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0E4CE7">
        <w:rPr>
          <w:rFonts w:ascii="Arial" w:hAnsi="Arial" w:cs="Arial"/>
          <w:b/>
          <w:sz w:val="23"/>
          <w:szCs w:val="23"/>
        </w:rPr>
        <w:t>, COM CÓPIA PARA SECRETARIA MUNICIPAL DE ESPORTES,</w:t>
      </w:r>
      <w:r w:rsidRPr="005F04C3">
        <w:rPr>
          <w:rFonts w:ascii="Arial" w:hAnsi="Arial" w:cs="Arial"/>
          <w:b/>
          <w:sz w:val="23"/>
          <w:szCs w:val="23"/>
        </w:rPr>
        <w:t xml:space="preserve"> </w:t>
      </w:r>
      <w:r w:rsidR="005471A7">
        <w:rPr>
          <w:rFonts w:ascii="Arial" w:hAnsi="Arial" w:cs="Arial"/>
          <w:b/>
          <w:sz w:val="23"/>
          <w:szCs w:val="23"/>
        </w:rPr>
        <w:t xml:space="preserve">A </w:t>
      </w:r>
      <w:r w:rsidR="000E4CE7">
        <w:rPr>
          <w:rFonts w:ascii="Arial" w:hAnsi="Arial" w:cs="Arial"/>
          <w:b/>
          <w:sz w:val="23"/>
          <w:szCs w:val="23"/>
        </w:rPr>
        <w:t>SUBSTITUIÇÃO</w:t>
      </w:r>
      <w:r w:rsidR="003D7549">
        <w:rPr>
          <w:rFonts w:ascii="Arial" w:hAnsi="Arial" w:cs="Arial"/>
          <w:b/>
          <w:sz w:val="23"/>
          <w:szCs w:val="23"/>
        </w:rPr>
        <w:t xml:space="preserve"> </w:t>
      </w:r>
      <w:r w:rsidR="00BA535B">
        <w:rPr>
          <w:rFonts w:ascii="Arial" w:hAnsi="Arial" w:cs="Arial"/>
          <w:b/>
          <w:sz w:val="23"/>
          <w:szCs w:val="23"/>
        </w:rPr>
        <w:t xml:space="preserve">DAS LÂMPADAS </w:t>
      </w:r>
      <w:r w:rsidR="000E4CE7">
        <w:rPr>
          <w:rFonts w:ascii="Arial" w:hAnsi="Arial" w:cs="Arial"/>
          <w:b/>
          <w:sz w:val="23"/>
          <w:szCs w:val="23"/>
        </w:rPr>
        <w:t>EXISTENTES</w:t>
      </w:r>
      <w:r w:rsidR="00D4161C">
        <w:rPr>
          <w:rFonts w:ascii="Arial" w:hAnsi="Arial" w:cs="Arial"/>
          <w:b/>
          <w:sz w:val="23"/>
          <w:szCs w:val="23"/>
        </w:rPr>
        <w:t xml:space="preserve"> POR LÂMPADAS DE LED</w:t>
      </w:r>
      <w:r w:rsidR="000E4CE7">
        <w:rPr>
          <w:rFonts w:ascii="Arial" w:hAnsi="Arial" w:cs="Arial"/>
          <w:b/>
          <w:sz w:val="23"/>
          <w:szCs w:val="23"/>
        </w:rPr>
        <w:t>, NA VILA OLÍMPICA REI PELÉ</w:t>
      </w:r>
      <w:r w:rsidR="00072FBA">
        <w:rPr>
          <w:rFonts w:ascii="Arial" w:hAnsi="Arial" w:cs="Arial"/>
          <w:b/>
          <w:sz w:val="23"/>
          <w:szCs w:val="23"/>
        </w:rPr>
        <w:t xml:space="preserve"> </w:t>
      </w:r>
      <w:r w:rsidR="00140A01">
        <w:rPr>
          <w:rFonts w:ascii="Arial" w:hAnsi="Arial" w:cs="Arial"/>
          <w:b/>
          <w:sz w:val="23"/>
          <w:szCs w:val="23"/>
        </w:rPr>
        <w:t>NO MUNICÍ</w:t>
      </w:r>
      <w:r w:rsidR="003315D7">
        <w:rPr>
          <w:rFonts w:ascii="Arial" w:hAnsi="Arial" w:cs="Arial"/>
          <w:b/>
          <w:sz w:val="23"/>
          <w:szCs w:val="23"/>
        </w:rPr>
        <w:t>PIO DE TANGARÁ DA SERRA</w:t>
      </w:r>
      <w:r w:rsidR="000E4CE7">
        <w:rPr>
          <w:rFonts w:ascii="Arial" w:hAnsi="Arial" w:cs="Arial"/>
          <w:b/>
          <w:sz w:val="23"/>
          <w:szCs w:val="23"/>
        </w:rPr>
        <w:t>-MT</w:t>
      </w:r>
      <w:r w:rsidR="003315D7">
        <w:rPr>
          <w:rFonts w:ascii="Arial" w:hAnsi="Arial" w:cs="Arial"/>
          <w:b/>
          <w:sz w:val="23"/>
          <w:szCs w:val="23"/>
        </w:rPr>
        <w:t>.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6C3EB0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0E4CE7">
        <w:rPr>
          <w:rFonts w:ascii="Arial" w:hAnsi="Arial" w:cs="Arial"/>
          <w:sz w:val="23"/>
          <w:szCs w:val="23"/>
        </w:rPr>
        <w:t>, com cópia para Secretaria Municipal de Esportes,</w:t>
      </w:r>
      <w:r w:rsidR="0059325C" w:rsidRPr="005F04C3">
        <w:rPr>
          <w:rFonts w:ascii="Arial" w:hAnsi="Arial" w:cs="Arial"/>
          <w:sz w:val="23"/>
          <w:szCs w:val="23"/>
        </w:rPr>
        <w:t xml:space="preserve"> </w:t>
      </w:r>
      <w:r w:rsidR="00941F20">
        <w:rPr>
          <w:rFonts w:ascii="Arial" w:hAnsi="Arial" w:cs="Arial"/>
          <w:sz w:val="23"/>
          <w:szCs w:val="23"/>
        </w:rPr>
        <w:t>a</w:t>
      </w:r>
      <w:r w:rsidR="003315D7">
        <w:rPr>
          <w:rFonts w:ascii="Arial" w:hAnsi="Arial" w:cs="Arial"/>
          <w:sz w:val="23"/>
          <w:szCs w:val="23"/>
        </w:rPr>
        <w:t xml:space="preserve"> </w:t>
      </w:r>
      <w:r w:rsidR="000E4CE7">
        <w:rPr>
          <w:rFonts w:ascii="Arial" w:hAnsi="Arial" w:cs="Arial"/>
          <w:sz w:val="23"/>
          <w:szCs w:val="23"/>
        </w:rPr>
        <w:t>substituição</w:t>
      </w:r>
      <w:r w:rsidR="003315D7">
        <w:rPr>
          <w:rFonts w:ascii="Arial" w:hAnsi="Arial" w:cs="Arial"/>
          <w:sz w:val="23"/>
          <w:szCs w:val="23"/>
        </w:rPr>
        <w:t xml:space="preserve"> das lâmpadas </w:t>
      </w:r>
      <w:r w:rsidR="000E4CE7">
        <w:rPr>
          <w:rFonts w:ascii="Arial" w:hAnsi="Arial" w:cs="Arial"/>
          <w:sz w:val="23"/>
          <w:szCs w:val="23"/>
        </w:rPr>
        <w:t>existentes</w:t>
      </w:r>
      <w:r w:rsidR="003315D7">
        <w:rPr>
          <w:rFonts w:ascii="Arial" w:hAnsi="Arial" w:cs="Arial"/>
          <w:sz w:val="23"/>
          <w:szCs w:val="23"/>
        </w:rPr>
        <w:t xml:space="preserve"> por lâmpadas de LED, </w:t>
      </w:r>
      <w:r w:rsidR="000E4CE7">
        <w:rPr>
          <w:rFonts w:ascii="Arial" w:hAnsi="Arial" w:cs="Arial"/>
          <w:sz w:val="23"/>
          <w:szCs w:val="23"/>
        </w:rPr>
        <w:t xml:space="preserve">na Vila Olímpica Rei Pelé, </w:t>
      </w:r>
      <w:r w:rsidR="003315D7">
        <w:rPr>
          <w:rFonts w:ascii="Arial" w:hAnsi="Arial" w:cs="Arial"/>
          <w:sz w:val="23"/>
          <w:szCs w:val="23"/>
        </w:rPr>
        <w:t>no Município de Tangará da Serra</w:t>
      </w:r>
      <w:r w:rsidR="000E4CE7">
        <w:rPr>
          <w:rFonts w:ascii="Arial" w:hAnsi="Arial" w:cs="Arial"/>
          <w:sz w:val="23"/>
          <w:szCs w:val="23"/>
        </w:rPr>
        <w:t>-MT</w:t>
      </w:r>
      <w:r w:rsidR="003315D7">
        <w:rPr>
          <w:rFonts w:ascii="Arial" w:hAnsi="Arial" w:cs="Arial"/>
          <w:sz w:val="23"/>
          <w:szCs w:val="23"/>
        </w:rPr>
        <w:t xml:space="preserve">. </w:t>
      </w:r>
    </w:p>
    <w:p w:rsidR="006C3EB0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784935" w:rsidRDefault="00784935" w:rsidP="006C3EB0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E12755" w:rsidRPr="0083267A" w:rsidRDefault="00140A01" w:rsidP="006C3EB0">
      <w:pPr>
        <w:spacing w:line="360" w:lineRule="auto"/>
        <w:ind w:right="-2" w:firstLine="1701"/>
        <w:jc w:val="both"/>
        <w:rPr>
          <w:rFonts w:ascii="Arial" w:hAnsi="Arial" w:cs="Arial"/>
          <w:b/>
          <w:bCs/>
          <w:color w:val="151515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As lâmpadas de LED</w:t>
      </w:r>
      <w:r w:rsidR="00F66CD5" w:rsidRPr="0083267A">
        <w:rPr>
          <w:rFonts w:ascii="Arial" w:hAnsi="Arial" w:cs="Arial"/>
          <w:sz w:val="23"/>
          <w:szCs w:val="23"/>
        </w:rPr>
        <w:t xml:space="preserve"> representam maior luminosidade para a área, embora o investimento em LED </w:t>
      </w:r>
      <w:r w:rsidR="000E4CE7" w:rsidRPr="0083267A">
        <w:rPr>
          <w:rFonts w:ascii="Arial" w:hAnsi="Arial" w:cs="Arial"/>
          <w:sz w:val="23"/>
          <w:szCs w:val="23"/>
        </w:rPr>
        <w:t>seja</w:t>
      </w:r>
      <w:r w:rsidR="00F66CD5" w:rsidRPr="0083267A">
        <w:rPr>
          <w:rFonts w:ascii="Arial" w:hAnsi="Arial" w:cs="Arial"/>
          <w:sz w:val="23"/>
          <w:szCs w:val="23"/>
        </w:rPr>
        <w:t xml:space="preserve"> consideravelmente maior do que na iluminação tradicional, </w:t>
      </w:r>
      <w:r w:rsidR="000E4CE7">
        <w:rPr>
          <w:rFonts w:ascii="Arial" w:hAnsi="Arial" w:cs="Arial"/>
          <w:sz w:val="23"/>
          <w:szCs w:val="23"/>
        </w:rPr>
        <w:t xml:space="preserve">o </w:t>
      </w:r>
      <w:r w:rsidR="00F66CD5" w:rsidRPr="0083267A">
        <w:rPr>
          <w:rFonts w:ascii="Arial" w:hAnsi="Arial" w:cs="Arial"/>
          <w:sz w:val="23"/>
          <w:szCs w:val="23"/>
        </w:rPr>
        <w:t>retorn</w:t>
      </w:r>
      <w:r w:rsidR="000E4CE7">
        <w:rPr>
          <w:rFonts w:ascii="Arial" w:hAnsi="Arial" w:cs="Arial"/>
          <w:sz w:val="23"/>
          <w:szCs w:val="23"/>
        </w:rPr>
        <w:t>o é a economia de energia são</w:t>
      </w:r>
      <w:r w:rsidR="00F66CD5" w:rsidRPr="0083267A">
        <w:rPr>
          <w:rFonts w:ascii="Arial" w:hAnsi="Arial" w:cs="Arial"/>
          <w:sz w:val="23"/>
          <w:szCs w:val="23"/>
        </w:rPr>
        <w:t xml:space="preserve"> muito maior</w:t>
      </w:r>
      <w:r w:rsidR="000E4CE7">
        <w:rPr>
          <w:rFonts w:ascii="Arial" w:hAnsi="Arial" w:cs="Arial"/>
          <w:sz w:val="23"/>
          <w:szCs w:val="23"/>
        </w:rPr>
        <w:t>es</w:t>
      </w:r>
      <w:r w:rsidR="00F66CD5" w:rsidRPr="0083267A">
        <w:rPr>
          <w:rFonts w:ascii="Arial" w:hAnsi="Arial" w:cs="Arial"/>
          <w:sz w:val="23"/>
          <w:szCs w:val="23"/>
        </w:rPr>
        <w:t>, sem contar os ben</w:t>
      </w:r>
      <w:r>
        <w:rPr>
          <w:rFonts w:ascii="Arial" w:hAnsi="Arial" w:cs="Arial"/>
          <w:sz w:val="23"/>
          <w:szCs w:val="23"/>
        </w:rPr>
        <w:t>efícios para o meio-ambiente. As lâmpadas de LED</w:t>
      </w:r>
      <w:r w:rsidR="00F66CD5" w:rsidRPr="0083267A">
        <w:rPr>
          <w:rFonts w:ascii="Arial" w:hAnsi="Arial" w:cs="Arial"/>
          <w:sz w:val="23"/>
          <w:szCs w:val="23"/>
        </w:rPr>
        <w:t xml:space="preserve"> na iluminação pública geram mais conforto visual, contribuindo para que os indivíduos possam ter um desempenho visual melhor do </w:t>
      </w:r>
      <w:r w:rsidR="006C3EB0">
        <w:rPr>
          <w:rFonts w:ascii="Arial" w:hAnsi="Arial" w:cs="Arial"/>
          <w:sz w:val="23"/>
          <w:szCs w:val="23"/>
        </w:rPr>
        <w:t>que acontece em um</w:t>
      </w:r>
      <w:r w:rsidR="00F66CD5" w:rsidRPr="0083267A">
        <w:rPr>
          <w:rFonts w:ascii="Arial" w:hAnsi="Arial" w:cs="Arial"/>
          <w:sz w:val="23"/>
          <w:szCs w:val="23"/>
        </w:rPr>
        <w:t xml:space="preserve"> ambiente</w:t>
      </w:r>
      <w:r w:rsidR="006C3EB0">
        <w:rPr>
          <w:rFonts w:ascii="Arial" w:hAnsi="Arial" w:cs="Arial"/>
          <w:sz w:val="23"/>
          <w:szCs w:val="23"/>
        </w:rPr>
        <w:t xml:space="preserve"> com lâmpadas comuns</w:t>
      </w:r>
      <w:r w:rsidR="00F66CD5" w:rsidRPr="0083267A">
        <w:rPr>
          <w:rFonts w:ascii="Arial" w:hAnsi="Arial" w:cs="Arial"/>
          <w:sz w:val="23"/>
          <w:szCs w:val="23"/>
        </w:rPr>
        <w:t>.</w:t>
      </w:r>
    </w:p>
    <w:p w:rsidR="00784935" w:rsidRPr="0083267A" w:rsidRDefault="00784935" w:rsidP="006C3EB0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83267A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proofErr w:type="gramStart"/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6C3EB0">
        <w:rPr>
          <w:rFonts w:ascii="Arial" w:hAnsi="Arial" w:cs="Arial"/>
          <w:sz w:val="23"/>
          <w:szCs w:val="23"/>
        </w:rPr>
        <w:t>quatorze</w:t>
      </w:r>
      <w:proofErr w:type="gramEnd"/>
      <w:r w:rsidR="00477AD6" w:rsidRPr="0083267A">
        <w:rPr>
          <w:rFonts w:ascii="Arial" w:hAnsi="Arial" w:cs="Arial"/>
          <w:sz w:val="23"/>
          <w:szCs w:val="23"/>
        </w:rPr>
        <w:t xml:space="preserve"> </w:t>
      </w:r>
      <w:r w:rsidR="006C3EB0">
        <w:rPr>
          <w:rFonts w:ascii="Arial" w:hAnsi="Arial" w:cs="Arial"/>
          <w:sz w:val="23"/>
          <w:szCs w:val="23"/>
        </w:rPr>
        <w:t xml:space="preserve">dias </w:t>
      </w:r>
      <w:r w:rsidR="00477AD6" w:rsidRPr="0083267A">
        <w:rPr>
          <w:rFonts w:ascii="Arial" w:hAnsi="Arial" w:cs="Arial"/>
          <w:sz w:val="23"/>
          <w:szCs w:val="23"/>
        </w:rPr>
        <w:t xml:space="preserve">de </w:t>
      </w:r>
      <w:r w:rsidR="006C3EB0">
        <w:rPr>
          <w:rFonts w:ascii="Arial" w:hAnsi="Arial" w:cs="Arial"/>
          <w:sz w:val="23"/>
          <w:szCs w:val="23"/>
        </w:rPr>
        <w:t>novem</w:t>
      </w:r>
      <w:r w:rsidR="00477AD6" w:rsidRPr="0083267A">
        <w:rPr>
          <w:rFonts w:ascii="Arial" w:hAnsi="Arial" w:cs="Arial"/>
          <w:sz w:val="23"/>
          <w:szCs w:val="23"/>
        </w:rPr>
        <w:t>bro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="006C3EB0">
        <w:rPr>
          <w:rFonts w:ascii="Arial" w:hAnsi="Arial" w:cs="Arial"/>
          <w:sz w:val="23"/>
          <w:szCs w:val="23"/>
        </w:rPr>
        <w:t>de dois mil e vinte e três</w:t>
      </w:r>
      <w:r w:rsidRPr="0083267A">
        <w:rPr>
          <w:rFonts w:ascii="Arial" w:hAnsi="Arial" w:cs="Arial"/>
          <w:sz w:val="23"/>
          <w:szCs w:val="23"/>
        </w:rPr>
        <w:t>.</w:t>
      </w:r>
    </w:p>
    <w:p w:rsidR="00E273BF" w:rsidRPr="005F04C3" w:rsidRDefault="00E273BF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6C3EB0" w:rsidRDefault="006C3EB0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6C3EB0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6C3EB0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35pt" o:ole="">
            <v:imagedata r:id="rId7" o:title=""/>
          </v:shape>
          <o:OLEObject Type="Embed" ProgID="PBrush" ShapeID="_x0000_i1025" DrawAspect="Content" ObjectID="_1761112320" r:id="rId8"/>
        </w:object>
      </w:r>
      <w:r w:rsidR="00784935" w:rsidRPr="0021172B">
        <w:rPr>
          <w:b/>
        </w:rPr>
        <w:t xml:space="preserve">  </w:t>
      </w:r>
    </w:p>
    <w:p w:rsidR="00784935" w:rsidRPr="00784935" w:rsidRDefault="006C3EB0" w:rsidP="0078493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702310" cy="831850"/>
            <wp:effectExtent l="19050" t="0" r="2540" b="0"/>
            <wp:docPr id="4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</w:t>
      </w:r>
      <w:r w:rsidR="00784935">
        <w:rPr>
          <w:b/>
        </w:rPr>
        <w:t xml:space="preserve">          </w:t>
      </w:r>
    </w:p>
    <w:sectPr w:rsidR="00784935" w:rsidRPr="00784935" w:rsidSect="00885C0B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7A2" w:rsidRDefault="009827A2" w:rsidP="002172CB">
      <w:pPr>
        <w:pStyle w:val="Cabealho"/>
      </w:pPr>
      <w:r>
        <w:separator/>
      </w:r>
    </w:p>
  </w:endnote>
  <w:endnote w:type="continuationSeparator" w:id="0">
    <w:p w:rsidR="009827A2" w:rsidRDefault="009827A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7A2" w:rsidRDefault="009827A2" w:rsidP="002172CB">
      <w:pPr>
        <w:pStyle w:val="Cabealho"/>
      </w:pPr>
      <w:r>
        <w:separator/>
      </w:r>
    </w:p>
  </w:footnote>
  <w:footnote w:type="continuationSeparator" w:id="0">
    <w:p w:rsidR="009827A2" w:rsidRDefault="009827A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CE7" w:rsidRDefault="000E4CE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E4CE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E4CE7" w:rsidRDefault="000E4CE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3pt;height:71.55pt" o:ole="">
                <v:imagedata r:id="rId1" o:title=""/>
              </v:shape>
              <o:OLEObject Type="Embed" ProgID="PBrush" ShapeID="_x0000_i1026" DrawAspect="Content" ObjectID="_1761112321" r:id="rId2"/>
            </w:object>
          </w:r>
        </w:p>
        <w:p w:rsidR="000E4CE7" w:rsidRPr="00287355" w:rsidRDefault="000E4CE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E4CE7" w:rsidRDefault="000E4CE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E4CE7" w:rsidRPr="00107FA2" w:rsidRDefault="000E4CE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E4CE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E4CE7" w:rsidRPr="001F7A0C" w:rsidRDefault="000E4C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E4CE7" w:rsidRPr="00FD1B0F" w:rsidRDefault="000E4CE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E4CE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E4CE7" w:rsidRPr="001F7A0C" w:rsidRDefault="000E4C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E4CE7" w:rsidRPr="001F35CE" w:rsidRDefault="0078381C" w:rsidP="002513DC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693</w:t>
          </w:r>
          <w:r w:rsidR="006C3EB0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0E4CE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4CE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E4CE7" w:rsidRPr="00107FA2" w:rsidRDefault="000E4CE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4CE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E4CE7" w:rsidRPr="00107FA2" w:rsidRDefault="000E4CE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4CE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E4CE7" w:rsidRPr="001F7A0C" w:rsidRDefault="000E4CE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07FA2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4CE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1F7A0C" w:rsidRDefault="000E4CE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E4CE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E4CE7" w:rsidRDefault="000E4C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E4CE7" w:rsidRDefault="006C3EB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</w:t>
          </w:r>
          <w:r w:rsidR="000E4CE7">
            <w:rPr>
              <w:rFonts w:ascii="Arial" w:hAnsi="Arial" w:cs="Arial"/>
              <w:bCs/>
              <w:sz w:val="20"/>
              <w:szCs w:val="20"/>
            </w:rPr>
            <w:t>/1</w:t>
          </w:r>
          <w:r>
            <w:rPr>
              <w:rFonts w:ascii="Arial" w:hAnsi="Arial" w:cs="Arial"/>
              <w:bCs/>
              <w:sz w:val="20"/>
              <w:szCs w:val="20"/>
            </w:rPr>
            <w:t>1</w:t>
          </w:r>
          <w:r w:rsidR="000E4CE7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0E4CE7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0E4CE7" w:rsidRDefault="000E4CE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E4CE7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E4CE7" w:rsidRDefault="000E4CE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E4CE7" w:rsidRPr="00F2782E" w:rsidRDefault="000E4C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E4CE7" w:rsidRPr="00F2782E" w:rsidRDefault="000E4C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E4CE7" w:rsidRPr="00561F42" w:rsidRDefault="000E4CE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4CE7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01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4E57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A45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53B98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3EB0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381C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1C6C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159"/>
    <w:rsid w:val="0097476C"/>
    <w:rsid w:val="009762DA"/>
    <w:rsid w:val="00977044"/>
    <w:rsid w:val="00980D29"/>
    <w:rsid w:val="009820E4"/>
    <w:rsid w:val="009827A2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292D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92D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8015F-D0D9-43C3-AD92-214942F55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2021-09-23T17:30:00Z</cp:lastPrinted>
  <dcterms:created xsi:type="dcterms:W3CDTF">2023-11-10T12:06:00Z</dcterms:created>
  <dcterms:modified xsi:type="dcterms:W3CDTF">2023-11-10T12:06:00Z</dcterms:modified>
</cp:coreProperties>
</file>