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8C" w:rsidRPr="0022518C" w:rsidRDefault="0022518C" w:rsidP="0022518C">
      <w:pPr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18C">
        <w:rPr>
          <w:rFonts w:ascii="Times New Roman" w:hAnsi="Times New Roman" w:cs="Times New Roman"/>
          <w:b/>
          <w:sz w:val="24"/>
          <w:szCs w:val="24"/>
        </w:rPr>
        <w:t>LEI Nº 1.278/2008, DE 29 DE NOVEMBRO DE 2008.</w:t>
      </w:r>
    </w:p>
    <w:p w:rsidR="0022518C" w:rsidRPr="0022518C" w:rsidRDefault="0022518C" w:rsidP="0022518C">
      <w:pPr>
        <w:pStyle w:val="Default"/>
        <w:jc w:val="both"/>
        <w:rPr>
          <w:i/>
          <w:iCs/>
        </w:rPr>
      </w:pPr>
      <w:r w:rsidRPr="0022518C">
        <w:rPr>
          <w:i/>
          <w:iCs/>
        </w:rPr>
        <w:tab/>
      </w:r>
      <w:r w:rsidRPr="0022518C">
        <w:rPr>
          <w:i/>
          <w:iCs/>
        </w:rPr>
        <w:tab/>
        <w:t xml:space="preserve">Autoria: Poder Executivo Municipal </w:t>
      </w:r>
    </w:p>
    <w:p w:rsidR="0022518C" w:rsidRPr="0022518C" w:rsidRDefault="0022518C" w:rsidP="0022518C">
      <w:pPr>
        <w:pStyle w:val="Default"/>
        <w:jc w:val="both"/>
      </w:pPr>
    </w:p>
    <w:p w:rsidR="0022518C" w:rsidRPr="0022518C" w:rsidRDefault="0022518C" w:rsidP="0022518C">
      <w:pPr>
        <w:pStyle w:val="Default"/>
        <w:ind w:left="1418" w:hanging="1418"/>
        <w:jc w:val="both"/>
      </w:pPr>
      <w:r w:rsidRPr="0022518C">
        <w:rPr>
          <w:b/>
          <w:bCs/>
          <w:i/>
          <w:iCs/>
        </w:rPr>
        <w:tab/>
      </w:r>
      <w:r w:rsidRPr="0022518C">
        <w:rPr>
          <w:b/>
          <w:bCs/>
          <w:i/>
          <w:iCs/>
        </w:rPr>
        <w:tab/>
      </w:r>
      <w:r w:rsidRPr="0022518C">
        <w:rPr>
          <w:b/>
          <w:bCs/>
          <w:iCs/>
        </w:rPr>
        <w:t xml:space="preserve">AUTORIZA O PODER EXECUTIVO MUNICIPAL A </w:t>
      </w:r>
      <w:r w:rsidRPr="0022518C">
        <w:rPr>
          <w:b/>
          <w:bCs/>
          <w:iCs/>
        </w:rPr>
        <w:tab/>
        <w:t xml:space="preserve">DOAR IMÓVEL À UNIÃO, E DÁ OUTRAS PROVIDÊNCIAS ". </w:t>
      </w:r>
    </w:p>
    <w:p w:rsidR="0022518C" w:rsidRPr="0022518C" w:rsidRDefault="0022518C" w:rsidP="0022518C">
      <w:pPr>
        <w:pStyle w:val="Default"/>
        <w:jc w:val="both"/>
        <w:rPr>
          <w:b/>
          <w:bCs/>
          <w:iCs/>
        </w:rPr>
      </w:pPr>
    </w:p>
    <w:p w:rsidR="0022518C" w:rsidRPr="0022518C" w:rsidRDefault="0022518C" w:rsidP="0022518C">
      <w:pPr>
        <w:pStyle w:val="Default"/>
        <w:jc w:val="both"/>
      </w:pPr>
      <w:r w:rsidRPr="0022518C">
        <w:rPr>
          <w:b/>
          <w:bCs/>
          <w:iCs/>
        </w:rPr>
        <w:tab/>
      </w:r>
      <w:r w:rsidRPr="0022518C">
        <w:rPr>
          <w:b/>
          <w:bCs/>
          <w:iCs/>
        </w:rPr>
        <w:tab/>
        <w:t>SERGIO COSTA BEBER STEFANELO</w:t>
      </w:r>
      <w:r w:rsidRPr="0022518C">
        <w:t xml:space="preserve">, Prefeito Municipal de Campo Novo do Parecis, Estado de Mato Grosso, faz saber que a Câmara Municipal aprovou e eu sanciono a seguinte: </w:t>
      </w:r>
    </w:p>
    <w:p w:rsidR="0022518C" w:rsidRPr="0022518C" w:rsidRDefault="0022518C" w:rsidP="0022518C">
      <w:pPr>
        <w:tabs>
          <w:tab w:val="left" w:pos="709"/>
          <w:tab w:val="left" w:pos="9072"/>
          <w:tab w:val="left" w:pos="9214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22518C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2518C" w:rsidRPr="0022518C" w:rsidRDefault="0022518C" w:rsidP="0022518C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22518C">
        <w:rPr>
          <w:rFonts w:ascii="Times New Roman" w:hAnsi="Times New Roman" w:cs="Times New Roman"/>
          <w:b/>
          <w:sz w:val="24"/>
          <w:szCs w:val="24"/>
        </w:rPr>
        <w:t>Art. 1º</w:t>
      </w:r>
      <w:r w:rsidRPr="0022518C">
        <w:rPr>
          <w:rFonts w:ascii="Times New Roman" w:hAnsi="Times New Roman" w:cs="Times New Roman"/>
          <w:sz w:val="24"/>
          <w:szCs w:val="24"/>
        </w:rPr>
        <w:t>.</w:t>
      </w:r>
      <w:r w:rsidRPr="00225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518C">
        <w:rPr>
          <w:rFonts w:ascii="Times New Roman" w:hAnsi="Times New Roman" w:cs="Times New Roman"/>
          <w:sz w:val="24"/>
          <w:szCs w:val="24"/>
        </w:rPr>
        <w:t xml:space="preserve">Fica o Poder Executivo Municipal autorizado a doar à União, o lote 2 da quadra 268, localizado na Área Comunitária do Bairro Nossa Senhora Aparecida, matriculado no Cartório de Registro de Imóveis sob o nº 4.999 com área total de 1.200 </w:t>
      </w:r>
      <w:proofErr w:type="spellStart"/>
      <w:r w:rsidRPr="0022518C">
        <w:rPr>
          <w:rFonts w:ascii="Times New Roman" w:hAnsi="Times New Roman" w:cs="Times New Roman"/>
          <w:sz w:val="24"/>
          <w:szCs w:val="24"/>
        </w:rPr>
        <w:t>m²</w:t>
      </w:r>
      <w:proofErr w:type="spellEnd"/>
      <w:r w:rsidRPr="0022518C">
        <w:rPr>
          <w:rFonts w:ascii="Times New Roman" w:hAnsi="Times New Roman" w:cs="Times New Roman"/>
          <w:sz w:val="24"/>
          <w:szCs w:val="24"/>
        </w:rPr>
        <w:t xml:space="preserve"> (um mil e duzentos metros quadrados), conforme croqui e memorial descritivo, partes integrantes desta Lei.</w:t>
      </w:r>
    </w:p>
    <w:p w:rsidR="0022518C" w:rsidRPr="0022518C" w:rsidRDefault="0022518C" w:rsidP="0022518C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18C">
        <w:rPr>
          <w:rFonts w:ascii="Times New Roman" w:hAnsi="Times New Roman" w:cs="Times New Roman"/>
          <w:sz w:val="24"/>
          <w:szCs w:val="24"/>
        </w:rPr>
        <w:t xml:space="preserve">§1º. O imóvel mencionado no presente artigo destina-se a construção da Agência da Previdência Social – INSS - Instituto Nacional do Seguro Social. </w:t>
      </w:r>
    </w:p>
    <w:p w:rsidR="0022518C" w:rsidRPr="0022518C" w:rsidRDefault="0022518C" w:rsidP="0022518C">
      <w:pPr>
        <w:pStyle w:val="Default"/>
        <w:jc w:val="both"/>
      </w:pPr>
      <w:r w:rsidRPr="0022518C">
        <w:tab/>
      </w:r>
      <w:r w:rsidRPr="0022518C">
        <w:tab/>
        <w:t xml:space="preserve">§2º. O imóvel objeto da presente doação está avaliado em R$74.640,00 (setenta e quatro mil, seiscentos e quarenta reais), conforme laudo de avaliação, anexo a presente Lei. </w:t>
      </w:r>
    </w:p>
    <w:p w:rsidR="0022518C" w:rsidRPr="0022518C" w:rsidRDefault="0022518C" w:rsidP="0022518C">
      <w:pPr>
        <w:jc w:val="both"/>
        <w:rPr>
          <w:rFonts w:ascii="Times New Roman" w:hAnsi="Times New Roman" w:cs="Times New Roman"/>
          <w:sz w:val="24"/>
          <w:szCs w:val="24"/>
        </w:rPr>
      </w:pPr>
      <w:r w:rsidRPr="0022518C">
        <w:rPr>
          <w:rFonts w:ascii="Times New Roman" w:hAnsi="Times New Roman" w:cs="Times New Roman"/>
          <w:color w:val="333333"/>
          <w:sz w:val="21"/>
          <w:szCs w:val="21"/>
        </w:rPr>
        <w:br/>
      </w:r>
      <w:r w:rsidRPr="0022518C">
        <w:rPr>
          <w:rFonts w:ascii="Times New Roman" w:hAnsi="Times New Roman" w:cs="Times New Roman"/>
          <w:sz w:val="24"/>
          <w:szCs w:val="24"/>
        </w:rPr>
        <w:tab/>
      </w:r>
      <w:r w:rsidRPr="0022518C">
        <w:rPr>
          <w:rFonts w:ascii="Times New Roman" w:hAnsi="Times New Roman" w:cs="Times New Roman"/>
          <w:sz w:val="24"/>
          <w:szCs w:val="24"/>
        </w:rPr>
        <w:tab/>
      </w:r>
      <w:r w:rsidRPr="0022518C">
        <w:rPr>
          <w:rFonts w:ascii="Times New Roman" w:hAnsi="Times New Roman" w:cs="Times New Roman"/>
          <w:b/>
          <w:bCs/>
          <w:iCs/>
          <w:sz w:val="24"/>
          <w:szCs w:val="24"/>
        </w:rPr>
        <w:t>Art. 2º</w:t>
      </w:r>
      <w:r w:rsidRPr="0022518C">
        <w:rPr>
          <w:rFonts w:ascii="Times New Roman" w:hAnsi="Times New Roman" w:cs="Times New Roman"/>
          <w:iCs/>
          <w:sz w:val="24"/>
          <w:szCs w:val="24"/>
        </w:rPr>
        <w:t>.</w:t>
      </w:r>
      <w:r w:rsidRPr="0022518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2518C">
        <w:rPr>
          <w:rFonts w:ascii="Times New Roman" w:hAnsi="Times New Roman" w:cs="Times New Roman"/>
          <w:sz w:val="24"/>
          <w:szCs w:val="24"/>
        </w:rPr>
        <w:t xml:space="preserve">O Instituto Nacional do Seguro Social de Mato Grosso, terá o prazo de 60(sessenta) meses, a contar da assinatura do termo de doação, para dar início à construção de sua sede. </w:t>
      </w:r>
    </w:p>
    <w:p w:rsidR="0022518C" w:rsidRPr="0022518C" w:rsidRDefault="0022518C" w:rsidP="0022518C">
      <w:pPr>
        <w:pStyle w:val="Default"/>
        <w:jc w:val="both"/>
      </w:pPr>
      <w:r w:rsidRPr="0022518C">
        <w:rPr>
          <w:b/>
          <w:bCs/>
          <w:i/>
          <w:iCs/>
        </w:rPr>
        <w:tab/>
      </w:r>
      <w:r w:rsidRPr="0022518C">
        <w:rPr>
          <w:b/>
          <w:bCs/>
          <w:i/>
          <w:iCs/>
        </w:rPr>
        <w:tab/>
      </w:r>
      <w:r w:rsidRPr="0022518C">
        <w:rPr>
          <w:bCs/>
          <w:iCs/>
        </w:rPr>
        <w:t>Parágrafo único</w:t>
      </w:r>
      <w:r w:rsidRPr="0022518C">
        <w:t xml:space="preserve">. O prazo constante do </w:t>
      </w:r>
      <w:r w:rsidRPr="0022518C">
        <w:rPr>
          <w:i/>
          <w:iCs/>
        </w:rPr>
        <w:t xml:space="preserve">caput </w:t>
      </w:r>
      <w:r w:rsidRPr="0022518C">
        <w:t xml:space="preserve">deste artigo poderá ser prorrogado mediante justificativa. </w:t>
      </w:r>
    </w:p>
    <w:p w:rsidR="0022518C" w:rsidRPr="0022518C" w:rsidRDefault="0022518C" w:rsidP="0022518C">
      <w:pPr>
        <w:pStyle w:val="Default"/>
        <w:jc w:val="both"/>
      </w:pPr>
    </w:p>
    <w:p w:rsidR="0022518C" w:rsidRPr="0022518C" w:rsidRDefault="0022518C" w:rsidP="0022518C">
      <w:pPr>
        <w:pStyle w:val="Default"/>
        <w:jc w:val="both"/>
      </w:pPr>
      <w:r w:rsidRPr="0022518C">
        <w:tab/>
      </w:r>
      <w:r w:rsidRPr="0022518C">
        <w:tab/>
      </w:r>
      <w:r w:rsidRPr="0022518C">
        <w:rPr>
          <w:b/>
          <w:bCs/>
          <w:iCs/>
        </w:rPr>
        <w:t>Art. 3º</w:t>
      </w:r>
      <w:r w:rsidRPr="0022518C">
        <w:rPr>
          <w:i/>
          <w:iCs/>
        </w:rPr>
        <w:t xml:space="preserve">. </w:t>
      </w:r>
      <w:r w:rsidRPr="0022518C">
        <w:t xml:space="preserve">A não observância das condições estabelecidas na presente Lei ou a destinação do imóvel para fim diverso do estabelecido, fará com que o imóvel reverta automaticamente ao patrimônio do Município, não tendo o donatário direito a qualquer espécie de indenização, inclusive sobre benfeitorias realizadas (art. 17, §1º, Lei Federal 8.666/93). </w:t>
      </w:r>
    </w:p>
    <w:p w:rsidR="0022518C" w:rsidRPr="0022518C" w:rsidRDefault="0022518C" w:rsidP="0022518C">
      <w:pPr>
        <w:pStyle w:val="Default"/>
        <w:jc w:val="both"/>
      </w:pPr>
    </w:p>
    <w:p w:rsidR="0022518C" w:rsidRPr="0022518C" w:rsidRDefault="0022518C" w:rsidP="0022518C">
      <w:pPr>
        <w:pStyle w:val="Default"/>
        <w:jc w:val="both"/>
      </w:pPr>
      <w:r w:rsidRPr="0022518C">
        <w:rPr>
          <w:b/>
          <w:bCs/>
          <w:i/>
          <w:iCs/>
        </w:rPr>
        <w:tab/>
      </w:r>
      <w:r w:rsidRPr="0022518C">
        <w:rPr>
          <w:b/>
          <w:bCs/>
          <w:i/>
          <w:iCs/>
        </w:rPr>
        <w:tab/>
      </w:r>
      <w:r w:rsidRPr="0022518C">
        <w:rPr>
          <w:b/>
          <w:bCs/>
          <w:iCs/>
        </w:rPr>
        <w:t>Art. 4º</w:t>
      </w:r>
      <w:r w:rsidRPr="0022518C">
        <w:rPr>
          <w:iCs/>
        </w:rPr>
        <w:t>.</w:t>
      </w:r>
      <w:r w:rsidRPr="0022518C">
        <w:rPr>
          <w:i/>
          <w:iCs/>
        </w:rPr>
        <w:t xml:space="preserve"> </w:t>
      </w:r>
      <w:r w:rsidRPr="0022518C">
        <w:t xml:space="preserve">A Prefeitura Municipal outorgará ordem de escritura pública de doação em favor da União, para uso do Instituto Nacional do Seguro Social de Mato Grosso. </w:t>
      </w:r>
    </w:p>
    <w:p w:rsidR="0022518C" w:rsidRPr="0022518C" w:rsidRDefault="0022518C" w:rsidP="0022518C">
      <w:pPr>
        <w:pStyle w:val="Default"/>
        <w:jc w:val="both"/>
      </w:pPr>
      <w:r w:rsidRPr="0022518C">
        <w:rPr>
          <w:b/>
          <w:bCs/>
          <w:i/>
          <w:iCs/>
        </w:rPr>
        <w:tab/>
      </w:r>
      <w:r w:rsidRPr="0022518C">
        <w:rPr>
          <w:b/>
          <w:bCs/>
          <w:i/>
          <w:iCs/>
        </w:rPr>
        <w:tab/>
      </w:r>
      <w:r w:rsidRPr="0022518C">
        <w:rPr>
          <w:bCs/>
          <w:iCs/>
        </w:rPr>
        <w:t>Parágrafo único</w:t>
      </w:r>
      <w:r w:rsidRPr="0022518C">
        <w:t xml:space="preserve">. É vedado ao beneficiário ceder, locar, transmitir ou vender o imóvel, objeto da presente doação. </w:t>
      </w:r>
    </w:p>
    <w:p w:rsidR="0022518C" w:rsidRPr="0022518C" w:rsidRDefault="0022518C" w:rsidP="0022518C">
      <w:pPr>
        <w:pStyle w:val="Default"/>
        <w:jc w:val="both"/>
      </w:pPr>
      <w:r w:rsidRPr="0022518C">
        <w:rPr>
          <w:b/>
          <w:bCs/>
          <w:i/>
          <w:iCs/>
        </w:rPr>
        <w:t>Art. 5º</w:t>
      </w:r>
      <w:r w:rsidRPr="0022518C">
        <w:rPr>
          <w:i/>
          <w:iCs/>
        </w:rPr>
        <w:t xml:space="preserve">. </w:t>
      </w:r>
      <w:r w:rsidRPr="0022518C">
        <w:t xml:space="preserve">Esta lei entra em vigor na data de sua publicação. </w:t>
      </w:r>
    </w:p>
    <w:p w:rsidR="0022518C" w:rsidRPr="0022518C" w:rsidRDefault="0022518C" w:rsidP="002251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18C" w:rsidRPr="0022518C" w:rsidRDefault="0022518C" w:rsidP="0022518C">
      <w:pPr>
        <w:jc w:val="both"/>
        <w:rPr>
          <w:rFonts w:ascii="Times New Roman" w:hAnsi="Times New Roman" w:cs="Times New Roman"/>
          <w:sz w:val="24"/>
          <w:szCs w:val="24"/>
        </w:rPr>
      </w:pPr>
      <w:r w:rsidRPr="0022518C">
        <w:rPr>
          <w:rFonts w:ascii="Times New Roman" w:hAnsi="Times New Roman" w:cs="Times New Roman"/>
          <w:sz w:val="24"/>
          <w:szCs w:val="24"/>
        </w:rPr>
        <w:tab/>
      </w:r>
      <w:r w:rsidRPr="0022518C">
        <w:rPr>
          <w:rFonts w:ascii="Times New Roman" w:hAnsi="Times New Roman" w:cs="Times New Roman"/>
          <w:sz w:val="24"/>
          <w:szCs w:val="24"/>
        </w:rPr>
        <w:tab/>
      </w:r>
      <w:r w:rsidRPr="0022518C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22518C">
        <w:rPr>
          <w:rFonts w:ascii="Times New Roman" w:hAnsi="Times New Roman" w:cs="Times New Roman"/>
          <w:b/>
          <w:sz w:val="24"/>
          <w:szCs w:val="24"/>
        </w:rPr>
        <w:t>º</w:t>
      </w:r>
      <w:r w:rsidRPr="0022518C">
        <w:rPr>
          <w:rFonts w:ascii="Times New Roman" w:hAnsi="Times New Roman" w:cs="Times New Roman"/>
          <w:sz w:val="24"/>
          <w:szCs w:val="24"/>
        </w:rPr>
        <w:t>. Esta Lei entra em vigor na data de sua publicação.</w:t>
      </w:r>
    </w:p>
    <w:p w:rsidR="0022518C" w:rsidRPr="0022518C" w:rsidRDefault="0022518C" w:rsidP="002251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18C" w:rsidRPr="0022518C" w:rsidRDefault="0022518C" w:rsidP="0022518C">
      <w:pPr>
        <w:jc w:val="both"/>
        <w:rPr>
          <w:rFonts w:ascii="Times New Roman" w:hAnsi="Times New Roman" w:cs="Times New Roman"/>
          <w:sz w:val="24"/>
          <w:szCs w:val="24"/>
        </w:rPr>
      </w:pPr>
      <w:r w:rsidRPr="0022518C">
        <w:rPr>
          <w:rFonts w:ascii="Times New Roman" w:hAnsi="Times New Roman" w:cs="Times New Roman"/>
          <w:sz w:val="24"/>
          <w:szCs w:val="24"/>
        </w:rPr>
        <w:tab/>
      </w:r>
      <w:r w:rsidRPr="0022518C">
        <w:rPr>
          <w:rFonts w:ascii="Times New Roman" w:hAnsi="Times New Roman" w:cs="Times New Roman"/>
          <w:sz w:val="24"/>
          <w:szCs w:val="24"/>
        </w:rPr>
        <w:tab/>
      </w:r>
      <w:r w:rsidRPr="0022518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6</w:t>
      </w:r>
      <w:r w:rsidRPr="0022518C">
        <w:rPr>
          <w:rFonts w:ascii="Times New Roman" w:hAnsi="Times New Roman" w:cs="Times New Roman"/>
          <w:b/>
          <w:bCs/>
          <w:iCs/>
          <w:sz w:val="24"/>
          <w:szCs w:val="24"/>
        </w:rPr>
        <w:t>º</w:t>
      </w:r>
      <w:r w:rsidRPr="0022518C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22518C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22518C" w:rsidRPr="0022518C" w:rsidRDefault="0022518C" w:rsidP="002251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18C" w:rsidRPr="0022518C" w:rsidRDefault="0022518C" w:rsidP="0022518C">
      <w:pPr>
        <w:pStyle w:val="Default"/>
        <w:jc w:val="both"/>
      </w:pPr>
      <w:r w:rsidRPr="0022518C">
        <w:tab/>
      </w:r>
      <w:r w:rsidRPr="0022518C">
        <w:tab/>
        <w:t xml:space="preserve">Gabinete do Prefeito Municipal de Campo Novo do Parecis, aos 29 dias do mês de dezembro de 2008. </w:t>
      </w:r>
    </w:p>
    <w:p w:rsidR="0022518C" w:rsidRDefault="0022518C" w:rsidP="0022518C">
      <w:pPr>
        <w:pStyle w:val="Default"/>
        <w:jc w:val="both"/>
        <w:rPr>
          <w:b/>
          <w:bCs/>
          <w:i/>
          <w:iCs/>
        </w:rPr>
      </w:pPr>
    </w:p>
    <w:p w:rsidR="0022518C" w:rsidRPr="0022518C" w:rsidRDefault="0022518C" w:rsidP="0022518C">
      <w:pPr>
        <w:pStyle w:val="Default"/>
        <w:jc w:val="both"/>
        <w:rPr>
          <w:b/>
          <w:bCs/>
          <w:i/>
          <w:iCs/>
        </w:rPr>
      </w:pPr>
    </w:p>
    <w:p w:rsidR="0022518C" w:rsidRPr="0022518C" w:rsidRDefault="0022518C" w:rsidP="0022518C">
      <w:pPr>
        <w:pStyle w:val="Default"/>
        <w:jc w:val="center"/>
      </w:pPr>
      <w:r w:rsidRPr="0022518C">
        <w:rPr>
          <w:b/>
          <w:bCs/>
          <w:i/>
          <w:iCs/>
        </w:rPr>
        <w:t>SERGIO COSTA BEBER STEFANELO</w:t>
      </w:r>
    </w:p>
    <w:p w:rsidR="0022518C" w:rsidRDefault="0022518C" w:rsidP="0022518C">
      <w:pPr>
        <w:pStyle w:val="Default"/>
        <w:jc w:val="center"/>
        <w:rPr>
          <w:b/>
          <w:bCs/>
          <w:i/>
          <w:iCs/>
        </w:rPr>
      </w:pPr>
      <w:r w:rsidRPr="0022518C">
        <w:rPr>
          <w:b/>
          <w:bCs/>
          <w:i/>
          <w:iCs/>
        </w:rPr>
        <w:t>Prefeito Municipal</w:t>
      </w:r>
    </w:p>
    <w:p w:rsidR="0022518C" w:rsidRDefault="0022518C" w:rsidP="0022518C">
      <w:pPr>
        <w:pStyle w:val="Default"/>
        <w:jc w:val="center"/>
        <w:rPr>
          <w:b/>
          <w:bCs/>
          <w:i/>
          <w:iCs/>
        </w:rPr>
      </w:pPr>
    </w:p>
    <w:p w:rsidR="0022518C" w:rsidRPr="0022518C" w:rsidRDefault="0022518C" w:rsidP="0022518C">
      <w:pPr>
        <w:pStyle w:val="Default"/>
        <w:jc w:val="both"/>
      </w:pPr>
    </w:p>
    <w:p w:rsidR="0022518C" w:rsidRPr="0022518C" w:rsidRDefault="0022518C" w:rsidP="0022518C">
      <w:pPr>
        <w:pStyle w:val="Default"/>
        <w:jc w:val="both"/>
      </w:pPr>
      <w:r w:rsidRPr="0022518C">
        <w:lastRenderedPageBreak/>
        <w:tab/>
      </w:r>
      <w:r w:rsidRPr="0022518C">
        <w:tab/>
        <w:t xml:space="preserve">Registrada na Secretaria Municipal de Administração, publicada por afixação no lugar de costume, data supra. </w:t>
      </w:r>
    </w:p>
    <w:p w:rsidR="0022518C" w:rsidRDefault="0022518C" w:rsidP="0022518C">
      <w:pPr>
        <w:pStyle w:val="Default"/>
        <w:jc w:val="center"/>
        <w:rPr>
          <w:b/>
          <w:bCs/>
          <w:i/>
          <w:iCs/>
        </w:rPr>
      </w:pPr>
    </w:p>
    <w:p w:rsidR="0022518C" w:rsidRPr="0022518C" w:rsidRDefault="0022518C" w:rsidP="0022518C">
      <w:pPr>
        <w:pStyle w:val="Default"/>
        <w:jc w:val="center"/>
        <w:rPr>
          <w:b/>
          <w:bCs/>
          <w:i/>
          <w:iCs/>
        </w:rPr>
      </w:pPr>
    </w:p>
    <w:p w:rsidR="0022518C" w:rsidRPr="0022518C" w:rsidRDefault="0022518C" w:rsidP="0022518C">
      <w:pPr>
        <w:pStyle w:val="Default"/>
        <w:jc w:val="center"/>
      </w:pPr>
      <w:r w:rsidRPr="0022518C">
        <w:rPr>
          <w:b/>
          <w:bCs/>
          <w:i/>
          <w:iCs/>
        </w:rPr>
        <w:t>MÁRCIO ANTÃO CANTERLE</w:t>
      </w:r>
    </w:p>
    <w:p w:rsidR="0022518C" w:rsidRPr="0022518C" w:rsidRDefault="0022518C" w:rsidP="0022518C">
      <w:pPr>
        <w:jc w:val="center"/>
        <w:rPr>
          <w:rFonts w:ascii="Times New Roman" w:hAnsi="Times New Roman" w:cs="Times New Roman"/>
          <w:sz w:val="24"/>
          <w:szCs w:val="24"/>
        </w:rPr>
      </w:pPr>
      <w:r w:rsidRPr="00225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Secretário Municipal de Administração</w:t>
      </w:r>
    </w:p>
    <w:sectPr w:rsidR="0022518C" w:rsidRPr="0022518C" w:rsidSect="0022518C">
      <w:headerReference w:type="default" r:id="rId4"/>
      <w:footerReference w:type="default" r:id="rId5"/>
      <w:pgSz w:w="11907" w:h="16840" w:code="9"/>
      <w:pgMar w:top="1134" w:right="1701" w:bottom="680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22518C" w:rsidP="003D3AA8">
    <w:pPr>
      <w:pStyle w:val="Rodap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22518C" w:rsidP="003D3AA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A6BD6"/>
    <w:rsid w:val="00217F62"/>
    <w:rsid w:val="0022518C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22518C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51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2518C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251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2518C"/>
    <w:pPr>
      <w:ind w:firstLine="1416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2518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1">
    <w:name w:val="label1"/>
    <w:basedOn w:val="Fontepargpadro"/>
    <w:rsid w:val="0022518C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paragraph" w:customStyle="1" w:styleId="Default">
    <w:name w:val="Default"/>
    <w:rsid w:val="0022518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2016-10-21T18:03:00Z</dcterms:created>
  <dcterms:modified xsi:type="dcterms:W3CDTF">2016-10-21T18:03:00Z</dcterms:modified>
</cp:coreProperties>
</file>