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53" w:rsidRDefault="00F4518A" w:rsidP="002634D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</w:t>
      </w:r>
      <w:r w:rsidR="0036783C">
        <w:rPr>
          <w:rFonts w:ascii="Arial" w:hAnsi="Arial" w:cs="Arial"/>
          <w:b/>
          <w:sz w:val="24"/>
          <w:szCs w:val="24"/>
        </w:rPr>
        <w:t>ia nº36</w:t>
      </w:r>
      <w:r w:rsidR="00834D8E">
        <w:rPr>
          <w:rFonts w:ascii="Arial" w:hAnsi="Arial" w:cs="Arial"/>
          <w:b/>
          <w:sz w:val="24"/>
          <w:szCs w:val="24"/>
        </w:rPr>
        <w:t>1</w:t>
      </w:r>
      <w:r w:rsidR="009658AD">
        <w:rPr>
          <w:rFonts w:ascii="Arial" w:hAnsi="Arial" w:cs="Arial"/>
          <w:b/>
          <w:sz w:val="24"/>
          <w:szCs w:val="24"/>
        </w:rPr>
        <w:t>/ 1966</w:t>
      </w:r>
    </w:p>
    <w:p w:rsidR="009658AD" w:rsidRDefault="00834D8E" w:rsidP="002634DF">
      <w:pPr>
        <w:ind w:left="354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título de Cidadão Biquense ao Dr. Paulo Flores Aguiar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Câmara </w:t>
      </w:r>
      <w:r w:rsidR="0036783C">
        <w:rPr>
          <w:rFonts w:ascii="Arial" w:hAnsi="Arial" w:cs="Arial"/>
          <w:sz w:val="24"/>
          <w:szCs w:val="24"/>
        </w:rPr>
        <w:t>dos Vereadores</w:t>
      </w:r>
      <w:r>
        <w:rPr>
          <w:rFonts w:ascii="Arial" w:hAnsi="Arial" w:cs="Arial"/>
          <w:sz w:val="24"/>
          <w:szCs w:val="24"/>
        </w:rPr>
        <w:t xml:space="preserve"> aprovou e eu Prefeito Municipal, sanciono a seguinte lei:</w:t>
      </w:r>
    </w:p>
    <w:p w:rsidR="00834D8E" w:rsidRDefault="00F4518A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</w:t>
      </w:r>
      <w:r w:rsidR="00834D8E">
        <w:rPr>
          <w:rFonts w:ascii="Arial" w:hAnsi="Arial" w:cs="Arial"/>
          <w:sz w:val="24"/>
          <w:szCs w:val="24"/>
        </w:rPr>
        <w:t xml:space="preserve"> concedido o título de Cidadão Biquense ao Dr. Paulo Flores Aguiar, por relevantes serviços prestados ao município.</w:t>
      </w:r>
    </w:p>
    <w:p w:rsidR="009658AD" w:rsidRPr="009658AD" w:rsidRDefault="009658AD" w:rsidP="009658AD">
      <w:pPr>
        <w:rPr>
          <w:rFonts w:ascii="Arial" w:hAnsi="Arial" w:cs="Arial"/>
          <w:b/>
          <w:vanish/>
          <w:sz w:val="24"/>
          <w:szCs w:val="24"/>
          <w:specVanish/>
        </w:rPr>
      </w:pPr>
      <w:r>
        <w:rPr>
          <w:rFonts w:ascii="Arial" w:hAnsi="Arial" w:cs="Arial"/>
          <w:b/>
          <w:sz w:val="24"/>
          <w:szCs w:val="24"/>
        </w:rPr>
        <w:t>Art. 2º</w:t>
      </w:r>
    </w:p>
    <w:p w:rsidR="009658AD" w:rsidRDefault="00834D8E" w:rsidP="00FA4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</w:t>
      </w:r>
      <w:r w:rsidR="00FA4A5F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30 de novembro de 1966.</w:t>
      </w:r>
    </w:p>
    <w:p w:rsidR="009658AD" w:rsidRPr="009658AD" w:rsidRDefault="009658AD" w:rsidP="009658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Prefeito Municipal</w:t>
      </w:r>
    </w:p>
    <w:sectPr w:rsidR="009658AD" w:rsidRPr="009658A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E1BAB"/>
    <w:rsid w:val="00021353"/>
    <w:rsid w:val="00067E49"/>
    <w:rsid w:val="001B3C66"/>
    <w:rsid w:val="002634DF"/>
    <w:rsid w:val="0026645A"/>
    <w:rsid w:val="002F5727"/>
    <w:rsid w:val="0036783C"/>
    <w:rsid w:val="003773D8"/>
    <w:rsid w:val="00392733"/>
    <w:rsid w:val="00431C3D"/>
    <w:rsid w:val="005F7590"/>
    <w:rsid w:val="00614CDE"/>
    <w:rsid w:val="00834D8E"/>
    <w:rsid w:val="00893089"/>
    <w:rsid w:val="00895518"/>
    <w:rsid w:val="008E1BAB"/>
    <w:rsid w:val="009658AD"/>
    <w:rsid w:val="00AF099C"/>
    <w:rsid w:val="00B74AFC"/>
    <w:rsid w:val="00BB28F6"/>
    <w:rsid w:val="00C246F0"/>
    <w:rsid w:val="00C37721"/>
    <w:rsid w:val="00CC2E3E"/>
    <w:rsid w:val="00CF438A"/>
    <w:rsid w:val="00D447F9"/>
    <w:rsid w:val="00D47903"/>
    <w:rsid w:val="00E70DB8"/>
    <w:rsid w:val="00E939A8"/>
    <w:rsid w:val="00F4518A"/>
    <w:rsid w:val="00FA48E5"/>
    <w:rsid w:val="00FA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F759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6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2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2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1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3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2014-07-28T19:42:00Z</dcterms:created>
  <dcterms:modified xsi:type="dcterms:W3CDTF">2014-07-28T19:42:00Z</dcterms:modified>
</cp:coreProperties>
</file>