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D5366EA" w14:textId="145D7CC4" w:rsidR="0047132E" w:rsidRPr="00AA2C45" w:rsidRDefault="0022069F" w:rsidP="00FF130F">
      <w:pPr>
        <w:spacing w:line="360" w:lineRule="auto"/>
        <w:jc w:val="center"/>
        <w:rPr>
          <w:rFonts w:ascii="Garamond" w:hAnsi="Garamond" w:cs="Arial"/>
          <w:b/>
          <w:sz w:val="28"/>
          <w:szCs w:val="28"/>
        </w:rPr>
      </w:pPr>
      <w:r w:rsidRPr="00AA2C45">
        <w:rPr>
          <w:rFonts w:ascii="Garamond" w:hAnsi="Garamond" w:cs="Arial"/>
          <w:b/>
          <w:sz w:val="28"/>
          <w:szCs w:val="28"/>
        </w:rPr>
        <w:t xml:space="preserve">PROJETO DE LEI </w:t>
      </w:r>
      <w:r w:rsidR="00CE12A2">
        <w:rPr>
          <w:rFonts w:ascii="Garamond" w:hAnsi="Garamond" w:cs="Arial"/>
          <w:b/>
          <w:sz w:val="28"/>
          <w:szCs w:val="28"/>
        </w:rPr>
        <w:t xml:space="preserve">COMPLEMENTAR </w:t>
      </w:r>
      <w:r w:rsidRPr="00AA2C45">
        <w:rPr>
          <w:rFonts w:ascii="Garamond" w:hAnsi="Garamond" w:cs="Arial"/>
          <w:b/>
          <w:sz w:val="28"/>
          <w:szCs w:val="28"/>
        </w:rPr>
        <w:t>Nº</w:t>
      </w:r>
      <w:r w:rsidR="0047132E" w:rsidRPr="00AA2C45">
        <w:rPr>
          <w:rFonts w:ascii="Garamond" w:hAnsi="Garamond" w:cs="Arial"/>
          <w:b/>
          <w:sz w:val="28"/>
          <w:szCs w:val="28"/>
        </w:rPr>
        <w:t xml:space="preserve"> </w:t>
      </w:r>
      <w:r w:rsidR="00CE12A2">
        <w:rPr>
          <w:rFonts w:ascii="Garamond" w:hAnsi="Garamond" w:cs="Arial"/>
          <w:b/>
          <w:sz w:val="28"/>
          <w:szCs w:val="28"/>
        </w:rPr>
        <w:t>001</w:t>
      </w:r>
      <w:r w:rsidR="0047132E" w:rsidRPr="00AA2C45">
        <w:rPr>
          <w:rFonts w:ascii="Garamond" w:hAnsi="Garamond" w:cs="Arial"/>
          <w:b/>
          <w:sz w:val="28"/>
          <w:szCs w:val="28"/>
        </w:rPr>
        <w:t>/2024</w:t>
      </w:r>
    </w:p>
    <w:p w14:paraId="207AE521" w14:textId="77777777" w:rsidR="00FF130F" w:rsidRPr="00AA2C45" w:rsidRDefault="00FF130F" w:rsidP="00FF130F">
      <w:pPr>
        <w:spacing w:line="360" w:lineRule="auto"/>
        <w:jc w:val="center"/>
        <w:rPr>
          <w:rFonts w:ascii="Garamond" w:hAnsi="Garamond" w:cs="Arial"/>
          <w:b/>
          <w:sz w:val="28"/>
          <w:szCs w:val="28"/>
        </w:rPr>
      </w:pPr>
    </w:p>
    <w:p w14:paraId="67C986F4" w14:textId="5F0DA382" w:rsidR="0022069F" w:rsidRPr="00AA2C45" w:rsidRDefault="0022069F" w:rsidP="00763561">
      <w:pPr>
        <w:ind w:left="4111"/>
        <w:jc w:val="both"/>
        <w:rPr>
          <w:rFonts w:ascii="Garamond" w:hAnsi="Garamond" w:cs="Arial"/>
          <w:b/>
          <w:sz w:val="28"/>
          <w:szCs w:val="28"/>
        </w:rPr>
      </w:pPr>
      <w:r w:rsidRPr="00AA2C45">
        <w:rPr>
          <w:rFonts w:ascii="Garamond" w:hAnsi="Garamond" w:cs="Arial"/>
          <w:b/>
          <w:sz w:val="28"/>
          <w:szCs w:val="28"/>
        </w:rPr>
        <w:t xml:space="preserve">Altera </w:t>
      </w:r>
      <w:r w:rsidR="00CE12A2">
        <w:rPr>
          <w:rFonts w:ascii="Garamond" w:hAnsi="Garamond" w:cs="Arial"/>
          <w:b/>
          <w:sz w:val="28"/>
          <w:szCs w:val="28"/>
        </w:rPr>
        <w:t xml:space="preserve">o </w:t>
      </w:r>
      <w:r w:rsidR="00A31ED4" w:rsidRPr="00AA2C45">
        <w:rPr>
          <w:rFonts w:ascii="Garamond" w:hAnsi="Garamond" w:cs="Arial"/>
          <w:b/>
          <w:sz w:val="28"/>
          <w:szCs w:val="28"/>
        </w:rPr>
        <w:t xml:space="preserve">artigo </w:t>
      </w:r>
      <w:proofErr w:type="gramStart"/>
      <w:r w:rsidR="00A31ED4" w:rsidRPr="00AA2C45">
        <w:rPr>
          <w:rFonts w:ascii="Garamond" w:hAnsi="Garamond" w:cs="Arial"/>
          <w:b/>
          <w:sz w:val="28"/>
          <w:szCs w:val="28"/>
        </w:rPr>
        <w:t>84</w:t>
      </w:r>
      <w:r w:rsidR="00CE12A2">
        <w:rPr>
          <w:rFonts w:ascii="Garamond" w:hAnsi="Garamond" w:cs="Arial"/>
          <w:b/>
          <w:sz w:val="28"/>
          <w:szCs w:val="28"/>
        </w:rPr>
        <w:t xml:space="preserve">, </w:t>
      </w:r>
      <w:r w:rsidR="00A31ED4" w:rsidRPr="00AA2C45">
        <w:rPr>
          <w:rFonts w:ascii="Garamond" w:hAnsi="Garamond" w:cs="Arial"/>
          <w:b/>
          <w:sz w:val="28"/>
          <w:szCs w:val="28"/>
        </w:rPr>
        <w:t xml:space="preserve"> e</w:t>
      </w:r>
      <w:proofErr w:type="gramEnd"/>
      <w:r w:rsidR="00A31ED4" w:rsidRPr="00AA2C45">
        <w:rPr>
          <w:rFonts w:ascii="Garamond" w:hAnsi="Garamond" w:cs="Arial"/>
          <w:b/>
          <w:sz w:val="28"/>
          <w:szCs w:val="28"/>
        </w:rPr>
        <w:t xml:space="preserve"> altera o inciso I e o §1° do artigo 113 da Lei Complementar </w:t>
      </w:r>
      <w:r w:rsidRPr="00AA2C45">
        <w:rPr>
          <w:rFonts w:ascii="Garamond" w:hAnsi="Garamond" w:cs="Arial"/>
          <w:b/>
          <w:sz w:val="28"/>
          <w:szCs w:val="28"/>
        </w:rPr>
        <w:t xml:space="preserve">nº </w:t>
      </w:r>
      <w:r w:rsidR="00834470" w:rsidRPr="00AA2C45">
        <w:rPr>
          <w:rFonts w:ascii="Garamond" w:hAnsi="Garamond" w:cs="Arial"/>
          <w:b/>
          <w:sz w:val="28"/>
          <w:szCs w:val="28"/>
        </w:rPr>
        <w:t>20</w:t>
      </w:r>
      <w:r w:rsidR="00763561" w:rsidRPr="00AA2C45">
        <w:rPr>
          <w:rFonts w:ascii="Garamond" w:hAnsi="Garamond" w:cs="Arial"/>
          <w:b/>
          <w:sz w:val="28"/>
          <w:szCs w:val="28"/>
        </w:rPr>
        <w:t xml:space="preserve">/2023, que dispõe sobre </w:t>
      </w:r>
      <w:r w:rsidR="00834470" w:rsidRPr="00AA2C45">
        <w:rPr>
          <w:rFonts w:ascii="Garamond" w:hAnsi="Garamond" w:cs="Arial"/>
          <w:b/>
          <w:sz w:val="28"/>
          <w:szCs w:val="28"/>
        </w:rPr>
        <w:t>o Estatuto dos Servidores Públicos do Município de Clevelândia, Estado do Paraná</w:t>
      </w:r>
      <w:r w:rsidR="0047132E" w:rsidRPr="00AA2C45">
        <w:rPr>
          <w:rFonts w:ascii="Garamond" w:hAnsi="Garamond" w:cs="Arial"/>
          <w:b/>
          <w:sz w:val="28"/>
          <w:szCs w:val="28"/>
        </w:rPr>
        <w:t>,</w:t>
      </w:r>
      <w:r w:rsidR="00763561" w:rsidRPr="00AA2C45">
        <w:rPr>
          <w:rFonts w:ascii="Garamond" w:hAnsi="Garamond" w:cs="Arial"/>
          <w:b/>
          <w:sz w:val="28"/>
          <w:szCs w:val="28"/>
        </w:rPr>
        <w:t xml:space="preserve"> e dá outras providências.</w:t>
      </w:r>
    </w:p>
    <w:p w14:paraId="651D4C64" w14:textId="77777777" w:rsidR="00763561" w:rsidRPr="00AA2C45" w:rsidRDefault="00763561" w:rsidP="0022069F">
      <w:pPr>
        <w:spacing w:line="360" w:lineRule="auto"/>
        <w:jc w:val="both"/>
        <w:rPr>
          <w:rFonts w:ascii="Garamond" w:hAnsi="Garamond" w:cs="Arial"/>
          <w:b/>
          <w:sz w:val="28"/>
          <w:szCs w:val="28"/>
        </w:rPr>
      </w:pPr>
    </w:p>
    <w:p w14:paraId="394B21B2" w14:textId="2291B706" w:rsidR="0022069F" w:rsidRPr="00AA2C45" w:rsidRDefault="0022069F" w:rsidP="0047132E">
      <w:pPr>
        <w:spacing w:line="360" w:lineRule="auto"/>
        <w:ind w:firstLine="567"/>
        <w:jc w:val="both"/>
        <w:rPr>
          <w:rFonts w:ascii="Garamond" w:hAnsi="Garamond" w:cs="Arial"/>
          <w:sz w:val="28"/>
          <w:szCs w:val="28"/>
        </w:rPr>
      </w:pPr>
      <w:r w:rsidRPr="00AA2C45">
        <w:rPr>
          <w:rFonts w:ascii="Garamond" w:hAnsi="Garamond" w:cs="Arial"/>
          <w:b/>
          <w:sz w:val="28"/>
          <w:szCs w:val="28"/>
        </w:rPr>
        <w:t>Art. 1º</w:t>
      </w:r>
      <w:r w:rsidR="0047132E" w:rsidRPr="00AA2C45">
        <w:rPr>
          <w:rFonts w:ascii="Garamond" w:hAnsi="Garamond" w:cs="Arial"/>
          <w:sz w:val="28"/>
          <w:szCs w:val="28"/>
        </w:rPr>
        <w:t xml:space="preserve"> Altera </w:t>
      </w:r>
      <w:r w:rsidR="00CE12A2">
        <w:rPr>
          <w:rFonts w:ascii="Garamond" w:hAnsi="Garamond" w:cs="Arial"/>
          <w:sz w:val="28"/>
          <w:szCs w:val="28"/>
        </w:rPr>
        <w:t xml:space="preserve">o </w:t>
      </w:r>
      <w:r w:rsidR="00834470" w:rsidRPr="00AA2C45">
        <w:rPr>
          <w:rFonts w:ascii="Garamond" w:hAnsi="Garamond" w:cs="Arial"/>
          <w:sz w:val="28"/>
          <w:szCs w:val="28"/>
        </w:rPr>
        <w:t>artigo</w:t>
      </w:r>
      <w:r w:rsidR="00A35255" w:rsidRPr="00AA2C45">
        <w:rPr>
          <w:rFonts w:ascii="Garamond" w:hAnsi="Garamond" w:cs="Arial"/>
          <w:sz w:val="28"/>
          <w:szCs w:val="28"/>
        </w:rPr>
        <w:t xml:space="preserve"> 84</w:t>
      </w:r>
      <w:r w:rsidR="00DF328D" w:rsidRPr="00AA2C45">
        <w:rPr>
          <w:rFonts w:ascii="Garamond" w:hAnsi="Garamond" w:cs="Arial"/>
          <w:sz w:val="28"/>
          <w:szCs w:val="28"/>
        </w:rPr>
        <w:t xml:space="preserve">, </w:t>
      </w:r>
      <w:r w:rsidR="00CE12A2">
        <w:rPr>
          <w:rFonts w:ascii="Garamond" w:hAnsi="Garamond" w:cs="Arial"/>
          <w:sz w:val="28"/>
          <w:szCs w:val="28"/>
        </w:rPr>
        <w:t>da Lei Complementar Municipal</w:t>
      </w:r>
      <w:r w:rsidR="00834470" w:rsidRPr="00AA2C45">
        <w:rPr>
          <w:rFonts w:ascii="Garamond" w:hAnsi="Garamond" w:cs="Arial"/>
          <w:sz w:val="28"/>
          <w:szCs w:val="28"/>
        </w:rPr>
        <w:t xml:space="preserve"> nº 20/2023, </w:t>
      </w:r>
      <w:r w:rsidRPr="00AA2C45">
        <w:rPr>
          <w:rFonts w:ascii="Garamond" w:hAnsi="Garamond" w:cs="Arial"/>
          <w:sz w:val="28"/>
          <w:szCs w:val="28"/>
        </w:rPr>
        <w:t xml:space="preserve">que passa a vigorar com a seguinte redação: </w:t>
      </w:r>
    </w:p>
    <w:p w14:paraId="12588874" w14:textId="77777777" w:rsidR="0022069F" w:rsidRPr="00AA2C45" w:rsidRDefault="0022069F" w:rsidP="0022069F">
      <w:pPr>
        <w:spacing w:line="360" w:lineRule="auto"/>
        <w:jc w:val="both"/>
        <w:rPr>
          <w:rFonts w:ascii="Garamond" w:hAnsi="Garamond" w:cs="Arial"/>
          <w:sz w:val="28"/>
          <w:szCs w:val="28"/>
        </w:rPr>
      </w:pPr>
    </w:p>
    <w:p w14:paraId="2993BEB7" w14:textId="62377295" w:rsidR="0047132E" w:rsidRPr="00AA2C45" w:rsidRDefault="00DF328D" w:rsidP="0047132E">
      <w:pPr>
        <w:spacing w:line="360" w:lineRule="auto"/>
        <w:ind w:left="2835"/>
        <w:jc w:val="both"/>
        <w:rPr>
          <w:rFonts w:ascii="Garamond" w:hAnsi="Garamond" w:cs="Arial"/>
          <w:sz w:val="28"/>
          <w:szCs w:val="28"/>
        </w:rPr>
      </w:pPr>
      <w:r w:rsidRPr="00AA2C45">
        <w:rPr>
          <w:rFonts w:ascii="Garamond" w:hAnsi="Garamond" w:cs="Arial"/>
          <w:sz w:val="28"/>
          <w:szCs w:val="28"/>
        </w:rPr>
        <w:t>“</w:t>
      </w:r>
      <w:r w:rsidR="00574F82" w:rsidRPr="00AA2C45">
        <w:rPr>
          <w:rFonts w:ascii="Garamond" w:hAnsi="Garamond" w:cs="Arial"/>
          <w:sz w:val="28"/>
          <w:szCs w:val="28"/>
        </w:rPr>
        <w:t>84.</w:t>
      </w:r>
      <w:r w:rsidR="00763561" w:rsidRPr="00AA2C45">
        <w:rPr>
          <w:rFonts w:ascii="Garamond" w:hAnsi="Garamond" w:cs="Arial"/>
          <w:sz w:val="28"/>
          <w:szCs w:val="28"/>
        </w:rPr>
        <w:t xml:space="preserve"> </w:t>
      </w:r>
      <w:r w:rsidR="00A35255" w:rsidRPr="00AA2C45">
        <w:rPr>
          <w:rFonts w:ascii="Garamond" w:hAnsi="Garamond" w:cs="Arial"/>
          <w:sz w:val="28"/>
          <w:szCs w:val="28"/>
        </w:rPr>
        <w:t>É facultativo ao servidor, converter</w:t>
      </w:r>
      <w:r w:rsidR="00AA2C45">
        <w:rPr>
          <w:rFonts w:ascii="Garamond" w:hAnsi="Garamond" w:cs="Arial"/>
          <w:sz w:val="28"/>
          <w:szCs w:val="28"/>
        </w:rPr>
        <w:t xml:space="preserve"> em pecúnia,</w:t>
      </w:r>
      <w:r w:rsidR="00A35255" w:rsidRPr="00AA2C45">
        <w:rPr>
          <w:rFonts w:ascii="Garamond" w:hAnsi="Garamond" w:cs="Arial"/>
          <w:sz w:val="28"/>
          <w:szCs w:val="28"/>
        </w:rPr>
        <w:t xml:space="preserve"> </w:t>
      </w:r>
      <w:r w:rsidR="00AA2C45">
        <w:rPr>
          <w:rFonts w:ascii="Garamond" w:hAnsi="Garamond" w:cs="Arial"/>
          <w:sz w:val="28"/>
          <w:szCs w:val="28"/>
        </w:rPr>
        <w:t xml:space="preserve">em </w:t>
      </w:r>
      <w:r w:rsidR="00A35255" w:rsidRPr="00AA2C45">
        <w:rPr>
          <w:rFonts w:ascii="Garamond" w:hAnsi="Garamond" w:cs="Arial"/>
          <w:sz w:val="28"/>
          <w:szCs w:val="28"/>
        </w:rPr>
        <w:t>até 1/3 (um terço)</w:t>
      </w:r>
      <w:r w:rsidR="00574F82" w:rsidRPr="00AA2C45">
        <w:rPr>
          <w:rFonts w:ascii="Garamond" w:hAnsi="Garamond" w:cs="Arial"/>
          <w:sz w:val="28"/>
          <w:szCs w:val="28"/>
        </w:rPr>
        <w:t xml:space="preserve"> dos períodos adquiridos </w:t>
      </w:r>
      <w:r w:rsidR="00A35255" w:rsidRPr="00AA2C45">
        <w:rPr>
          <w:rFonts w:ascii="Garamond" w:hAnsi="Garamond" w:cs="Arial"/>
          <w:sz w:val="28"/>
          <w:szCs w:val="28"/>
        </w:rPr>
        <w:t xml:space="preserve">que tiver direito, </w:t>
      </w:r>
      <w:r w:rsidR="00AA2C45" w:rsidRPr="00AA2C45">
        <w:rPr>
          <w:rFonts w:ascii="Garamond" w:hAnsi="Garamond" w:cs="Arial"/>
          <w:sz w:val="28"/>
          <w:szCs w:val="28"/>
        </w:rPr>
        <w:t>n</w:t>
      </w:r>
      <w:r w:rsidR="00A35255" w:rsidRPr="00AA2C45">
        <w:rPr>
          <w:rFonts w:ascii="Garamond" w:hAnsi="Garamond" w:cs="Arial"/>
          <w:sz w:val="28"/>
          <w:szCs w:val="28"/>
        </w:rPr>
        <w:t>o valor da remuneração na ocasião,</w:t>
      </w:r>
      <w:r w:rsidR="004F43EE" w:rsidRPr="00AA2C45">
        <w:rPr>
          <w:rFonts w:ascii="Garamond" w:hAnsi="Garamond" w:cs="Arial"/>
          <w:sz w:val="28"/>
          <w:szCs w:val="28"/>
        </w:rPr>
        <w:t xml:space="preserve"> </w:t>
      </w:r>
      <w:r w:rsidR="00A35255" w:rsidRPr="00AA2C45">
        <w:rPr>
          <w:rFonts w:ascii="Garamond" w:hAnsi="Garamond" w:cs="Arial"/>
          <w:sz w:val="28"/>
          <w:szCs w:val="28"/>
        </w:rPr>
        <w:t>mediante requerimento encaminhado ao Chefe do Poder Executivo, até 15 (quinze) dias antes do término do próximo período aquisitivo</w:t>
      </w:r>
      <w:r w:rsidR="00574F82" w:rsidRPr="00AA2C45">
        <w:rPr>
          <w:rFonts w:ascii="Garamond" w:hAnsi="Garamond" w:cs="Arial"/>
          <w:sz w:val="28"/>
          <w:szCs w:val="28"/>
        </w:rPr>
        <w:t>.</w:t>
      </w:r>
    </w:p>
    <w:p w14:paraId="63B74F6E" w14:textId="0A8DB001" w:rsidR="004F43EE" w:rsidRPr="00AA2C45" w:rsidRDefault="004F43EE" w:rsidP="0047132E">
      <w:pPr>
        <w:spacing w:line="360" w:lineRule="auto"/>
        <w:ind w:left="2835"/>
        <w:jc w:val="both"/>
        <w:rPr>
          <w:rFonts w:ascii="Garamond" w:hAnsi="Garamond" w:cs="Arial"/>
          <w:sz w:val="28"/>
          <w:szCs w:val="28"/>
        </w:rPr>
      </w:pPr>
      <w:r w:rsidRPr="00AA2C45">
        <w:rPr>
          <w:rFonts w:ascii="Garamond" w:hAnsi="Garamond" w:cs="Arial"/>
          <w:sz w:val="28"/>
          <w:szCs w:val="28"/>
        </w:rPr>
        <w:t xml:space="preserve">§1° </w:t>
      </w:r>
      <w:r w:rsidR="009D4902" w:rsidRPr="00AA2C45">
        <w:rPr>
          <w:rFonts w:ascii="Garamond" w:hAnsi="Garamond" w:cs="Arial"/>
          <w:sz w:val="28"/>
          <w:szCs w:val="28"/>
        </w:rPr>
        <w:t>A conversão em pecúnia será analisada pelo Chefe do Poder Executivo, e somente será concedida se houve</w:t>
      </w:r>
      <w:r w:rsidR="006B593C" w:rsidRPr="00AA2C45">
        <w:rPr>
          <w:rFonts w:ascii="Garamond" w:hAnsi="Garamond" w:cs="Arial"/>
          <w:sz w:val="28"/>
          <w:szCs w:val="28"/>
        </w:rPr>
        <w:t>r justificado interesse públic</w:t>
      </w:r>
      <w:r w:rsidR="00AA2C45">
        <w:rPr>
          <w:rFonts w:ascii="Garamond" w:hAnsi="Garamond" w:cs="Arial"/>
          <w:sz w:val="28"/>
          <w:szCs w:val="28"/>
        </w:rPr>
        <w:t>o e disponibilidade financeira da administração.</w:t>
      </w:r>
    </w:p>
    <w:p w14:paraId="0486FB3D" w14:textId="37C6A3E4" w:rsidR="004F43EE" w:rsidRPr="00AA2C45" w:rsidRDefault="004F43EE" w:rsidP="0047132E">
      <w:pPr>
        <w:spacing w:line="360" w:lineRule="auto"/>
        <w:ind w:left="2835"/>
        <w:jc w:val="both"/>
        <w:rPr>
          <w:rFonts w:ascii="Garamond" w:hAnsi="Garamond" w:cs="Arial"/>
          <w:sz w:val="28"/>
          <w:szCs w:val="28"/>
        </w:rPr>
      </w:pPr>
      <w:r w:rsidRPr="00AA2C45">
        <w:rPr>
          <w:rFonts w:ascii="Garamond" w:hAnsi="Garamond" w:cs="Arial"/>
          <w:sz w:val="28"/>
          <w:szCs w:val="28"/>
        </w:rPr>
        <w:t xml:space="preserve">§2° A conversão prevista no </w:t>
      </w:r>
      <w:r w:rsidR="00DF328D" w:rsidRPr="00AA2C45">
        <w:rPr>
          <w:rFonts w:ascii="Garamond" w:hAnsi="Garamond" w:cs="Arial"/>
          <w:sz w:val="28"/>
          <w:szCs w:val="28"/>
        </w:rPr>
        <w:t xml:space="preserve">caput deste artigo </w:t>
      </w:r>
      <w:r w:rsidRPr="00AA2C45">
        <w:rPr>
          <w:rFonts w:ascii="Garamond" w:hAnsi="Garamond" w:cs="Arial"/>
          <w:sz w:val="28"/>
          <w:szCs w:val="28"/>
        </w:rPr>
        <w:t>não constitui acréscimo patrimonial e possui natureza indenizatória, não incidindo sobre ela o IRRF - Imposto de Renda Retido na Fonte e a Contribuição Social Previdenciária.</w:t>
      </w:r>
    </w:p>
    <w:p w14:paraId="425559BC" w14:textId="020D3B59" w:rsidR="00574F82" w:rsidRPr="00AA2C45" w:rsidRDefault="00574F82" w:rsidP="00574F82">
      <w:pPr>
        <w:spacing w:line="360" w:lineRule="auto"/>
        <w:jc w:val="both"/>
        <w:rPr>
          <w:rFonts w:ascii="Garamond" w:hAnsi="Garamond" w:cs="Arial"/>
          <w:sz w:val="28"/>
          <w:szCs w:val="28"/>
        </w:rPr>
      </w:pPr>
    </w:p>
    <w:p w14:paraId="1F5F0DFB" w14:textId="33E1F0DC" w:rsidR="00DF328D" w:rsidRPr="00AA2C45" w:rsidRDefault="00DF328D" w:rsidP="00DF328D">
      <w:pPr>
        <w:spacing w:line="360" w:lineRule="auto"/>
        <w:ind w:firstLine="567"/>
        <w:jc w:val="both"/>
        <w:rPr>
          <w:rFonts w:ascii="Garamond" w:hAnsi="Garamond" w:cs="Arial"/>
          <w:sz w:val="28"/>
          <w:szCs w:val="28"/>
        </w:rPr>
      </w:pPr>
      <w:r w:rsidRPr="00AA2C45">
        <w:rPr>
          <w:rFonts w:ascii="Garamond" w:hAnsi="Garamond" w:cs="Arial"/>
          <w:b/>
          <w:sz w:val="28"/>
          <w:szCs w:val="28"/>
        </w:rPr>
        <w:t>Art. 2º</w:t>
      </w:r>
      <w:r w:rsidRPr="00AA2C45">
        <w:rPr>
          <w:rFonts w:ascii="Garamond" w:hAnsi="Garamond" w:cs="Arial"/>
          <w:sz w:val="28"/>
          <w:szCs w:val="28"/>
        </w:rPr>
        <w:t xml:space="preserve"> Altera o inciso I e o §1° do artigo 113 da Lei </w:t>
      </w:r>
      <w:r w:rsidR="00CE12A2">
        <w:rPr>
          <w:rFonts w:ascii="Garamond" w:hAnsi="Garamond" w:cs="Arial"/>
          <w:sz w:val="28"/>
          <w:szCs w:val="28"/>
        </w:rPr>
        <w:t xml:space="preserve">Complementar </w:t>
      </w:r>
      <w:r w:rsidRPr="00AA2C45">
        <w:rPr>
          <w:rFonts w:ascii="Garamond" w:hAnsi="Garamond" w:cs="Arial"/>
          <w:sz w:val="28"/>
          <w:szCs w:val="28"/>
        </w:rPr>
        <w:t>Municipal nº 20/2023, que passa</w:t>
      </w:r>
      <w:r w:rsidR="00CE12A2">
        <w:rPr>
          <w:rFonts w:ascii="Garamond" w:hAnsi="Garamond" w:cs="Arial"/>
          <w:sz w:val="28"/>
          <w:szCs w:val="28"/>
        </w:rPr>
        <w:t>m</w:t>
      </w:r>
      <w:r w:rsidRPr="00AA2C45">
        <w:rPr>
          <w:rFonts w:ascii="Garamond" w:hAnsi="Garamond" w:cs="Arial"/>
          <w:sz w:val="28"/>
          <w:szCs w:val="28"/>
        </w:rPr>
        <w:t xml:space="preserve"> a vigorar com a seguinte redação: </w:t>
      </w:r>
    </w:p>
    <w:p w14:paraId="1CA82A08" w14:textId="77777777" w:rsidR="00DF328D" w:rsidRPr="00AA2C45" w:rsidRDefault="00DF328D" w:rsidP="00DF328D">
      <w:pPr>
        <w:spacing w:line="360" w:lineRule="auto"/>
        <w:jc w:val="both"/>
        <w:rPr>
          <w:rFonts w:ascii="Garamond" w:hAnsi="Garamond" w:cs="Arial"/>
          <w:sz w:val="28"/>
          <w:szCs w:val="28"/>
        </w:rPr>
      </w:pPr>
    </w:p>
    <w:p w14:paraId="1B9358FA" w14:textId="071599B0" w:rsidR="00DF328D" w:rsidRPr="00AA2C45" w:rsidRDefault="00DF328D" w:rsidP="00DF328D">
      <w:pPr>
        <w:spacing w:line="360" w:lineRule="auto"/>
        <w:ind w:left="2835"/>
        <w:jc w:val="both"/>
        <w:rPr>
          <w:rFonts w:ascii="Garamond" w:hAnsi="Garamond" w:cs="Arial"/>
          <w:sz w:val="28"/>
          <w:szCs w:val="28"/>
        </w:rPr>
      </w:pPr>
      <w:r w:rsidRPr="00AA2C45">
        <w:rPr>
          <w:rFonts w:ascii="Garamond" w:hAnsi="Garamond" w:cs="Arial"/>
          <w:sz w:val="28"/>
          <w:szCs w:val="28"/>
        </w:rPr>
        <w:t>“[...]</w:t>
      </w:r>
    </w:p>
    <w:p w14:paraId="1E67F10D" w14:textId="20286CC5" w:rsidR="00DF328D" w:rsidRPr="00AA2C45" w:rsidRDefault="00DF328D" w:rsidP="00DF328D">
      <w:pPr>
        <w:spacing w:line="360" w:lineRule="auto"/>
        <w:ind w:left="2835"/>
        <w:jc w:val="both"/>
        <w:rPr>
          <w:rFonts w:ascii="Garamond" w:hAnsi="Garamond" w:cs="Arial"/>
          <w:sz w:val="28"/>
          <w:szCs w:val="28"/>
        </w:rPr>
      </w:pPr>
      <w:r w:rsidRPr="00AA2C45">
        <w:rPr>
          <w:rFonts w:ascii="Garamond" w:hAnsi="Garamond" w:cs="Arial"/>
          <w:sz w:val="28"/>
          <w:szCs w:val="28"/>
        </w:rPr>
        <w:lastRenderedPageBreak/>
        <w:t>I – Por questões de saúde, que envolvam condições que requeiram atenção m</w:t>
      </w:r>
      <w:r w:rsidR="006B593C" w:rsidRPr="00AA2C45">
        <w:rPr>
          <w:rFonts w:ascii="Garamond" w:hAnsi="Garamond" w:cs="Arial"/>
          <w:sz w:val="28"/>
          <w:szCs w:val="28"/>
        </w:rPr>
        <w:t>édica especializada ou contínua, do próprio servidor, ascendente e descendente, cônjuge e companheiro;</w:t>
      </w:r>
    </w:p>
    <w:p w14:paraId="0826969B" w14:textId="4AD1C01A" w:rsidR="00DF328D" w:rsidRPr="00AA2C45" w:rsidRDefault="00DF328D" w:rsidP="00DF328D">
      <w:pPr>
        <w:spacing w:line="360" w:lineRule="auto"/>
        <w:ind w:left="2835"/>
        <w:jc w:val="both"/>
        <w:rPr>
          <w:rFonts w:ascii="Garamond" w:hAnsi="Garamond" w:cs="Arial"/>
          <w:sz w:val="28"/>
          <w:szCs w:val="28"/>
        </w:rPr>
      </w:pPr>
      <w:r w:rsidRPr="00AA2C45">
        <w:rPr>
          <w:rFonts w:ascii="Garamond" w:hAnsi="Garamond" w:cs="Arial"/>
          <w:sz w:val="28"/>
          <w:szCs w:val="28"/>
        </w:rPr>
        <w:t>[...]</w:t>
      </w:r>
    </w:p>
    <w:p w14:paraId="7A613232" w14:textId="0C2BA40C" w:rsidR="00DF328D" w:rsidRPr="00AA2C45" w:rsidRDefault="00DF328D" w:rsidP="00DF328D">
      <w:pPr>
        <w:spacing w:line="360" w:lineRule="auto"/>
        <w:ind w:left="2835"/>
        <w:jc w:val="both"/>
        <w:rPr>
          <w:rFonts w:ascii="Garamond" w:hAnsi="Garamond" w:cs="Arial"/>
          <w:sz w:val="28"/>
          <w:szCs w:val="28"/>
        </w:rPr>
      </w:pPr>
      <w:r w:rsidRPr="00AA2C45">
        <w:rPr>
          <w:rFonts w:ascii="Garamond" w:hAnsi="Garamond" w:cs="Arial"/>
          <w:sz w:val="28"/>
          <w:szCs w:val="28"/>
        </w:rPr>
        <w:t xml:space="preserve">§1° Nos casos previstos nos incisos deste artigo, poderá ser autorizada a conversão de mais de 01 (uma) licença, em caráter excepcional, mediante análise individualizada, observada a disponibilidade financeira da Administração e interesse público, condicionada à </w:t>
      </w:r>
      <w:r w:rsidR="00AA2C45">
        <w:rPr>
          <w:rFonts w:ascii="Garamond" w:hAnsi="Garamond" w:cs="Arial"/>
          <w:sz w:val="28"/>
          <w:szCs w:val="28"/>
        </w:rPr>
        <w:t xml:space="preserve">análise e </w:t>
      </w:r>
      <w:r w:rsidRPr="00AA2C45">
        <w:rPr>
          <w:rFonts w:ascii="Garamond" w:hAnsi="Garamond" w:cs="Arial"/>
          <w:sz w:val="28"/>
          <w:szCs w:val="28"/>
        </w:rPr>
        <w:t>autorização do Chefe do Poder Executivo”.</w:t>
      </w:r>
    </w:p>
    <w:p w14:paraId="4A1899DE" w14:textId="71E95497" w:rsidR="00DF328D" w:rsidRPr="00AA2C45" w:rsidRDefault="00DF328D" w:rsidP="00574F82">
      <w:pPr>
        <w:spacing w:line="360" w:lineRule="auto"/>
        <w:jc w:val="both"/>
        <w:rPr>
          <w:rFonts w:ascii="Garamond" w:hAnsi="Garamond" w:cs="Arial"/>
          <w:sz w:val="28"/>
          <w:szCs w:val="28"/>
        </w:rPr>
      </w:pPr>
    </w:p>
    <w:p w14:paraId="7842D8BD" w14:textId="39100580" w:rsidR="00763561" w:rsidRPr="00AA2C45" w:rsidRDefault="00AA2C45" w:rsidP="0047132E">
      <w:pPr>
        <w:spacing w:line="360" w:lineRule="auto"/>
        <w:ind w:firstLine="567"/>
        <w:jc w:val="both"/>
        <w:rPr>
          <w:rFonts w:ascii="Garamond" w:hAnsi="Garamond" w:cs="Arial"/>
          <w:sz w:val="28"/>
          <w:szCs w:val="28"/>
        </w:rPr>
      </w:pPr>
      <w:r>
        <w:rPr>
          <w:rFonts w:ascii="Garamond" w:hAnsi="Garamond" w:cs="Arial"/>
          <w:b/>
          <w:sz w:val="28"/>
          <w:szCs w:val="28"/>
        </w:rPr>
        <w:t>Art. 3</w:t>
      </w:r>
      <w:r w:rsidR="00763561" w:rsidRPr="00AA2C45">
        <w:rPr>
          <w:rFonts w:ascii="Garamond" w:hAnsi="Garamond" w:cs="Arial"/>
          <w:b/>
          <w:sz w:val="28"/>
          <w:szCs w:val="28"/>
        </w:rPr>
        <w:t>º</w:t>
      </w:r>
      <w:r w:rsidR="00763561" w:rsidRPr="00AA2C45">
        <w:rPr>
          <w:rFonts w:ascii="Garamond" w:hAnsi="Garamond" w:cs="Arial"/>
          <w:sz w:val="28"/>
          <w:szCs w:val="28"/>
        </w:rPr>
        <w:t xml:space="preserve"> Esta Lei entrará em vigor na data de sua publicação. </w:t>
      </w:r>
    </w:p>
    <w:p w14:paraId="7854598E" w14:textId="77777777" w:rsidR="00763561" w:rsidRPr="00AA2C45" w:rsidRDefault="00763561" w:rsidP="0047132E">
      <w:pPr>
        <w:spacing w:line="360" w:lineRule="auto"/>
        <w:ind w:firstLine="567"/>
        <w:jc w:val="both"/>
        <w:rPr>
          <w:rFonts w:ascii="Garamond" w:hAnsi="Garamond" w:cs="Arial"/>
          <w:b/>
          <w:sz w:val="28"/>
          <w:szCs w:val="28"/>
        </w:rPr>
      </w:pPr>
    </w:p>
    <w:p w14:paraId="580B9E79" w14:textId="77777777" w:rsidR="00763561" w:rsidRPr="00AA2C45" w:rsidRDefault="00763561" w:rsidP="00763561">
      <w:pPr>
        <w:spacing w:line="360" w:lineRule="auto"/>
        <w:rPr>
          <w:rFonts w:ascii="Garamond" w:hAnsi="Garamond" w:cs="Arial"/>
          <w:sz w:val="28"/>
          <w:szCs w:val="28"/>
        </w:rPr>
      </w:pPr>
    </w:p>
    <w:p w14:paraId="50CB7C78" w14:textId="7695ABA2" w:rsidR="00763561" w:rsidRDefault="00763561" w:rsidP="00763561">
      <w:pPr>
        <w:spacing w:line="360" w:lineRule="auto"/>
        <w:rPr>
          <w:rFonts w:ascii="Garamond" w:hAnsi="Garamond" w:cs="Arial"/>
          <w:sz w:val="28"/>
          <w:szCs w:val="28"/>
        </w:rPr>
      </w:pPr>
      <w:r w:rsidRPr="00AA2C45">
        <w:rPr>
          <w:rFonts w:ascii="Garamond" w:hAnsi="Garamond" w:cs="Arial"/>
          <w:sz w:val="28"/>
          <w:szCs w:val="28"/>
        </w:rPr>
        <w:t>GABINETE DA PREFEITA DE CL</w:t>
      </w:r>
      <w:r w:rsidR="00834470" w:rsidRPr="00AA2C45">
        <w:rPr>
          <w:rFonts w:ascii="Garamond" w:hAnsi="Garamond" w:cs="Arial"/>
          <w:sz w:val="28"/>
          <w:szCs w:val="28"/>
        </w:rPr>
        <w:t xml:space="preserve">EVELÂNDIA, ESTADO DO PARANÁ, </w:t>
      </w:r>
      <w:r w:rsidR="00722858">
        <w:rPr>
          <w:rFonts w:ascii="Garamond" w:hAnsi="Garamond" w:cs="Arial"/>
          <w:sz w:val="28"/>
          <w:szCs w:val="28"/>
        </w:rPr>
        <w:t>13</w:t>
      </w:r>
      <w:r w:rsidR="00834470" w:rsidRPr="00AA2C45">
        <w:rPr>
          <w:rFonts w:ascii="Garamond" w:hAnsi="Garamond" w:cs="Arial"/>
          <w:sz w:val="28"/>
          <w:szCs w:val="28"/>
        </w:rPr>
        <w:t xml:space="preserve"> de novembro</w:t>
      </w:r>
      <w:r w:rsidR="00FF130F" w:rsidRPr="00AA2C45">
        <w:rPr>
          <w:rFonts w:ascii="Garamond" w:hAnsi="Garamond" w:cs="Arial"/>
          <w:sz w:val="28"/>
          <w:szCs w:val="28"/>
        </w:rPr>
        <w:t xml:space="preserve"> de 2024</w:t>
      </w:r>
      <w:r w:rsidRPr="00AA2C45">
        <w:rPr>
          <w:rFonts w:ascii="Garamond" w:hAnsi="Garamond" w:cs="Arial"/>
          <w:sz w:val="28"/>
          <w:szCs w:val="28"/>
        </w:rPr>
        <w:t>.</w:t>
      </w:r>
    </w:p>
    <w:p w14:paraId="66E66A8C" w14:textId="77777777" w:rsidR="00722858" w:rsidRPr="00AA2C45" w:rsidRDefault="00722858" w:rsidP="00763561">
      <w:pPr>
        <w:spacing w:line="360" w:lineRule="auto"/>
        <w:rPr>
          <w:rFonts w:ascii="Garamond" w:hAnsi="Garamond" w:cs="Arial"/>
          <w:sz w:val="28"/>
          <w:szCs w:val="28"/>
        </w:rPr>
      </w:pPr>
    </w:p>
    <w:p w14:paraId="39D7331F" w14:textId="77777777" w:rsidR="00763561" w:rsidRPr="00AA2C45" w:rsidRDefault="00763561" w:rsidP="00FF130F">
      <w:pPr>
        <w:spacing w:line="360" w:lineRule="auto"/>
        <w:rPr>
          <w:rFonts w:ascii="Garamond" w:hAnsi="Garamond" w:cs="Arial"/>
          <w:sz w:val="28"/>
          <w:szCs w:val="28"/>
        </w:rPr>
      </w:pPr>
    </w:p>
    <w:p w14:paraId="1EED5485" w14:textId="77777777" w:rsidR="00FF130F" w:rsidRPr="00AA2C45" w:rsidRDefault="00FF130F" w:rsidP="00FF130F">
      <w:pPr>
        <w:spacing w:line="360" w:lineRule="auto"/>
        <w:rPr>
          <w:rFonts w:ascii="Garamond" w:hAnsi="Garamond" w:cs="Arial"/>
          <w:sz w:val="28"/>
          <w:szCs w:val="28"/>
        </w:rPr>
      </w:pPr>
    </w:p>
    <w:p w14:paraId="0FD10CC6" w14:textId="77777777" w:rsidR="00763561" w:rsidRPr="00AA2C45" w:rsidRDefault="00763561" w:rsidP="00763561">
      <w:pPr>
        <w:spacing w:line="360" w:lineRule="auto"/>
        <w:jc w:val="center"/>
        <w:rPr>
          <w:rFonts w:ascii="Garamond" w:hAnsi="Garamond" w:cs="Arial"/>
          <w:b/>
          <w:sz w:val="28"/>
          <w:szCs w:val="28"/>
        </w:rPr>
      </w:pPr>
      <w:r w:rsidRPr="00AA2C45">
        <w:rPr>
          <w:rFonts w:ascii="Garamond" w:hAnsi="Garamond" w:cs="Arial"/>
          <w:b/>
          <w:sz w:val="28"/>
          <w:szCs w:val="28"/>
        </w:rPr>
        <w:t>RAFAELA MARTINS LOSI</w:t>
      </w:r>
    </w:p>
    <w:p w14:paraId="5054985F" w14:textId="3562D714" w:rsidR="00B75C0D" w:rsidRPr="00AA2C45" w:rsidRDefault="00FF130F" w:rsidP="00FF130F">
      <w:pPr>
        <w:spacing w:line="360" w:lineRule="auto"/>
        <w:jc w:val="center"/>
        <w:rPr>
          <w:rFonts w:ascii="Garamond" w:hAnsi="Garamond" w:cs="Arial"/>
          <w:sz w:val="28"/>
          <w:szCs w:val="28"/>
        </w:rPr>
      </w:pPr>
      <w:r w:rsidRPr="00AA2C45">
        <w:rPr>
          <w:rFonts w:ascii="Garamond" w:hAnsi="Garamond" w:cs="Arial"/>
          <w:sz w:val="28"/>
          <w:szCs w:val="28"/>
        </w:rPr>
        <w:t>Prefeita Municipal</w:t>
      </w:r>
    </w:p>
    <w:p w14:paraId="141A2511" w14:textId="77777777" w:rsidR="00A35255" w:rsidRPr="00AA2C45" w:rsidRDefault="00A35255" w:rsidP="00FF130F">
      <w:pPr>
        <w:spacing w:line="360" w:lineRule="auto"/>
        <w:jc w:val="center"/>
        <w:rPr>
          <w:rFonts w:ascii="Garamond" w:hAnsi="Garamond" w:cs="Arial"/>
          <w:sz w:val="28"/>
          <w:szCs w:val="28"/>
        </w:rPr>
      </w:pPr>
    </w:p>
    <w:p w14:paraId="2504269B" w14:textId="77777777" w:rsidR="0070773B" w:rsidRPr="00AA2C45" w:rsidRDefault="0070773B" w:rsidP="00FF130F">
      <w:pPr>
        <w:spacing w:line="360" w:lineRule="auto"/>
        <w:jc w:val="center"/>
        <w:rPr>
          <w:rFonts w:ascii="Garamond" w:hAnsi="Garamond" w:cs="Arial"/>
          <w:sz w:val="28"/>
          <w:szCs w:val="28"/>
        </w:rPr>
      </w:pPr>
    </w:p>
    <w:p w14:paraId="1D006AD5" w14:textId="77777777" w:rsidR="0070773B" w:rsidRPr="00AA2C45" w:rsidRDefault="0070773B" w:rsidP="00FF130F">
      <w:pPr>
        <w:spacing w:line="360" w:lineRule="auto"/>
        <w:jc w:val="center"/>
        <w:rPr>
          <w:rFonts w:ascii="Garamond" w:hAnsi="Garamond" w:cs="Arial"/>
          <w:sz w:val="28"/>
          <w:szCs w:val="28"/>
        </w:rPr>
      </w:pPr>
    </w:p>
    <w:p w14:paraId="340F41F9" w14:textId="77777777" w:rsidR="0070773B" w:rsidRPr="00AA2C45" w:rsidRDefault="0070773B" w:rsidP="00FF130F">
      <w:pPr>
        <w:spacing w:line="360" w:lineRule="auto"/>
        <w:jc w:val="center"/>
        <w:rPr>
          <w:rFonts w:ascii="Garamond" w:hAnsi="Garamond" w:cs="Arial"/>
          <w:sz w:val="28"/>
          <w:szCs w:val="28"/>
        </w:rPr>
      </w:pPr>
    </w:p>
    <w:p w14:paraId="5F9BC7D7" w14:textId="77777777" w:rsidR="00CE12A2" w:rsidRDefault="00CE12A2" w:rsidP="00FF130F">
      <w:pPr>
        <w:spacing w:line="360" w:lineRule="auto"/>
        <w:jc w:val="center"/>
        <w:rPr>
          <w:rFonts w:ascii="Garamond" w:hAnsi="Garamond" w:cs="Arial"/>
          <w:sz w:val="28"/>
          <w:szCs w:val="28"/>
        </w:rPr>
      </w:pPr>
    </w:p>
    <w:p w14:paraId="7D4022F9" w14:textId="77777777" w:rsidR="00B42857" w:rsidRPr="00AA2C45" w:rsidRDefault="00B42857" w:rsidP="00FF130F">
      <w:pPr>
        <w:spacing w:line="360" w:lineRule="auto"/>
        <w:jc w:val="center"/>
        <w:rPr>
          <w:rFonts w:ascii="Garamond" w:hAnsi="Garamond" w:cs="Arial"/>
          <w:sz w:val="28"/>
          <w:szCs w:val="28"/>
        </w:rPr>
      </w:pPr>
    </w:p>
    <w:p w14:paraId="712B81A5" w14:textId="50D16846" w:rsidR="00763561" w:rsidRPr="00AA2C45" w:rsidRDefault="00264C7E" w:rsidP="00763561">
      <w:pPr>
        <w:spacing w:line="360" w:lineRule="auto"/>
        <w:jc w:val="center"/>
        <w:rPr>
          <w:rFonts w:ascii="Garamond" w:hAnsi="Garamond" w:cs="Arial"/>
          <w:b/>
          <w:sz w:val="28"/>
          <w:szCs w:val="28"/>
        </w:rPr>
      </w:pPr>
      <w:r w:rsidRPr="00AA2C45">
        <w:rPr>
          <w:rFonts w:ascii="Garamond" w:hAnsi="Garamond" w:cs="Arial"/>
          <w:b/>
          <w:sz w:val="28"/>
          <w:szCs w:val="28"/>
        </w:rPr>
        <w:lastRenderedPageBreak/>
        <w:t>J</w:t>
      </w:r>
      <w:r w:rsidR="00763561" w:rsidRPr="00AA2C45">
        <w:rPr>
          <w:rFonts w:ascii="Garamond" w:hAnsi="Garamond" w:cs="Arial"/>
          <w:b/>
          <w:sz w:val="28"/>
          <w:szCs w:val="28"/>
        </w:rPr>
        <w:t>USTIFICATIVA</w:t>
      </w:r>
    </w:p>
    <w:p w14:paraId="2D198F47" w14:textId="20A09F49" w:rsidR="00763561" w:rsidRPr="00AA2C45" w:rsidRDefault="00763561" w:rsidP="00763561">
      <w:pPr>
        <w:spacing w:line="360" w:lineRule="auto"/>
        <w:jc w:val="both"/>
        <w:rPr>
          <w:rFonts w:ascii="Garamond" w:hAnsi="Garamond" w:cs="Arial"/>
          <w:b/>
          <w:sz w:val="28"/>
          <w:szCs w:val="28"/>
        </w:rPr>
      </w:pPr>
      <w:r w:rsidRPr="00AA2C45">
        <w:rPr>
          <w:rFonts w:ascii="Garamond" w:hAnsi="Garamond" w:cs="Arial"/>
          <w:b/>
          <w:sz w:val="28"/>
          <w:szCs w:val="28"/>
        </w:rPr>
        <w:t>Ex</w:t>
      </w:r>
      <w:r w:rsidR="00FF130F" w:rsidRPr="00AA2C45">
        <w:rPr>
          <w:rFonts w:ascii="Garamond" w:hAnsi="Garamond" w:cs="Arial"/>
          <w:b/>
          <w:sz w:val="28"/>
          <w:szCs w:val="28"/>
        </w:rPr>
        <w:t>celentíssimo Senhor PRESIDENTE e</w:t>
      </w:r>
    </w:p>
    <w:p w14:paraId="489A65D8" w14:textId="77777777" w:rsidR="00763561" w:rsidRPr="00AA2C45" w:rsidRDefault="00763561" w:rsidP="00763561">
      <w:pPr>
        <w:spacing w:line="360" w:lineRule="auto"/>
        <w:jc w:val="both"/>
        <w:rPr>
          <w:rFonts w:ascii="Garamond" w:hAnsi="Garamond" w:cs="Arial"/>
          <w:b/>
          <w:sz w:val="28"/>
          <w:szCs w:val="28"/>
        </w:rPr>
      </w:pPr>
      <w:r w:rsidRPr="00AA2C45">
        <w:rPr>
          <w:rFonts w:ascii="Garamond" w:hAnsi="Garamond" w:cs="Arial"/>
          <w:b/>
          <w:sz w:val="28"/>
          <w:szCs w:val="28"/>
        </w:rPr>
        <w:t>Ilustríssimos Senhores VEREADORES.</w:t>
      </w:r>
    </w:p>
    <w:p w14:paraId="3F7C797B" w14:textId="72AA5AA3" w:rsidR="003F4F53" w:rsidRPr="00AA2C45" w:rsidRDefault="00763561" w:rsidP="003F4F53">
      <w:pPr>
        <w:spacing w:line="360" w:lineRule="auto"/>
        <w:ind w:firstLine="708"/>
        <w:jc w:val="both"/>
        <w:rPr>
          <w:rFonts w:ascii="Garamond" w:hAnsi="Garamond" w:cs="Arial"/>
          <w:sz w:val="28"/>
          <w:szCs w:val="28"/>
        </w:rPr>
      </w:pPr>
      <w:r w:rsidRPr="00AA2C45">
        <w:rPr>
          <w:rFonts w:ascii="Garamond" w:hAnsi="Garamond" w:cs="Arial"/>
          <w:sz w:val="28"/>
          <w:szCs w:val="28"/>
        </w:rPr>
        <w:t xml:space="preserve">Tenho a honra de submeter à apreciação desta Casa de Leis, em anexo, Projeto de Lei </w:t>
      </w:r>
      <w:r w:rsidR="00722858">
        <w:rPr>
          <w:rFonts w:ascii="Garamond" w:hAnsi="Garamond" w:cs="Arial"/>
          <w:sz w:val="28"/>
          <w:szCs w:val="28"/>
        </w:rPr>
        <w:t xml:space="preserve">Complementar </w:t>
      </w:r>
      <w:r w:rsidRPr="00AA2C45">
        <w:rPr>
          <w:rFonts w:ascii="Garamond" w:hAnsi="Garamond" w:cs="Arial"/>
          <w:sz w:val="28"/>
          <w:szCs w:val="28"/>
        </w:rPr>
        <w:t>de Inic</w:t>
      </w:r>
      <w:r w:rsidR="00FF130F" w:rsidRPr="00AA2C45">
        <w:rPr>
          <w:rFonts w:ascii="Garamond" w:hAnsi="Garamond" w:cs="Arial"/>
          <w:sz w:val="28"/>
          <w:szCs w:val="28"/>
        </w:rPr>
        <w:t xml:space="preserve">iativa do Poder Executivo nº </w:t>
      </w:r>
      <w:r w:rsidR="00722858">
        <w:rPr>
          <w:rFonts w:ascii="Garamond" w:hAnsi="Garamond" w:cs="Arial"/>
          <w:sz w:val="28"/>
          <w:szCs w:val="28"/>
        </w:rPr>
        <w:t>001</w:t>
      </w:r>
      <w:r w:rsidR="00FF130F" w:rsidRPr="00AA2C45">
        <w:rPr>
          <w:rFonts w:ascii="Garamond" w:hAnsi="Garamond" w:cs="Arial"/>
          <w:sz w:val="28"/>
          <w:szCs w:val="28"/>
        </w:rPr>
        <w:t>/2024</w:t>
      </w:r>
      <w:r w:rsidR="001E4BB3" w:rsidRPr="00AA2C45">
        <w:rPr>
          <w:rFonts w:ascii="Garamond" w:hAnsi="Garamond" w:cs="Arial"/>
          <w:sz w:val="28"/>
          <w:szCs w:val="28"/>
        </w:rPr>
        <w:t>,</w:t>
      </w:r>
      <w:r w:rsidRPr="00AA2C45">
        <w:rPr>
          <w:rFonts w:ascii="Garamond" w:hAnsi="Garamond" w:cs="Arial"/>
          <w:sz w:val="28"/>
          <w:szCs w:val="28"/>
        </w:rPr>
        <w:t xml:space="preserve"> </w:t>
      </w:r>
      <w:r w:rsidR="003F4F53" w:rsidRPr="00AA2C45">
        <w:rPr>
          <w:rFonts w:ascii="Garamond" w:hAnsi="Garamond" w:cs="Arial"/>
          <w:sz w:val="28"/>
          <w:szCs w:val="28"/>
        </w:rPr>
        <w:t>que tem como objetivo atualizar o Estatuto dos Servidores Públi</w:t>
      </w:r>
      <w:r w:rsidR="00592546" w:rsidRPr="00AA2C45">
        <w:rPr>
          <w:rFonts w:ascii="Garamond" w:hAnsi="Garamond" w:cs="Arial"/>
          <w:sz w:val="28"/>
          <w:szCs w:val="28"/>
        </w:rPr>
        <w:t>cos do Município de Clevelândia.</w:t>
      </w:r>
      <w:r w:rsidR="003F4F53" w:rsidRPr="00AA2C45">
        <w:rPr>
          <w:rFonts w:ascii="Garamond" w:hAnsi="Garamond" w:cs="Arial"/>
          <w:sz w:val="28"/>
          <w:szCs w:val="28"/>
        </w:rPr>
        <w:t xml:space="preserve"> </w:t>
      </w:r>
    </w:p>
    <w:p w14:paraId="2110F160" w14:textId="41A61C41" w:rsidR="00592546" w:rsidRPr="00AA2C45" w:rsidRDefault="003F4F53" w:rsidP="00592546">
      <w:pPr>
        <w:spacing w:line="360" w:lineRule="auto"/>
        <w:ind w:firstLine="708"/>
        <w:jc w:val="both"/>
        <w:rPr>
          <w:rFonts w:ascii="Garamond" w:hAnsi="Garamond" w:cs="Arial"/>
          <w:sz w:val="28"/>
          <w:szCs w:val="28"/>
        </w:rPr>
      </w:pPr>
      <w:r w:rsidRPr="00AA2C45">
        <w:rPr>
          <w:rFonts w:ascii="Garamond" w:hAnsi="Garamond" w:cs="Arial"/>
          <w:sz w:val="28"/>
          <w:szCs w:val="28"/>
        </w:rPr>
        <w:t xml:space="preserve">As mudanças propostas </w:t>
      </w:r>
      <w:r w:rsidR="00592546" w:rsidRPr="00AA2C45">
        <w:rPr>
          <w:rFonts w:ascii="Garamond" w:hAnsi="Garamond" w:cs="Arial"/>
          <w:sz w:val="28"/>
          <w:szCs w:val="28"/>
        </w:rPr>
        <w:t>são decorrentes de pedidos</w:t>
      </w:r>
      <w:r w:rsidRPr="00AA2C45">
        <w:rPr>
          <w:rFonts w:ascii="Garamond" w:hAnsi="Garamond" w:cs="Arial"/>
          <w:sz w:val="28"/>
          <w:szCs w:val="28"/>
        </w:rPr>
        <w:t xml:space="preserve"> dos próprios servidores por mais flexi</w:t>
      </w:r>
      <w:r w:rsidR="00592546" w:rsidRPr="00AA2C45">
        <w:rPr>
          <w:rFonts w:ascii="Garamond" w:hAnsi="Garamond" w:cs="Arial"/>
          <w:sz w:val="28"/>
          <w:szCs w:val="28"/>
        </w:rPr>
        <w:t>bilidade dos</w:t>
      </w:r>
      <w:r w:rsidRPr="00AA2C45">
        <w:rPr>
          <w:rFonts w:ascii="Garamond" w:hAnsi="Garamond" w:cs="Arial"/>
          <w:sz w:val="28"/>
          <w:szCs w:val="28"/>
        </w:rPr>
        <w:t xml:space="preserve"> benefícios pr</w:t>
      </w:r>
      <w:r w:rsidR="00592546" w:rsidRPr="00AA2C45">
        <w:rPr>
          <w:rFonts w:ascii="Garamond" w:hAnsi="Garamond" w:cs="Arial"/>
          <w:sz w:val="28"/>
          <w:szCs w:val="28"/>
        </w:rPr>
        <w:t xml:space="preserve">oporcionais ao tempo de serviço e da realidade da administração, pois esta medida atua como resposta aos desafios relacionados à gestão de pessoal e à limitação de recursos humanos em diversas áreas do serviço público, haja vista que a acumulação de direitos não usufruídos, muitas vezes impacta o funcionamento de serviços essenciais, dado que a impossibilidade de gozo desses períodos pode sobrecarregar os servidores e comprometer a eficiência da administração. </w:t>
      </w:r>
    </w:p>
    <w:p w14:paraId="39A50ECB" w14:textId="5A07AA63" w:rsidR="00592546" w:rsidRPr="00AA2C45" w:rsidRDefault="00592546" w:rsidP="00592546">
      <w:pPr>
        <w:spacing w:line="360" w:lineRule="auto"/>
        <w:ind w:firstLine="708"/>
        <w:jc w:val="both"/>
        <w:rPr>
          <w:rFonts w:ascii="Garamond" w:hAnsi="Garamond" w:cs="Arial"/>
          <w:sz w:val="28"/>
          <w:szCs w:val="28"/>
        </w:rPr>
      </w:pPr>
      <w:r w:rsidRPr="00AA2C45">
        <w:rPr>
          <w:rFonts w:ascii="Garamond" w:hAnsi="Garamond" w:cs="Arial"/>
          <w:sz w:val="28"/>
          <w:szCs w:val="28"/>
        </w:rPr>
        <w:t>Bem como, a conversão de férias e licenças em pecúnia é uma reivindicação recorrente dos servidores, que, em muitas situações, encontram dificuldades em afastar-se do trabalho por diversos motivos, como questões finan</w:t>
      </w:r>
      <w:r w:rsidR="00223972">
        <w:rPr>
          <w:rFonts w:ascii="Garamond" w:hAnsi="Garamond" w:cs="Arial"/>
          <w:sz w:val="28"/>
          <w:szCs w:val="28"/>
        </w:rPr>
        <w:t xml:space="preserve">ceiras e demandas pessoais. </w:t>
      </w:r>
      <w:r w:rsidRPr="00AA2C45">
        <w:rPr>
          <w:rFonts w:ascii="Garamond" w:hAnsi="Garamond" w:cs="Arial"/>
          <w:sz w:val="28"/>
          <w:szCs w:val="28"/>
        </w:rPr>
        <w:t>A medida proposta busca, portanto, atender às necessidades desses servidores, oferecendo-lhes maior flexibilidade na utilização de seus direitos adquiridos, sem prejudicar a prestação dos serviços públicos.</w:t>
      </w:r>
    </w:p>
    <w:p w14:paraId="643333D5" w14:textId="30B6844C" w:rsidR="0070773B" w:rsidRPr="00AA2C45" w:rsidRDefault="0070773B" w:rsidP="00592546">
      <w:pPr>
        <w:spacing w:line="360" w:lineRule="auto"/>
        <w:ind w:firstLine="708"/>
        <w:jc w:val="both"/>
        <w:rPr>
          <w:rFonts w:ascii="Garamond" w:hAnsi="Garamond" w:cs="Arial"/>
          <w:sz w:val="28"/>
          <w:szCs w:val="28"/>
        </w:rPr>
      </w:pPr>
      <w:r w:rsidRPr="00AA2C45">
        <w:rPr>
          <w:rFonts w:ascii="Garamond" w:hAnsi="Garamond" w:cs="Arial"/>
          <w:sz w:val="28"/>
          <w:szCs w:val="28"/>
        </w:rPr>
        <w:t>Cumpre-se ressaltar que estas mudanças também estão alinhadas com o princípio da eficiência na administração pública, uma vez que, ao permitir a conversão, a administração poderá planejar melhor o uso de recursos humanos e financeiros. Como também, a proposta prevê que a utilização desse benefício seja delimitada as situações previstas em Lei, com o intuito de não comprometer a sustentabilidade fiscal do ente público e ao mesmo tempo, oferecer aos servidores a possibilidade de exercer um direito de maneira mais adequada às suas necessidades.</w:t>
      </w:r>
    </w:p>
    <w:p w14:paraId="6FD28DCE" w14:textId="05F8633F" w:rsidR="00763561" w:rsidRPr="00AA2C45" w:rsidRDefault="005A659F" w:rsidP="00763561">
      <w:pPr>
        <w:spacing w:line="360" w:lineRule="auto"/>
        <w:ind w:firstLine="708"/>
        <w:jc w:val="both"/>
        <w:rPr>
          <w:rFonts w:ascii="Garamond" w:hAnsi="Garamond" w:cs="Arial"/>
          <w:sz w:val="28"/>
          <w:szCs w:val="28"/>
        </w:rPr>
      </w:pPr>
      <w:r w:rsidRPr="00AA2C45">
        <w:rPr>
          <w:rFonts w:ascii="Garamond" w:hAnsi="Garamond" w:cs="Arial"/>
          <w:sz w:val="28"/>
          <w:szCs w:val="28"/>
        </w:rPr>
        <w:lastRenderedPageBreak/>
        <w:t>Portanto</w:t>
      </w:r>
      <w:r w:rsidR="00763561" w:rsidRPr="00AA2C45">
        <w:rPr>
          <w:rFonts w:ascii="Garamond" w:hAnsi="Garamond" w:cs="Arial"/>
          <w:sz w:val="28"/>
          <w:szCs w:val="28"/>
        </w:rPr>
        <w:t xml:space="preserve">, solicito o apoio e o respaldo dessa Egrégia Casa de Leis, para que o presente projeto seja analisado, </w:t>
      </w:r>
      <w:r w:rsidR="00FF130F" w:rsidRPr="00AA2C45">
        <w:rPr>
          <w:rFonts w:ascii="Garamond" w:hAnsi="Garamond" w:cs="Arial"/>
          <w:sz w:val="28"/>
          <w:szCs w:val="28"/>
        </w:rPr>
        <w:t xml:space="preserve">e </w:t>
      </w:r>
      <w:r w:rsidR="00763561" w:rsidRPr="00AA2C45">
        <w:rPr>
          <w:rFonts w:ascii="Garamond" w:hAnsi="Garamond" w:cs="Arial"/>
          <w:sz w:val="28"/>
          <w:szCs w:val="28"/>
        </w:rPr>
        <w:t>obtenha delibe</w:t>
      </w:r>
      <w:r w:rsidR="00FF130F" w:rsidRPr="00AA2C45">
        <w:rPr>
          <w:rFonts w:ascii="Garamond" w:hAnsi="Garamond" w:cs="Arial"/>
          <w:sz w:val="28"/>
          <w:szCs w:val="28"/>
        </w:rPr>
        <w:t>ração favorável em sua íntegra.</w:t>
      </w:r>
      <w:r w:rsidR="0070773B" w:rsidRPr="00AA2C45">
        <w:rPr>
          <w:rFonts w:ascii="Garamond" w:hAnsi="Garamond" w:cs="Arial"/>
          <w:sz w:val="28"/>
          <w:szCs w:val="28"/>
        </w:rPr>
        <w:t xml:space="preserve"> </w:t>
      </w:r>
      <w:r w:rsidR="00763561" w:rsidRPr="00AA2C45">
        <w:rPr>
          <w:rFonts w:ascii="Garamond" w:hAnsi="Garamond" w:cs="Arial"/>
          <w:sz w:val="28"/>
          <w:szCs w:val="28"/>
        </w:rPr>
        <w:t>Reitero, nesta oportunidade, estima e apreço aos digníssimos componentes dessa egrégia Casa de Leis. Cordialmente.</w:t>
      </w:r>
    </w:p>
    <w:p w14:paraId="7B97175C" w14:textId="77777777" w:rsidR="00763561" w:rsidRPr="00AA2C45" w:rsidRDefault="00763561" w:rsidP="00763561">
      <w:pPr>
        <w:spacing w:line="360" w:lineRule="auto"/>
        <w:rPr>
          <w:rFonts w:ascii="Garamond" w:hAnsi="Garamond" w:cs="Arial"/>
          <w:sz w:val="28"/>
          <w:szCs w:val="28"/>
        </w:rPr>
      </w:pPr>
    </w:p>
    <w:p w14:paraId="6E682A9E" w14:textId="521B5FEE" w:rsidR="00763561" w:rsidRPr="00AA2C45" w:rsidRDefault="00763561" w:rsidP="00FF130F">
      <w:pPr>
        <w:spacing w:line="360" w:lineRule="auto"/>
        <w:rPr>
          <w:rFonts w:ascii="Garamond" w:hAnsi="Garamond" w:cs="Arial"/>
          <w:sz w:val="28"/>
          <w:szCs w:val="28"/>
        </w:rPr>
      </w:pPr>
      <w:r w:rsidRPr="00AA2C45">
        <w:rPr>
          <w:rFonts w:ascii="Garamond" w:hAnsi="Garamond" w:cs="Arial"/>
          <w:sz w:val="28"/>
          <w:szCs w:val="28"/>
        </w:rPr>
        <w:t>GABINETE DA PREFEITA DE CL</w:t>
      </w:r>
      <w:r w:rsidR="00FF130F" w:rsidRPr="00AA2C45">
        <w:rPr>
          <w:rFonts w:ascii="Garamond" w:hAnsi="Garamond" w:cs="Arial"/>
          <w:sz w:val="28"/>
          <w:szCs w:val="28"/>
        </w:rPr>
        <w:t xml:space="preserve">EVELÂNDIA, ESTADO DO PARANÁ, </w:t>
      </w:r>
      <w:r w:rsidR="00722858">
        <w:rPr>
          <w:rFonts w:ascii="Garamond" w:hAnsi="Garamond" w:cs="Arial"/>
          <w:sz w:val="28"/>
          <w:szCs w:val="28"/>
        </w:rPr>
        <w:t>13</w:t>
      </w:r>
      <w:r w:rsidR="00FF130F" w:rsidRPr="00AA2C45">
        <w:rPr>
          <w:rFonts w:ascii="Garamond" w:hAnsi="Garamond" w:cs="Arial"/>
          <w:sz w:val="28"/>
          <w:szCs w:val="28"/>
        </w:rPr>
        <w:t xml:space="preserve"> de </w:t>
      </w:r>
      <w:r w:rsidR="00A31ED4" w:rsidRPr="00AA2C45">
        <w:rPr>
          <w:rFonts w:ascii="Garamond" w:hAnsi="Garamond" w:cs="Arial"/>
          <w:sz w:val="28"/>
          <w:szCs w:val="28"/>
        </w:rPr>
        <w:t>novembro</w:t>
      </w:r>
      <w:r w:rsidR="00FF130F" w:rsidRPr="00AA2C45">
        <w:rPr>
          <w:rFonts w:ascii="Garamond" w:hAnsi="Garamond" w:cs="Arial"/>
          <w:sz w:val="28"/>
          <w:szCs w:val="28"/>
        </w:rPr>
        <w:t xml:space="preserve"> de 2024</w:t>
      </w:r>
      <w:r w:rsidRPr="00AA2C45">
        <w:rPr>
          <w:rFonts w:ascii="Garamond" w:hAnsi="Garamond" w:cs="Arial"/>
          <w:sz w:val="28"/>
          <w:szCs w:val="28"/>
        </w:rPr>
        <w:t>.</w:t>
      </w:r>
    </w:p>
    <w:p w14:paraId="520765B2" w14:textId="77777777" w:rsidR="00763561" w:rsidRDefault="00763561" w:rsidP="00FF130F">
      <w:pPr>
        <w:spacing w:line="360" w:lineRule="auto"/>
        <w:rPr>
          <w:rFonts w:ascii="Garamond" w:hAnsi="Garamond" w:cs="Arial"/>
          <w:sz w:val="28"/>
          <w:szCs w:val="28"/>
        </w:rPr>
      </w:pPr>
    </w:p>
    <w:p w14:paraId="3C2A49B8" w14:textId="77777777" w:rsidR="00CE12A2" w:rsidRDefault="00CE12A2" w:rsidP="00FF130F">
      <w:pPr>
        <w:spacing w:line="360" w:lineRule="auto"/>
        <w:rPr>
          <w:rFonts w:ascii="Garamond" w:hAnsi="Garamond" w:cs="Arial"/>
          <w:sz w:val="28"/>
          <w:szCs w:val="28"/>
        </w:rPr>
      </w:pPr>
      <w:bookmarkStart w:id="0" w:name="_GoBack"/>
      <w:bookmarkEnd w:id="0"/>
    </w:p>
    <w:p w14:paraId="3D5AE1CC" w14:textId="77777777" w:rsidR="00CE12A2" w:rsidRPr="00AA2C45" w:rsidRDefault="00CE12A2" w:rsidP="00FF130F">
      <w:pPr>
        <w:spacing w:line="360" w:lineRule="auto"/>
        <w:rPr>
          <w:rFonts w:ascii="Garamond" w:hAnsi="Garamond" w:cs="Arial"/>
          <w:sz w:val="28"/>
          <w:szCs w:val="28"/>
        </w:rPr>
      </w:pPr>
    </w:p>
    <w:p w14:paraId="252BDDEB" w14:textId="77777777" w:rsidR="00FF130F" w:rsidRPr="00AA2C45" w:rsidRDefault="00FF130F" w:rsidP="00FF130F">
      <w:pPr>
        <w:spacing w:line="360" w:lineRule="auto"/>
        <w:rPr>
          <w:rFonts w:ascii="Garamond" w:hAnsi="Garamond" w:cs="Arial"/>
          <w:sz w:val="28"/>
          <w:szCs w:val="28"/>
        </w:rPr>
      </w:pPr>
    </w:p>
    <w:p w14:paraId="00D54CB6" w14:textId="77777777" w:rsidR="00763561" w:rsidRPr="00AA2C45" w:rsidRDefault="00763561" w:rsidP="00763561">
      <w:pPr>
        <w:spacing w:line="360" w:lineRule="auto"/>
        <w:jc w:val="center"/>
        <w:rPr>
          <w:rFonts w:ascii="Garamond" w:hAnsi="Garamond" w:cs="Arial"/>
          <w:b/>
          <w:sz w:val="28"/>
          <w:szCs w:val="28"/>
        </w:rPr>
      </w:pPr>
      <w:r w:rsidRPr="00AA2C45">
        <w:rPr>
          <w:rFonts w:ascii="Garamond" w:hAnsi="Garamond" w:cs="Arial"/>
          <w:b/>
          <w:sz w:val="28"/>
          <w:szCs w:val="28"/>
        </w:rPr>
        <w:t>RAFAELA MARTINS LOSI</w:t>
      </w:r>
    </w:p>
    <w:p w14:paraId="4127D373" w14:textId="5A1E8569" w:rsidR="00963057" w:rsidRPr="00AA2C45" w:rsidRDefault="00763561" w:rsidP="00DF022D">
      <w:pPr>
        <w:spacing w:line="360" w:lineRule="auto"/>
        <w:jc w:val="center"/>
        <w:rPr>
          <w:rFonts w:ascii="Garamond" w:hAnsi="Garamond" w:cs="Arial"/>
          <w:sz w:val="28"/>
          <w:szCs w:val="28"/>
        </w:rPr>
      </w:pPr>
      <w:r w:rsidRPr="00AA2C45">
        <w:rPr>
          <w:rFonts w:ascii="Garamond" w:hAnsi="Garamond" w:cs="Arial"/>
          <w:sz w:val="28"/>
          <w:szCs w:val="28"/>
        </w:rPr>
        <w:t>Prefeita Municipal</w:t>
      </w:r>
    </w:p>
    <w:sectPr w:rsidR="00963057" w:rsidRPr="00AA2C45" w:rsidSect="003A4F58">
      <w:headerReference w:type="default" r:id="rId8"/>
      <w:footerReference w:type="default" r:id="rId9"/>
      <w:pgSz w:w="11907" w:h="16840" w:code="9"/>
      <w:pgMar w:top="289" w:right="1134" w:bottom="567" w:left="1418" w:header="57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FF2B6DA" w14:textId="77777777" w:rsidR="00600C97" w:rsidRDefault="00600C97" w:rsidP="00FB48B5">
      <w:r>
        <w:separator/>
      </w:r>
    </w:p>
  </w:endnote>
  <w:endnote w:type="continuationSeparator" w:id="0">
    <w:p w14:paraId="47B83651" w14:textId="77777777" w:rsidR="00600C97" w:rsidRDefault="00600C97" w:rsidP="00FB48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DA2E5EA" w14:textId="775C30A5" w:rsidR="00670D5B" w:rsidRDefault="00670D5B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D4BD994" w14:textId="77777777" w:rsidR="00600C97" w:rsidRDefault="00600C97" w:rsidP="00FB48B5">
      <w:r>
        <w:separator/>
      </w:r>
    </w:p>
  </w:footnote>
  <w:footnote w:type="continuationSeparator" w:id="0">
    <w:p w14:paraId="1F2029B3" w14:textId="77777777" w:rsidR="00600C97" w:rsidRDefault="00600C97" w:rsidP="00FB48B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D89F152" w14:textId="77777777" w:rsidR="007F6132" w:rsidRDefault="007F6132"/>
  <w:p w14:paraId="0FFBB4D4" w14:textId="699D84E1" w:rsidR="0035701F" w:rsidRDefault="00786A0A">
    <w:r>
      <w:rPr>
        <w:noProof/>
      </w:rPr>
      <w:drawing>
        <wp:inline distT="0" distB="0" distL="0" distR="0" wp14:anchorId="4DB48FED" wp14:editId="2F4AF4C9">
          <wp:extent cx="5932170" cy="116459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32170" cy="11645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43E158D1" w14:textId="77777777" w:rsidR="007F6132" w:rsidRDefault="007F6132" w:rsidP="00786A0A">
    <w:pPr>
      <w:pStyle w:val="Cabealho"/>
      <w:rPr>
        <w:b/>
        <w:i/>
        <w:color w:val="0000FF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17D7B15"/>
    <w:multiLevelType w:val="hybridMultilevel"/>
    <w:tmpl w:val="9CD07FC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activeWritingStyle w:appName="MSWord" w:lang="pt-BR" w:vendorID="64" w:dllVersion="6" w:nlCheck="1" w:checkStyle="0"/>
  <w:activeWritingStyle w:appName="MSWord" w:lang="pt-BR" w:vendorID="64" w:dllVersion="4096" w:nlCheck="1" w:checkStyle="0"/>
  <w:activeWritingStyle w:appName="MSWord" w:lang="pt-BR" w:vendorID="64" w:dllVersion="131078" w:nlCheck="1" w:checkStyle="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0CA6"/>
    <w:rsid w:val="00000821"/>
    <w:rsid w:val="0000167C"/>
    <w:rsid w:val="000020C1"/>
    <w:rsid w:val="00005425"/>
    <w:rsid w:val="00013B12"/>
    <w:rsid w:val="000244D3"/>
    <w:rsid w:val="00034C88"/>
    <w:rsid w:val="00034E55"/>
    <w:rsid w:val="00037795"/>
    <w:rsid w:val="00040FA9"/>
    <w:rsid w:val="000412EF"/>
    <w:rsid w:val="0004488B"/>
    <w:rsid w:val="000465F0"/>
    <w:rsid w:val="0004723C"/>
    <w:rsid w:val="00047AE8"/>
    <w:rsid w:val="00047E16"/>
    <w:rsid w:val="00052E86"/>
    <w:rsid w:val="000536A6"/>
    <w:rsid w:val="00053A88"/>
    <w:rsid w:val="00053BFD"/>
    <w:rsid w:val="00055574"/>
    <w:rsid w:val="00062D32"/>
    <w:rsid w:val="000633C2"/>
    <w:rsid w:val="000702EF"/>
    <w:rsid w:val="00072FC4"/>
    <w:rsid w:val="00073625"/>
    <w:rsid w:val="0007560F"/>
    <w:rsid w:val="000804D5"/>
    <w:rsid w:val="00081924"/>
    <w:rsid w:val="00082763"/>
    <w:rsid w:val="00084D63"/>
    <w:rsid w:val="00085297"/>
    <w:rsid w:val="00087EF7"/>
    <w:rsid w:val="00090EF2"/>
    <w:rsid w:val="00092191"/>
    <w:rsid w:val="00092BA2"/>
    <w:rsid w:val="00095176"/>
    <w:rsid w:val="000A0115"/>
    <w:rsid w:val="000A1A89"/>
    <w:rsid w:val="000A3B35"/>
    <w:rsid w:val="000A479B"/>
    <w:rsid w:val="000A7990"/>
    <w:rsid w:val="000B504E"/>
    <w:rsid w:val="000B74A1"/>
    <w:rsid w:val="000C6642"/>
    <w:rsid w:val="000C68F3"/>
    <w:rsid w:val="000E0268"/>
    <w:rsid w:val="000E1964"/>
    <w:rsid w:val="000E43E6"/>
    <w:rsid w:val="000E4937"/>
    <w:rsid w:val="000E58E5"/>
    <w:rsid w:val="000E5C02"/>
    <w:rsid w:val="000E6CDA"/>
    <w:rsid w:val="000F1AC5"/>
    <w:rsid w:val="000F7717"/>
    <w:rsid w:val="000F77DC"/>
    <w:rsid w:val="000F7B7E"/>
    <w:rsid w:val="0010557A"/>
    <w:rsid w:val="00111A8E"/>
    <w:rsid w:val="001129C2"/>
    <w:rsid w:val="00112D94"/>
    <w:rsid w:val="00113AE8"/>
    <w:rsid w:val="00115117"/>
    <w:rsid w:val="001207DB"/>
    <w:rsid w:val="00140AD3"/>
    <w:rsid w:val="00140FB7"/>
    <w:rsid w:val="001419A7"/>
    <w:rsid w:val="001523F3"/>
    <w:rsid w:val="0015313A"/>
    <w:rsid w:val="00153F20"/>
    <w:rsid w:val="00161894"/>
    <w:rsid w:val="001640AB"/>
    <w:rsid w:val="001644F6"/>
    <w:rsid w:val="00165B68"/>
    <w:rsid w:val="001718FC"/>
    <w:rsid w:val="001746C6"/>
    <w:rsid w:val="00181960"/>
    <w:rsid w:val="001826C8"/>
    <w:rsid w:val="00183A74"/>
    <w:rsid w:val="0018632B"/>
    <w:rsid w:val="00186F52"/>
    <w:rsid w:val="00187A7E"/>
    <w:rsid w:val="00194458"/>
    <w:rsid w:val="00196555"/>
    <w:rsid w:val="001972DB"/>
    <w:rsid w:val="001A194B"/>
    <w:rsid w:val="001A3377"/>
    <w:rsid w:val="001A7EF9"/>
    <w:rsid w:val="001B2330"/>
    <w:rsid w:val="001B34A1"/>
    <w:rsid w:val="001B4891"/>
    <w:rsid w:val="001B4A31"/>
    <w:rsid w:val="001C1223"/>
    <w:rsid w:val="001C3A80"/>
    <w:rsid w:val="001C508F"/>
    <w:rsid w:val="001C511D"/>
    <w:rsid w:val="001D1FD1"/>
    <w:rsid w:val="001D7025"/>
    <w:rsid w:val="001D75F7"/>
    <w:rsid w:val="001E1C47"/>
    <w:rsid w:val="001E4BB3"/>
    <w:rsid w:val="001E5640"/>
    <w:rsid w:val="001E7E13"/>
    <w:rsid w:val="001F34C8"/>
    <w:rsid w:val="002004F8"/>
    <w:rsid w:val="00201AF7"/>
    <w:rsid w:val="00203273"/>
    <w:rsid w:val="00203AC5"/>
    <w:rsid w:val="00203CF8"/>
    <w:rsid w:val="00214B17"/>
    <w:rsid w:val="002150DA"/>
    <w:rsid w:val="0022069F"/>
    <w:rsid w:val="00223972"/>
    <w:rsid w:val="002307B8"/>
    <w:rsid w:val="002371ED"/>
    <w:rsid w:val="0023746B"/>
    <w:rsid w:val="00247485"/>
    <w:rsid w:val="0025089B"/>
    <w:rsid w:val="00253F1D"/>
    <w:rsid w:val="00255A27"/>
    <w:rsid w:val="00257426"/>
    <w:rsid w:val="00260544"/>
    <w:rsid w:val="00264C7E"/>
    <w:rsid w:val="0026779A"/>
    <w:rsid w:val="00271153"/>
    <w:rsid w:val="0027176B"/>
    <w:rsid w:val="00271D04"/>
    <w:rsid w:val="00275CAA"/>
    <w:rsid w:val="002768E7"/>
    <w:rsid w:val="00280535"/>
    <w:rsid w:val="00284C6E"/>
    <w:rsid w:val="00291C93"/>
    <w:rsid w:val="00293D70"/>
    <w:rsid w:val="00294565"/>
    <w:rsid w:val="00295E48"/>
    <w:rsid w:val="002A6C40"/>
    <w:rsid w:val="002A7E44"/>
    <w:rsid w:val="002B145F"/>
    <w:rsid w:val="002B5D90"/>
    <w:rsid w:val="002B70C0"/>
    <w:rsid w:val="002B719E"/>
    <w:rsid w:val="002C4A6C"/>
    <w:rsid w:val="002D14CC"/>
    <w:rsid w:val="002D412D"/>
    <w:rsid w:val="002D671C"/>
    <w:rsid w:val="002D6A5A"/>
    <w:rsid w:val="002E3AA8"/>
    <w:rsid w:val="002E516E"/>
    <w:rsid w:val="002F0C55"/>
    <w:rsid w:val="002F556E"/>
    <w:rsid w:val="00302988"/>
    <w:rsid w:val="00302C4C"/>
    <w:rsid w:val="003033A3"/>
    <w:rsid w:val="00306A41"/>
    <w:rsid w:val="00312E4B"/>
    <w:rsid w:val="00313EC9"/>
    <w:rsid w:val="00313F5B"/>
    <w:rsid w:val="00317DB7"/>
    <w:rsid w:val="003210A2"/>
    <w:rsid w:val="003270BE"/>
    <w:rsid w:val="00330FF1"/>
    <w:rsid w:val="00331F3D"/>
    <w:rsid w:val="003320AE"/>
    <w:rsid w:val="00336F99"/>
    <w:rsid w:val="00340464"/>
    <w:rsid w:val="003418B1"/>
    <w:rsid w:val="00343984"/>
    <w:rsid w:val="00344465"/>
    <w:rsid w:val="0034514D"/>
    <w:rsid w:val="0034593B"/>
    <w:rsid w:val="00351B38"/>
    <w:rsid w:val="00351B74"/>
    <w:rsid w:val="0035513C"/>
    <w:rsid w:val="00355B39"/>
    <w:rsid w:val="00356A5B"/>
    <w:rsid w:val="0035701F"/>
    <w:rsid w:val="003602B6"/>
    <w:rsid w:val="00363D0C"/>
    <w:rsid w:val="00370F92"/>
    <w:rsid w:val="003713ED"/>
    <w:rsid w:val="00377224"/>
    <w:rsid w:val="0038057D"/>
    <w:rsid w:val="0038106A"/>
    <w:rsid w:val="00381A59"/>
    <w:rsid w:val="00382095"/>
    <w:rsid w:val="00393184"/>
    <w:rsid w:val="00393EF9"/>
    <w:rsid w:val="003940C2"/>
    <w:rsid w:val="00395351"/>
    <w:rsid w:val="003A0F64"/>
    <w:rsid w:val="003A4F58"/>
    <w:rsid w:val="003A62D4"/>
    <w:rsid w:val="003A7E3E"/>
    <w:rsid w:val="003B0F57"/>
    <w:rsid w:val="003B5215"/>
    <w:rsid w:val="003B796D"/>
    <w:rsid w:val="003C01D3"/>
    <w:rsid w:val="003C01FD"/>
    <w:rsid w:val="003C1420"/>
    <w:rsid w:val="003C2A32"/>
    <w:rsid w:val="003C73EC"/>
    <w:rsid w:val="003D02E6"/>
    <w:rsid w:val="003D0D41"/>
    <w:rsid w:val="003D44FE"/>
    <w:rsid w:val="003D5C63"/>
    <w:rsid w:val="003E07B6"/>
    <w:rsid w:val="003E709D"/>
    <w:rsid w:val="003F4332"/>
    <w:rsid w:val="003F4F53"/>
    <w:rsid w:val="003F6AC9"/>
    <w:rsid w:val="003F75B5"/>
    <w:rsid w:val="004039A6"/>
    <w:rsid w:val="00410212"/>
    <w:rsid w:val="004216BE"/>
    <w:rsid w:val="004225E2"/>
    <w:rsid w:val="00426F73"/>
    <w:rsid w:val="0042750B"/>
    <w:rsid w:val="00427D93"/>
    <w:rsid w:val="0043098B"/>
    <w:rsid w:val="00430D6C"/>
    <w:rsid w:val="00432DFA"/>
    <w:rsid w:val="00434420"/>
    <w:rsid w:val="00436AFD"/>
    <w:rsid w:val="00437304"/>
    <w:rsid w:val="00441C6C"/>
    <w:rsid w:val="00442BA2"/>
    <w:rsid w:val="0044389E"/>
    <w:rsid w:val="00446D23"/>
    <w:rsid w:val="00447260"/>
    <w:rsid w:val="004504D7"/>
    <w:rsid w:val="00451462"/>
    <w:rsid w:val="00452493"/>
    <w:rsid w:val="004526C6"/>
    <w:rsid w:val="00461454"/>
    <w:rsid w:val="00462617"/>
    <w:rsid w:val="00465FB5"/>
    <w:rsid w:val="0047132E"/>
    <w:rsid w:val="0047371D"/>
    <w:rsid w:val="00474717"/>
    <w:rsid w:val="004819FC"/>
    <w:rsid w:val="00482B46"/>
    <w:rsid w:val="00483013"/>
    <w:rsid w:val="00490A08"/>
    <w:rsid w:val="00496A62"/>
    <w:rsid w:val="004977F3"/>
    <w:rsid w:val="004A330C"/>
    <w:rsid w:val="004A5660"/>
    <w:rsid w:val="004B0444"/>
    <w:rsid w:val="004C0C2C"/>
    <w:rsid w:val="004C0D08"/>
    <w:rsid w:val="004C1959"/>
    <w:rsid w:val="004C24AC"/>
    <w:rsid w:val="004C2838"/>
    <w:rsid w:val="004D7DBF"/>
    <w:rsid w:val="004E2F75"/>
    <w:rsid w:val="004E781A"/>
    <w:rsid w:val="004F0E1A"/>
    <w:rsid w:val="004F43EE"/>
    <w:rsid w:val="004F4CA5"/>
    <w:rsid w:val="004F640E"/>
    <w:rsid w:val="004F6682"/>
    <w:rsid w:val="005039E3"/>
    <w:rsid w:val="005066C5"/>
    <w:rsid w:val="00507D27"/>
    <w:rsid w:val="00512C53"/>
    <w:rsid w:val="00513B71"/>
    <w:rsid w:val="0051481A"/>
    <w:rsid w:val="0051596E"/>
    <w:rsid w:val="005205A7"/>
    <w:rsid w:val="00520FF1"/>
    <w:rsid w:val="005219F8"/>
    <w:rsid w:val="005222D3"/>
    <w:rsid w:val="005223AF"/>
    <w:rsid w:val="00522906"/>
    <w:rsid w:val="0052605D"/>
    <w:rsid w:val="00527E4F"/>
    <w:rsid w:val="005433B3"/>
    <w:rsid w:val="00545466"/>
    <w:rsid w:val="0055089A"/>
    <w:rsid w:val="00550E55"/>
    <w:rsid w:val="00552D17"/>
    <w:rsid w:val="005530A6"/>
    <w:rsid w:val="005530CA"/>
    <w:rsid w:val="005551E3"/>
    <w:rsid w:val="005619BE"/>
    <w:rsid w:val="0056431F"/>
    <w:rsid w:val="00574F82"/>
    <w:rsid w:val="00575BCE"/>
    <w:rsid w:val="00575D02"/>
    <w:rsid w:val="00576864"/>
    <w:rsid w:val="0058262F"/>
    <w:rsid w:val="00586034"/>
    <w:rsid w:val="00592546"/>
    <w:rsid w:val="00595A19"/>
    <w:rsid w:val="005A5D8F"/>
    <w:rsid w:val="005A659F"/>
    <w:rsid w:val="005A6957"/>
    <w:rsid w:val="005A705B"/>
    <w:rsid w:val="005B4BDD"/>
    <w:rsid w:val="005B549E"/>
    <w:rsid w:val="005B623F"/>
    <w:rsid w:val="005C0435"/>
    <w:rsid w:val="005C24BC"/>
    <w:rsid w:val="005C5F94"/>
    <w:rsid w:val="005C7B05"/>
    <w:rsid w:val="005D0F40"/>
    <w:rsid w:val="005D19A4"/>
    <w:rsid w:val="005D2148"/>
    <w:rsid w:val="005D2893"/>
    <w:rsid w:val="005D5AB1"/>
    <w:rsid w:val="005E1637"/>
    <w:rsid w:val="005E1BC4"/>
    <w:rsid w:val="005E36C8"/>
    <w:rsid w:val="005E54A4"/>
    <w:rsid w:val="005E7DF7"/>
    <w:rsid w:val="005F3133"/>
    <w:rsid w:val="005F5665"/>
    <w:rsid w:val="00600C97"/>
    <w:rsid w:val="00600F8B"/>
    <w:rsid w:val="00601C53"/>
    <w:rsid w:val="00603DF8"/>
    <w:rsid w:val="00613B38"/>
    <w:rsid w:val="0061751D"/>
    <w:rsid w:val="0062015F"/>
    <w:rsid w:val="00632461"/>
    <w:rsid w:val="00640F82"/>
    <w:rsid w:val="0064311A"/>
    <w:rsid w:val="006433D3"/>
    <w:rsid w:val="00645FFD"/>
    <w:rsid w:val="006461E4"/>
    <w:rsid w:val="006470EB"/>
    <w:rsid w:val="00647E0E"/>
    <w:rsid w:val="006522E8"/>
    <w:rsid w:val="0065272C"/>
    <w:rsid w:val="00652A4F"/>
    <w:rsid w:val="006541FC"/>
    <w:rsid w:val="0066002E"/>
    <w:rsid w:val="006633F6"/>
    <w:rsid w:val="00664405"/>
    <w:rsid w:val="006647E3"/>
    <w:rsid w:val="006655D0"/>
    <w:rsid w:val="00667EDC"/>
    <w:rsid w:val="00670D5B"/>
    <w:rsid w:val="00673394"/>
    <w:rsid w:val="00674EA4"/>
    <w:rsid w:val="0067519F"/>
    <w:rsid w:val="00676512"/>
    <w:rsid w:val="0068107B"/>
    <w:rsid w:val="00683830"/>
    <w:rsid w:val="00683B2E"/>
    <w:rsid w:val="00684C99"/>
    <w:rsid w:val="00690570"/>
    <w:rsid w:val="00691D09"/>
    <w:rsid w:val="00692C02"/>
    <w:rsid w:val="006978DB"/>
    <w:rsid w:val="006A08DE"/>
    <w:rsid w:val="006A211F"/>
    <w:rsid w:val="006A33BD"/>
    <w:rsid w:val="006A60E0"/>
    <w:rsid w:val="006B0696"/>
    <w:rsid w:val="006B593C"/>
    <w:rsid w:val="006C1C6D"/>
    <w:rsid w:val="006C1CE1"/>
    <w:rsid w:val="006D2D0A"/>
    <w:rsid w:val="006D4349"/>
    <w:rsid w:val="006D769D"/>
    <w:rsid w:val="006E24CA"/>
    <w:rsid w:val="006E6655"/>
    <w:rsid w:val="006F0B17"/>
    <w:rsid w:val="006F3464"/>
    <w:rsid w:val="006F4E3F"/>
    <w:rsid w:val="00701CCC"/>
    <w:rsid w:val="0070454B"/>
    <w:rsid w:val="00704DE3"/>
    <w:rsid w:val="007072F0"/>
    <w:rsid w:val="0070773B"/>
    <w:rsid w:val="00710CA6"/>
    <w:rsid w:val="00711BE0"/>
    <w:rsid w:val="00712150"/>
    <w:rsid w:val="00713431"/>
    <w:rsid w:val="00717075"/>
    <w:rsid w:val="00722858"/>
    <w:rsid w:val="007319E0"/>
    <w:rsid w:val="00732ACF"/>
    <w:rsid w:val="00732DA8"/>
    <w:rsid w:val="00733DAD"/>
    <w:rsid w:val="00734709"/>
    <w:rsid w:val="00737C39"/>
    <w:rsid w:val="0075000F"/>
    <w:rsid w:val="00752900"/>
    <w:rsid w:val="00752B8D"/>
    <w:rsid w:val="00756623"/>
    <w:rsid w:val="00762856"/>
    <w:rsid w:val="00763544"/>
    <w:rsid w:val="00763561"/>
    <w:rsid w:val="007708E4"/>
    <w:rsid w:val="00771011"/>
    <w:rsid w:val="00771172"/>
    <w:rsid w:val="007804F9"/>
    <w:rsid w:val="00782103"/>
    <w:rsid w:val="00783331"/>
    <w:rsid w:val="00785BD1"/>
    <w:rsid w:val="00785F34"/>
    <w:rsid w:val="00786A0A"/>
    <w:rsid w:val="007870C6"/>
    <w:rsid w:val="007870C9"/>
    <w:rsid w:val="00792E12"/>
    <w:rsid w:val="00795BC9"/>
    <w:rsid w:val="00797E4B"/>
    <w:rsid w:val="007A4D4F"/>
    <w:rsid w:val="007A51EC"/>
    <w:rsid w:val="007A56DB"/>
    <w:rsid w:val="007A7C73"/>
    <w:rsid w:val="007B04B7"/>
    <w:rsid w:val="007B131D"/>
    <w:rsid w:val="007B4F93"/>
    <w:rsid w:val="007C7287"/>
    <w:rsid w:val="007D17A1"/>
    <w:rsid w:val="007D2B3B"/>
    <w:rsid w:val="007D2B3E"/>
    <w:rsid w:val="007D2C13"/>
    <w:rsid w:val="007D34AF"/>
    <w:rsid w:val="007D77FA"/>
    <w:rsid w:val="007E0BC3"/>
    <w:rsid w:val="007E1FC5"/>
    <w:rsid w:val="007E25CE"/>
    <w:rsid w:val="007E5B67"/>
    <w:rsid w:val="007E5F40"/>
    <w:rsid w:val="007E615B"/>
    <w:rsid w:val="007E7303"/>
    <w:rsid w:val="007E7BE0"/>
    <w:rsid w:val="007F1645"/>
    <w:rsid w:val="007F4634"/>
    <w:rsid w:val="007F47A5"/>
    <w:rsid w:val="007F4DF2"/>
    <w:rsid w:val="007F5210"/>
    <w:rsid w:val="007F53A5"/>
    <w:rsid w:val="007F6132"/>
    <w:rsid w:val="007F7332"/>
    <w:rsid w:val="007F78E8"/>
    <w:rsid w:val="00806D0C"/>
    <w:rsid w:val="0080745A"/>
    <w:rsid w:val="0080797F"/>
    <w:rsid w:val="0081450C"/>
    <w:rsid w:val="00814666"/>
    <w:rsid w:val="00817C6C"/>
    <w:rsid w:val="00822F12"/>
    <w:rsid w:val="0082341F"/>
    <w:rsid w:val="0083198B"/>
    <w:rsid w:val="00832B16"/>
    <w:rsid w:val="00834470"/>
    <w:rsid w:val="00834E3C"/>
    <w:rsid w:val="00840590"/>
    <w:rsid w:val="00841EE8"/>
    <w:rsid w:val="0084225E"/>
    <w:rsid w:val="00843BFD"/>
    <w:rsid w:val="00843CEE"/>
    <w:rsid w:val="008443F6"/>
    <w:rsid w:val="00844FDA"/>
    <w:rsid w:val="0085053F"/>
    <w:rsid w:val="008618EE"/>
    <w:rsid w:val="00862EF3"/>
    <w:rsid w:val="008664B0"/>
    <w:rsid w:val="00872A73"/>
    <w:rsid w:val="00881127"/>
    <w:rsid w:val="0088307D"/>
    <w:rsid w:val="00886C6A"/>
    <w:rsid w:val="0089034C"/>
    <w:rsid w:val="008930B3"/>
    <w:rsid w:val="00895339"/>
    <w:rsid w:val="008A0B7D"/>
    <w:rsid w:val="008A173D"/>
    <w:rsid w:val="008A18A1"/>
    <w:rsid w:val="008A1B15"/>
    <w:rsid w:val="008A3284"/>
    <w:rsid w:val="008B2041"/>
    <w:rsid w:val="008B43E6"/>
    <w:rsid w:val="008B6BE5"/>
    <w:rsid w:val="008C28E5"/>
    <w:rsid w:val="008C3C10"/>
    <w:rsid w:val="008C4787"/>
    <w:rsid w:val="008C7190"/>
    <w:rsid w:val="008C7A99"/>
    <w:rsid w:val="008D22D3"/>
    <w:rsid w:val="008E03FE"/>
    <w:rsid w:val="008E3D6F"/>
    <w:rsid w:val="008E50BB"/>
    <w:rsid w:val="008E6D33"/>
    <w:rsid w:val="008E6F52"/>
    <w:rsid w:val="008F215E"/>
    <w:rsid w:val="008F36FF"/>
    <w:rsid w:val="008F4D09"/>
    <w:rsid w:val="008F737E"/>
    <w:rsid w:val="008F75F2"/>
    <w:rsid w:val="00905E4B"/>
    <w:rsid w:val="00911087"/>
    <w:rsid w:val="009116D0"/>
    <w:rsid w:val="00916EF4"/>
    <w:rsid w:val="00922BD7"/>
    <w:rsid w:val="0092319B"/>
    <w:rsid w:val="00924354"/>
    <w:rsid w:val="00924BD2"/>
    <w:rsid w:val="009270E4"/>
    <w:rsid w:val="009359C0"/>
    <w:rsid w:val="00940EF8"/>
    <w:rsid w:val="00941F58"/>
    <w:rsid w:val="009429D8"/>
    <w:rsid w:val="009537D6"/>
    <w:rsid w:val="00954A64"/>
    <w:rsid w:val="009556EC"/>
    <w:rsid w:val="0095691C"/>
    <w:rsid w:val="0095743D"/>
    <w:rsid w:val="00963057"/>
    <w:rsid w:val="0097175D"/>
    <w:rsid w:val="0097397A"/>
    <w:rsid w:val="00973BB1"/>
    <w:rsid w:val="00974355"/>
    <w:rsid w:val="00976CC7"/>
    <w:rsid w:val="009855B0"/>
    <w:rsid w:val="009941E5"/>
    <w:rsid w:val="00994C6D"/>
    <w:rsid w:val="00995798"/>
    <w:rsid w:val="009A2233"/>
    <w:rsid w:val="009A3E73"/>
    <w:rsid w:val="009A78A5"/>
    <w:rsid w:val="009A7E94"/>
    <w:rsid w:val="009B088D"/>
    <w:rsid w:val="009B1A49"/>
    <w:rsid w:val="009B1B1D"/>
    <w:rsid w:val="009B69D2"/>
    <w:rsid w:val="009B764B"/>
    <w:rsid w:val="009C273C"/>
    <w:rsid w:val="009D2BD1"/>
    <w:rsid w:val="009D4902"/>
    <w:rsid w:val="009E1718"/>
    <w:rsid w:val="009E3A03"/>
    <w:rsid w:val="009E4EBF"/>
    <w:rsid w:val="009E6FE1"/>
    <w:rsid w:val="009F28F9"/>
    <w:rsid w:val="009F29AD"/>
    <w:rsid w:val="009F5E70"/>
    <w:rsid w:val="009F5F46"/>
    <w:rsid w:val="009F60B6"/>
    <w:rsid w:val="00A0164C"/>
    <w:rsid w:val="00A01D62"/>
    <w:rsid w:val="00A01F65"/>
    <w:rsid w:val="00A01FC5"/>
    <w:rsid w:val="00A04E4C"/>
    <w:rsid w:val="00A04FF1"/>
    <w:rsid w:val="00A05D11"/>
    <w:rsid w:val="00A13472"/>
    <w:rsid w:val="00A13BA8"/>
    <w:rsid w:val="00A14C3D"/>
    <w:rsid w:val="00A2003C"/>
    <w:rsid w:val="00A20FFD"/>
    <w:rsid w:val="00A31D70"/>
    <w:rsid w:val="00A31ED4"/>
    <w:rsid w:val="00A35255"/>
    <w:rsid w:val="00A375F9"/>
    <w:rsid w:val="00A4084B"/>
    <w:rsid w:val="00A4108B"/>
    <w:rsid w:val="00A46D0F"/>
    <w:rsid w:val="00A53AE0"/>
    <w:rsid w:val="00A53C5F"/>
    <w:rsid w:val="00A546E8"/>
    <w:rsid w:val="00A54B43"/>
    <w:rsid w:val="00A63573"/>
    <w:rsid w:val="00A6601C"/>
    <w:rsid w:val="00A67FA0"/>
    <w:rsid w:val="00A70462"/>
    <w:rsid w:val="00A72663"/>
    <w:rsid w:val="00A73B0B"/>
    <w:rsid w:val="00A73CAB"/>
    <w:rsid w:val="00A73FD1"/>
    <w:rsid w:val="00A8209C"/>
    <w:rsid w:val="00A86EC5"/>
    <w:rsid w:val="00A94586"/>
    <w:rsid w:val="00A95C7D"/>
    <w:rsid w:val="00A97E07"/>
    <w:rsid w:val="00AA168E"/>
    <w:rsid w:val="00AA2C45"/>
    <w:rsid w:val="00AA38AF"/>
    <w:rsid w:val="00AA763B"/>
    <w:rsid w:val="00AB26C9"/>
    <w:rsid w:val="00AB3E9C"/>
    <w:rsid w:val="00AB4093"/>
    <w:rsid w:val="00AC086B"/>
    <w:rsid w:val="00AC37C4"/>
    <w:rsid w:val="00AC4A99"/>
    <w:rsid w:val="00AC6690"/>
    <w:rsid w:val="00AC7928"/>
    <w:rsid w:val="00AD12D4"/>
    <w:rsid w:val="00AD2356"/>
    <w:rsid w:val="00AD6514"/>
    <w:rsid w:val="00AE04DF"/>
    <w:rsid w:val="00AE1718"/>
    <w:rsid w:val="00AE2189"/>
    <w:rsid w:val="00AE2B9D"/>
    <w:rsid w:val="00AE4201"/>
    <w:rsid w:val="00AF2A0F"/>
    <w:rsid w:val="00AF3210"/>
    <w:rsid w:val="00AF56AD"/>
    <w:rsid w:val="00AF6105"/>
    <w:rsid w:val="00AF6EE7"/>
    <w:rsid w:val="00B00B5E"/>
    <w:rsid w:val="00B023A9"/>
    <w:rsid w:val="00B0282F"/>
    <w:rsid w:val="00B034FC"/>
    <w:rsid w:val="00B045A6"/>
    <w:rsid w:val="00B04B56"/>
    <w:rsid w:val="00B05CA1"/>
    <w:rsid w:val="00B07C53"/>
    <w:rsid w:val="00B10EC1"/>
    <w:rsid w:val="00B11B37"/>
    <w:rsid w:val="00B15D2E"/>
    <w:rsid w:val="00B200A2"/>
    <w:rsid w:val="00B3313F"/>
    <w:rsid w:val="00B3355E"/>
    <w:rsid w:val="00B34455"/>
    <w:rsid w:val="00B3661F"/>
    <w:rsid w:val="00B41472"/>
    <w:rsid w:val="00B42857"/>
    <w:rsid w:val="00B445BF"/>
    <w:rsid w:val="00B45799"/>
    <w:rsid w:val="00B45AF0"/>
    <w:rsid w:val="00B46630"/>
    <w:rsid w:val="00B50A3A"/>
    <w:rsid w:val="00B53170"/>
    <w:rsid w:val="00B55C5F"/>
    <w:rsid w:val="00B63589"/>
    <w:rsid w:val="00B64D54"/>
    <w:rsid w:val="00B66918"/>
    <w:rsid w:val="00B67D8C"/>
    <w:rsid w:val="00B75C0D"/>
    <w:rsid w:val="00B7655A"/>
    <w:rsid w:val="00B858EF"/>
    <w:rsid w:val="00B87CED"/>
    <w:rsid w:val="00B90E71"/>
    <w:rsid w:val="00B961E4"/>
    <w:rsid w:val="00BA3BE2"/>
    <w:rsid w:val="00BB5841"/>
    <w:rsid w:val="00BB6BD9"/>
    <w:rsid w:val="00BC06C9"/>
    <w:rsid w:val="00BC115A"/>
    <w:rsid w:val="00BD0764"/>
    <w:rsid w:val="00BE0A61"/>
    <w:rsid w:val="00BE1761"/>
    <w:rsid w:val="00BE1A57"/>
    <w:rsid w:val="00BE22FD"/>
    <w:rsid w:val="00BE23B0"/>
    <w:rsid w:val="00BE2527"/>
    <w:rsid w:val="00BE2F29"/>
    <w:rsid w:val="00BE2F62"/>
    <w:rsid w:val="00BE4729"/>
    <w:rsid w:val="00BE745A"/>
    <w:rsid w:val="00BE7B10"/>
    <w:rsid w:val="00BF135A"/>
    <w:rsid w:val="00BF3027"/>
    <w:rsid w:val="00BF51C6"/>
    <w:rsid w:val="00C02857"/>
    <w:rsid w:val="00C04646"/>
    <w:rsid w:val="00C054AE"/>
    <w:rsid w:val="00C0580A"/>
    <w:rsid w:val="00C05DA1"/>
    <w:rsid w:val="00C11802"/>
    <w:rsid w:val="00C11F4C"/>
    <w:rsid w:val="00C20CCB"/>
    <w:rsid w:val="00C21325"/>
    <w:rsid w:val="00C21E1F"/>
    <w:rsid w:val="00C224EB"/>
    <w:rsid w:val="00C25C49"/>
    <w:rsid w:val="00C31418"/>
    <w:rsid w:val="00C342E7"/>
    <w:rsid w:val="00C37249"/>
    <w:rsid w:val="00C37E78"/>
    <w:rsid w:val="00C41787"/>
    <w:rsid w:val="00C44CF7"/>
    <w:rsid w:val="00C5176F"/>
    <w:rsid w:val="00C51B9D"/>
    <w:rsid w:val="00C5454E"/>
    <w:rsid w:val="00C6392B"/>
    <w:rsid w:val="00C6669B"/>
    <w:rsid w:val="00C6747F"/>
    <w:rsid w:val="00C75608"/>
    <w:rsid w:val="00C756C2"/>
    <w:rsid w:val="00C75BF6"/>
    <w:rsid w:val="00C75E2D"/>
    <w:rsid w:val="00C80DC3"/>
    <w:rsid w:val="00C85021"/>
    <w:rsid w:val="00C87ACC"/>
    <w:rsid w:val="00C97CEF"/>
    <w:rsid w:val="00CA786C"/>
    <w:rsid w:val="00CB0219"/>
    <w:rsid w:val="00CB27F0"/>
    <w:rsid w:val="00CB3DBD"/>
    <w:rsid w:val="00CB5EF6"/>
    <w:rsid w:val="00CB6F1A"/>
    <w:rsid w:val="00CC591D"/>
    <w:rsid w:val="00CC5C04"/>
    <w:rsid w:val="00CD4952"/>
    <w:rsid w:val="00CD4EA8"/>
    <w:rsid w:val="00CD5208"/>
    <w:rsid w:val="00CD5C6C"/>
    <w:rsid w:val="00CD6084"/>
    <w:rsid w:val="00CD793D"/>
    <w:rsid w:val="00CD7B6C"/>
    <w:rsid w:val="00CE058D"/>
    <w:rsid w:val="00CE09AE"/>
    <w:rsid w:val="00CE12A2"/>
    <w:rsid w:val="00CE1656"/>
    <w:rsid w:val="00CE52DD"/>
    <w:rsid w:val="00CE6A6C"/>
    <w:rsid w:val="00CE6FE7"/>
    <w:rsid w:val="00CF3AD3"/>
    <w:rsid w:val="00CF49D8"/>
    <w:rsid w:val="00D04A34"/>
    <w:rsid w:val="00D04D4A"/>
    <w:rsid w:val="00D05619"/>
    <w:rsid w:val="00D05B79"/>
    <w:rsid w:val="00D1510C"/>
    <w:rsid w:val="00D202BC"/>
    <w:rsid w:val="00D20D8D"/>
    <w:rsid w:val="00D2245A"/>
    <w:rsid w:val="00D24CD0"/>
    <w:rsid w:val="00D25909"/>
    <w:rsid w:val="00D30187"/>
    <w:rsid w:val="00D305F5"/>
    <w:rsid w:val="00D3187D"/>
    <w:rsid w:val="00D328A4"/>
    <w:rsid w:val="00D3394A"/>
    <w:rsid w:val="00D33B4C"/>
    <w:rsid w:val="00D33F71"/>
    <w:rsid w:val="00D34193"/>
    <w:rsid w:val="00D35A4C"/>
    <w:rsid w:val="00D3721E"/>
    <w:rsid w:val="00D406A6"/>
    <w:rsid w:val="00D40F85"/>
    <w:rsid w:val="00D416A9"/>
    <w:rsid w:val="00D41FF0"/>
    <w:rsid w:val="00D4272D"/>
    <w:rsid w:val="00D4368E"/>
    <w:rsid w:val="00D456EA"/>
    <w:rsid w:val="00D45C02"/>
    <w:rsid w:val="00D46026"/>
    <w:rsid w:val="00D52982"/>
    <w:rsid w:val="00D52D13"/>
    <w:rsid w:val="00D56A4D"/>
    <w:rsid w:val="00D614EC"/>
    <w:rsid w:val="00D6152D"/>
    <w:rsid w:val="00D64D8E"/>
    <w:rsid w:val="00D664B8"/>
    <w:rsid w:val="00D750A6"/>
    <w:rsid w:val="00D81846"/>
    <w:rsid w:val="00D82FB3"/>
    <w:rsid w:val="00D844D1"/>
    <w:rsid w:val="00D84775"/>
    <w:rsid w:val="00D92DD8"/>
    <w:rsid w:val="00DA164D"/>
    <w:rsid w:val="00DA4C06"/>
    <w:rsid w:val="00DA6528"/>
    <w:rsid w:val="00DB13CC"/>
    <w:rsid w:val="00DB3584"/>
    <w:rsid w:val="00DB5AD3"/>
    <w:rsid w:val="00DB6A29"/>
    <w:rsid w:val="00DB6E37"/>
    <w:rsid w:val="00DB7EE2"/>
    <w:rsid w:val="00DC296E"/>
    <w:rsid w:val="00DC3868"/>
    <w:rsid w:val="00DD0DEF"/>
    <w:rsid w:val="00DD527C"/>
    <w:rsid w:val="00DD5D5F"/>
    <w:rsid w:val="00DE0B39"/>
    <w:rsid w:val="00DE23D1"/>
    <w:rsid w:val="00DE36E3"/>
    <w:rsid w:val="00DE507E"/>
    <w:rsid w:val="00DE5361"/>
    <w:rsid w:val="00DF022D"/>
    <w:rsid w:val="00DF05BD"/>
    <w:rsid w:val="00DF328D"/>
    <w:rsid w:val="00DF3DD2"/>
    <w:rsid w:val="00E0069A"/>
    <w:rsid w:val="00E110E5"/>
    <w:rsid w:val="00E204BC"/>
    <w:rsid w:val="00E23AE6"/>
    <w:rsid w:val="00E240C4"/>
    <w:rsid w:val="00E27670"/>
    <w:rsid w:val="00E30D22"/>
    <w:rsid w:val="00E32199"/>
    <w:rsid w:val="00E332C9"/>
    <w:rsid w:val="00E33650"/>
    <w:rsid w:val="00E363C9"/>
    <w:rsid w:val="00E37DD3"/>
    <w:rsid w:val="00E47651"/>
    <w:rsid w:val="00E518E7"/>
    <w:rsid w:val="00E53132"/>
    <w:rsid w:val="00E554B8"/>
    <w:rsid w:val="00E55721"/>
    <w:rsid w:val="00E56999"/>
    <w:rsid w:val="00E61323"/>
    <w:rsid w:val="00E6203D"/>
    <w:rsid w:val="00E6632C"/>
    <w:rsid w:val="00E71857"/>
    <w:rsid w:val="00E72816"/>
    <w:rsid w:val="00E7356B"/>
    <w:rsid w:val="00E75E8A"/>
    <w:rsid w:val="00E76358"/>
    <w:rsid w:val="00E76C34"/>
    <w:rsid w:val="00E81094"/>
    <w:rsid w:val="00E82646"/>
    <w:rsid w:val="00E84A05"/>
    <w:rsid w:val="00E85186"/>
    <w:rsid w:val="00E87890"/>
    <w:rsid w:val="00E93A7D"/>
    <w:rsid w:val="00E9422F"/>
    <w:rsid w:val="00EA0D37"/>
    <w:rsid w:val="00EA2592"/>
    <w:rsid w:val="00EA44B0"/>
    <w:rsid w:val="00EB0487"/>
    <w:rsid w:val="00EB15F1"/>
    <w:rsid w:val="00EB251D"/>
    <w:rsid w:val="00EB5E67"/>
    <w:rsid w:val="00EB7D39"/>
    <w:rsid w:val="00EC31D0"/>
    <w:rsid w:val="00ED1AD3"/>
    <w:rsid w:val="00ED362D"/>
    <w:rsid w:val="00EE15E9"/>
    <w:rsid w:val="00EE1FE2"/>
    <w:rsid w:val="00EE27A4"/>
    <w:rsid w:val="00EE6346"/>
    <w:rsid w:val="00EF1C9C"/>
    <w:rsid w:val="00F07E8A"/>
    <w:rsid w:val="00F121DA"/>
    <w:rsid w:val="00F16B5B"/>
    <w:rsid w:val="00F27BEA"/>
    <w:rsid w:val="00F27CD3"/>
    <w:rsid w:val="00F30318"/>
    <w:rsid w:val="00F3278D"/>
    <w:rsid w:val="00F364AA"/>
    <w:rsid w:val="00F41625"/>
    <w:rsid w:val="00F42E92"/>
    <w:rsid w:val="00F45202"/>
    <w:rsid w:val="00F47ADA"/>
    <w:rsid w:val="00F54B05"/>
    <w:rsid w:val="00F55430"/>
    <w:rsid w:val="00F63471"/>
    <w:rsid w:val="00F66749"/>
    <w:rsid w:val="00F72645"/>
    <w:rsid w:val="00F73BA3"/>
    <w:rsid w:val="00F74FBD"/>
    <w:rsid w:val="00F772C2"/>
    <w:rsid w:val="00F77A99"/>
    <w:rsid w:val="00F83FF7"/>
    <w:rsid w:val="00F863E6"/>
    <w:rsid w:val="00F90322"/>
    <w:rsid w:val="00F938B2"/>
    <w:rsid w:val="00F9440F"/>
    <w:rsid w:val="00F973D1"/>
    <w:rsid w:val="00FA23DD"/>
    <w:rsid w:val="00FA6F40"/>
    <w:rsid w:val="00FB48B5"/>
    <w:rsid w:val="00FB4FF3"/>
    <w:rsid w:val="00FB59C7"/>
    <w:rsid w:val="00FC35DC"/>
    <w:rsid w:val="00FD12CB"/>
    <w:rsid w:val="00FD22E8"/>
    <w:rsid w:val="00FD2E2F"/>
    <w:rsid w:val="00FD5639"/>
    <w:rsid w:val="00FD6AC5"/>
    <w:rsid w:val="00FD6F79"/>
    <w:rsid w:val="00FE148B"/>
    <w:rsid w:val="00FE5ACC"/>
    <w:rsid w:val="00FE7732"/>
    <w:rsid w:val="00FE7B46"/>
    <w:rsid w:val="00FF0CDE"/>
    <w:rsid w:val="00FF130F"/>
    <w:rsid w:val="00FF1E0B"/>
    <w:rsid w:val="00FF2D7E"/>
    <w:rsid w:val="00FF405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55F157B"/>
  <w15:docId w15:val="{61DAE1A6-135C-48BF-98D1-EEF6411FE9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10CA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E84A05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22069F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har"/>
    <w:qFormat/>
    <w:rsid w:val="00B0282F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rsid w:val="00691D09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710CA6"/>
    <w:pPr>
      <w:tabs>
        <w:tab w:val="center" w:pos="4419"/>
        <w:tab w:val="right" w:pos="8838"/>
      </w:tabs>
    </w:pPr>
    <w:rPr>
      <w:sz w:val="24"/>
    </w:rPr>
  </w:style>
  <w:style w:type="character" w:customStyle="1" w:styleId="CabealhoChar">
    <w:name w:val="Cabeçalho Char"/>
    <w:basedOn w:val="Fontepargpadro"/>
    <w:link w:val="Cabealho"/>
    <w:rsid w:val="00710CA6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Corpodetexto3">
    <w:name w:val="Body Text 3"/>
    <w:basedOn w:val="Normal"/>
    <w:link w:val="Corpodetexto3Char"/>
    <w:rsid w:val="0062015F"/>
    <w:pPr>
      <w:jc w:val="both"/>
    </w:pPr>
    <w:rPr>
      <w:sz w:val="28"/>
    </w:rPr>
  </w:style>
  <w:style w:type="character" w:customStyle="1" w:styleId="Corpodetexto3Char">
    <w:name w:val="Corpo de texto 3 Char"/>
    <w:basedOn w:val="Fontepargpadro"/>
    <w:link w:val="Corpodetexto3"/>
    <w:rsid w:val="0062015F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styleId="Recuodecorpodetexto3">
    <w:name w:val="Body Text Indent 3"/>
    <w:basedOn w:val="Normal"/>
    <w:link w:val="Recuodecorpodetexto3Char"/>
    <w:rsid w:val="0062015F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rsid w:val="0062015F"/>
    <w:rPr>
      <w:rFonts w:ascii="Times New Roman" w:eastAsia="Times New Roman" w:hAnsi="Times New Roman" w:cs="Times New Roman"/>
      <w:sz w:val="16"/>
      <w:szCs w:val="16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62015F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62015F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Corpodetexto2">
    <w:name w:val="Body Text 2"/>
    <w:basedOn w:val="Normal"/>
    <w:link w:val="Corpodetexto2Char"/>
    <w:uiPriority w:val="99"/>
    <w:semiHidden/>
    <w:unhideWhenUsed/>
    <w:rsid w:val="00A54B43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semiHidden/>
    <w:rsid w:val="00A54B43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rsid w:val="00A54B43"/>
    <w:pPr>
      <w:spacing w:after="120"/>
    </w:pPr>
    <w:rPr>
      <w:sz w:val="24"/>
      <w:szCs w:val="24"/>
    </w:rPr>
  </w:style>
  <w:style w:type="character" w:customStyle="1" w:styleId="CorpodetextoChar">
    <w:name w:val="Corpo de texto Char"/>
    <w:basedOn w:val="Fontepargpadro"/>
    <w:link w:val="Corpodetexto"/>
    <w:rsid w:val="00A54B43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">
    <w:name w:val="Body Text Indent"/>
    <w:basedOn w:val="Normal"/>
    <w:link w:val="RecuodecorpodetextoChar"/>
    <w:rsid w:val="00A54B43"/>
    <w:pPr>
      <w:spacing w:after="120"/>
      <w:ind w:left="283"/>
    </w:pPr>
    <w:rPr>
      <w:sz w:val="24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rsid w:val="00A54B43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basedOn w:val="Fontepargpadro"/>
    <w:unhideWhenUsed/>
    <w:rsid w:val="008664B0"/>
    <w:rPr>
      <w:color w:val="0000FF"/>
      <w:u w:val="single"/>
    </w:rPr>
  </w:style>
  <w:style w:type="character" w:customStyle="1" w:styleId="Ttulo3Char">
    <w:name w:val="Título 3 Char"/>
    <w:basedOn w:val="Fontepargpadro"/>
    <w:link w:val="Ttulo3"/>
    <w:rsid w:val="00B0282F"/>
    <w:rPr>
      <w:rFonts w:ascii="Arial" w:eastAsia="Times New Roman" w:hAnsi="Arial" w:cs="Arial"/>
      <w:b/>
      <w:bCs/>
      <w:sz w:val="26"/>
      <w:szCs w:val="26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0804D5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804D5"/>
    <w:rPr>
      <w:rFonts w:ascii="Tahoma" w:eastAsia="Times New Roman" w:hAnsi="Tahoma" w:cs="Tahoma"/>
      <w:sz w:val="16"/>
      <w:szCs w:val="16"/>
      <w:lang w:eastAsia="pt-BR"/>
    </w:rPr>
  </w:style>
  <w:style w:type="character" w:customStyle="1" w:styleId="Ttulo8Char">
    <w:name w:val="Título 8 Char"/>
    <w:basedOn w:val="Fontepargpadro"/>
    <w:link w:val="Ttulo8"/>
    <w:uiPriority w:val="9"/>
    <w:rsid w:val="00691D09"/>
    <w:rPr>
      <w:rFonts w:asciiTheme="majorHAnsi" w:eastAsiaTheme="majorEastAsia" w:hAnsiTheme="majorHAnsi" w:cstheme="majorBidi"/>
      <w:color w:val="404040" w:themeColor="text1" w:themeTint="BF"/>
      <w:sz w:val="20"/>
      <w:szCs w:val="20"/>
      <w:lang w:eastAsia="pt-BR"/>
    </w:rPr>
  </w:style>
  <w:style w:type="character" w:customStyle="1" w:styleId="Ttulo1Char">
    <w:name w:val="Título 1 Char"/>
    <w:basedOn w:val="Fontepargpadro"/>
    <w:link w:val="Ttulo1"/>
    <w:uiPriority w:val="9"/>
    <w:rsid w:val="00E84A05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pt-BR"/>
    </w:rPr>
  </w:style>
  <w:style w:type="character" w:styleId="TextodoEspaoReservado">
    <w:name w:val="Placeholder Text"/>
    <w:basedOn w:val="Fontepargpadro"/>
    <w:uiPriority w:val="99"/>
    <w:semiHidden/>
    <w:rsid w:val="00B64D54"/>
    <w:rPr>
      <w:color w:val="808080"/>
    </w:rPr>
  </w:style>
  <w:style w:type="table" w:styleId="Tabelacomgrade">
    <w:name w:val="Table Grid"/>
    <w:basedOn w:val="Tabelanormal"/>
    <w:uiPriority w:val="59"/>
    <w:rsid w:val="00786A0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336F99"/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336F99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Refdenotaderodap">
    <w:name w:val="footnote reference"/>
    <w:basedOn w:val="Fontepargpadro"/>
    <w:uiPriority w:val="99"/>
    <w:semiHidden/>
    <w:unhideWhenUsed/>
    <w:rsid w:val="00336F99"/>
    <w:rPr>
      <w:vertAlign w:val="superscript"/>
    </w:rPr>
  </w:style>
  <w:style w:type="character" w:customStyle="1" w:styleId="Ttulo2Char">
    <w:name w:val="Título 2 Char"/>
    <w:basedOn w:val="Fontepargpadro"/>
    <w:link w:val="Ttulo2"/>
    <w:uiPriority w:val="9"/>
    <w:semiHidden/>
    <w:rsid w:val="0022069F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58547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1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683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871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66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82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76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31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6A26BC-E46C-4A93-B5B2-8BD2953D87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191</TotalTime>
  <Pages>4</Pages>
  <Words>657</Words>
  <Characters>3552</Characters>
  <Application>Microsoft Office Word</Application>
  <DocSecurity>0</DocSecurity>
  <Lines>29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Josias Licitaçao</dc:creator>
  <cp:lastModifiedBy>Clevelândia</cp:lastModifiedBy>
  <cp:revision>6</cp:revision>
  <cp:lastPrinted>2024-11-07T13:24:00Z</cp:lastPrinted>
  <dcterms:created xsi:type="dcterms:W3CDTF">2024-11-06T15:50:00Z</dcterms:created>
  <dcterms:modified xsi:type="dcterms:W3CDTF">2024-11-13T15:29:00Z</dcterms:modified>
</cp:coreProperties>
</file>