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9FF" w:rsidRDefault="001B39FF" w:rsidP="003A1A2D">
      <w:pPr>
        <w:ind w:right="282"/>
        <w:rPr>
          <w:rFonts w:ascii="Times New Roman" w:hAnsi="Times New Roman"/>
          <w:sz w:val="24"/>
          <w:szCs w:val="24"/>
        </w:rPr>
      </w:pPr>
    </w:p>
    <w:p w:rsidR="001B39FF" w:rsidRDefault="003A1A2D" w:rsidP="003A1A2D">
      <w:pPr>
        <w:tabs>
          <w:tab w:val="left" w:pos="2130"/>
        </w:tabs>
        <w:rPr>
          <w:rFonts w:ascii="Times New Roman" w:hAnsi="Times New Roman"/>
          <w:sz w:val="24"/>
          <w:szCs w:val="24"/>
        </w:rPr>
      </w:pPr>
      <w:r>
        <w:rPr>
          <w:rFonts w:ascii="Times New Roman" w:hAnsi="Times New Roman"/>
          <w:sz w:val="24"/>
          <w:szCs w:val="24"/>
        </w:rPr>
        <w:tab/>
      </w:r>
    </w:p>
    <w:p w:rsidR="00FD6DEB" w:rsidRPr="0061517D" w:rsidRDefault="00FD6DEB" w:rsidP="00FB0BE2">
      <w:pPr>
        <w:spacing w:after="0"/>
        <w:ind w:right="282"/>
        <w:rPr>
          <w:rFonts w:ascii="Times New Roman" w:hAnsi="Times New Roman"/>
          <w:sz w:val="24"/>
          <w:szCs w:val="24"/>
          <w:lang w:val="pt-PT"/>
        </w:rPr>
      </w:pPr>
      <w:r w:rsidRPr="0061517D">
        <w:rPr>
          <w:rFonts w:ascii="Times New Roman" w:hAnsi="Times New Roman"/>
          <w:sz w:val="24"/>
          <w:szCs w:val="24"/>
        </w:rPr>
        <w:t xml:space="preserve">Of. nº </w:t>
      </w:r>
      <w:r w:rsidR="00AA4D7B">
        <w:rPr>
          <w:rFonts w:ascii="Times New Roman" w:hAnsi="Times New Roman"/>
          <w:sz w:val="24"/>
          <w:szCs w:val="24"/>
        </w:rPr>
        <w:t>627</w:t>
      </w:r>
      <w:r w:rsidRPr="0061517D">
        <w:rPr>
          <w:rFonts w:ascii="Times New Roman" w:hAnsi="Times New Roman"/>
          <w:sz w:val="24"/>
          <w:szCs w:val="24"/>
        </w:rPr>
        <w:t>/17-SG.</w:t>
      </w:r>
    </w:p>
    <w:p w:rsidR="00FD6DEB" w:rsidRPr="0061517D" w:rsidRDefault="00FD6DEB" w:rsidP="00FB0BE2">
      <w:pPr>
        <w:spacing w:after="0"/>
        <w:ind w:right="282"/>
        <w:jc w:val="right"/>
        <w:rPr>
          <w:rFonts w:ascii="Times New Roman" w:hAnsi="Times New Roman"/>
          <w:sz w:val="24"/>
          <w:szCs w:val="24"/>
        </w:rPr>
      </w:pPr>
      <w:r w:rsidRPr="0061517D">
        <w:rPr>
          <w:rFonts w:ascii="Times New Roman" w:hAnsi="Times New Roman"/>
          <w:sz w:val="24"/>
          <w:szCs w:val="24"/>
          <w:lang w:val="pt-PT"/>
        </w:rPr>
        <w:t xml:space="preserve">Esteio, </w:t>
      </w:r>
      <w:r w:rsidR="00AA4D7B">
        <w:rPr>
          <w:rFonts w:ascii="Times New Roman" w:hAnsi="Times New Roman"/>
          <w:sz w:val="24"/>
          <w:szCs w:val="24"/>
          <w:lang w:val="pt-PT"/>
        </w:rPr>
        <w:t>17</w:t>
      </w:r>
      <w:r w:rsidRPr="0061517D">
        <w:rPr>
          <w:rFonts w:ascii="Times New Roman" w:hAnsi="Times New Roman"/>
          <w:sz w:val="24"/>
          <w:szCs w:val="24"/>
          <w:lang w:val="pt-PT"/>
        </w:rPr>
        <w:t xml:space="preserve"> de </w:t>
      </w:r>
      <w:r w:rsidR="00AA2023">
        <w:rPr>
          <w:rFonts w:ascii="Times New Roman" w:hAnsi="Times New Roman"/>
          <w:sz w:val="24"/>
          <w:szCs w:val="24"/>
          <w:lang w:val="pt-PT"/>
        </w:rPr>
        <w:t xml:space="preserve">maio </w:t>
      </w:r>
      <w:r w:rsidRPr="0061517D">
        <w:rPr>
          <w:rFonts w:ascii="Times New Roman" w:hAnsi="Times New Roman"/>
          <w:sz w:val="24"/>
          <w:szCs w:val="24"/>
          <w:lang w:val="pt-PT"/>
        </w:rPr>
        <w:t>de 2017.</w:t>
      </w:r>
    </w:p>
    <w:p w:rsidR="00FD6DEB" w:rsidRPr="0061517D" w:rsidRDefault="00FD6DEB" w:rsidP="00FB0BE2">
      <w:pPr>
        <w:spacing w:after="0"/>
        <w:ind w:right="282"/>
        <w:jc w:val="both"/>
        <w:rPr>
          <w:rFonts w:ascii="Times New Roman" w:hAnsi="Times New Roman"/>
          <w:sz w:val="24"/>
          <w:szCs w:val="24"/>
          <w:lang w:val="pt-PT"/>
        </w:rPr>
      </w:pPr>
    </w:p>
    <w:p w:rsidR="00FD6DEB" w:rsidRPr="0061517D" w:rsidRDefault="00FD6DEB" w:rsidP="00FB0BE2">
      <w:pPr>
        <w:spacing w:after="0"/>
        <w:ind w:right="282"/>
        <w:jc w:val="both"/>
        <w:rPr>
          <w:rFonts w:ascii="Times New Roman" w:hAnsi="Times New Roman"/>
          <w:sz w:val="24"/>
          <w:szCs w:val="24"/>
        </w:rPr>
      </w:pPr>
      <w:r w:rsidRPr="0061517D">
        <w:rPr>
          <w:rFonts w:ascii="Times New Roman" w:hAnsi="Times New Roman"/>
          <w:sz w:val="24"/>
          <w:szCs w:val="24"/>
        </w:rPr>
        <w:t>Exmo. Sr. Leonardo Pascoal,</w:t>
      </w:r>
    </w:p>
    <w:p w:rsidR="00FD6DEB" w:rsidRPr="0061517D" w:rsidRDefault="00FD6DEB" w:rsidP="00FB0BE2">
      <w:pPr>
        <w:spacing w:after="0"/>
        <w:ind w:right="282"/>
        <w:jc w:val="both"/>
        <w:rPr>
          <w:rFonts w:ascii="Times New Roman" w:hAnsi="Times New Roman"/>
          <w:sz w:val="24"/>
          <w:szCs w:val="24"/>
        </w:rPr>
      </w:pPr>
      <w:r w:rsidRPr="0061517D">
        <w:rPr>
          <w:rFonts w:ascii="Times New Roman" w:hAnsi="Times New Roman"/>
          <w:sz w:val="24"/>
          <w:szCs w:val="24"/>
        </w:rPr>
        <w:t>Prefeito Municipal,</w:t>
      </w:r>
    </w:p>
    <w:p w:rsidR="00FD6DEB" w:rsidRPr="0061517D" w:rsidRDefault="00FD6DEB" w:rsidP="00FB0BE2">
      <w:pPr>
        <w:spacing w:after="0"/>
        <w:ind w:right="282"/>
        <w:jc w:val="both"/>
        <w:rPr>
          <w:rFonts w:ascii="Times New Roman" w:hAnsi="Times New Roman"/>
          <w:sz w:val="24"/>
          <w:szCs w:val="24"/>
        </w:rPr>
      </w:pPr>
      <w:r w:rsidRPr="0061517D">
        <w:rPr>
          <w:rFonts w:ascii="Times New Roman" w:hAnsi="Times New Roman"/>
          <w:sz w:val="24"/>
          <w:szCs w:val="24"/>
        </w:rPr>
        <w:t>Paço Municipal Clodovino Soares,</w:t>
      </w:r>
    </w:p>
    <w:p w:rsidR="00FD6DEB" w:rsidRPr="0061517D" w:rsidRDefault="00FD6DEB" w:rsidP="00FB0BE2">
      <w:pPr>
        <w:spacing w:after="0"/>
        <w:ind w:right="282"/>
        <w:jc w:val="both"/>
        <w:rPr>
          <w:rFonts w:ascii="Times New Roman" w:hAnsi="Times New Roman"/>
          <w:sz w:val="24"/>
          <w:szCs w:val="24"/>
        </w:rPr>
      </w:pPr>
      <w:r w:rsidRPr="0061517D">
        <w:rPr>
          <w:rFonts w:ascii="Times New Roman" w:hAnsi="Times New Roman"/>
          <w:sz w:val="24"/>
          <w:szCs w:val="24"/>
        </w:rPr>
        <w:t>Nesta Cidade.</w:t>
      </w:r>
    </w:p>
    <w:p w:rsidR="00FD6DEB" w:rsidRPr="0061517D" w:rsidRDefault="00FD6DEB" w:rsidP="00FB0BE2">
      <w:pPr>
        <w:ind w:right="282"/>
        <w:jc w:val="both"/>
        <w:rPr>
          <w:rFonts w:ascii="Times New Roman" w:hAnsi="Times New Roman"/>
          <w:sz w:val="24"/>
          <w:szCs w:val="24"/>
          <w:lang w:val="pt-PT"/>
        </w:rPr>
      </w:pPr>
    </w:p>
    <w:p w:rsidR="00FD6DEB" w:rsidRPr="0061517D" w:rsidRDefault="00FD6DEB" w:rsidP="00FB0BE2">
      <w:pPr>
        <w:spacing w:after="0"/>
        <w:ind w:left="708" w:right="282" w:firstLine="708"/>
        <w:jc w:val="both"/>
        <w:rPr>
          <w:rFonts w:ascii="Times New Roman" w:hAnsi="Times New Roman"/>
          <w:sz w:val="24"/>
          <w:szCs w:val="24"/>
          <w:lang w:val="pt-PT"/>
        </w:rPr>
      </w:pPr>
      <w:r w:rsidRPr="0061517D">
        <w:rPr>
          <w:rFonts w:ascii="Times New Roman" w:hAnsi="Times New Roman"/>
          <w:sz w:val="24"/>
          <w:szCs w:val="24"/>
          <w:lang w:val="pt-PT"/>
        </w:rPr>
        <w:t>Senhor Prefeito,</w:t>
      </w:r>
    </w:p>
    <w:p w:rsidR="00FD6DEB" w:rsidRPr="0061517D" w:rsidRDefault="00FD6DEB" w:rsidP="00FB0BE2">
      <w:pPr>
        <w:pStyle w:val="Recuodecorpodetexto"/>
        <w:spacing w:line="276" w:lineRule="auto"/>
        <w:ind w:right="282"/>
        <w:rPr>
          <w:rFonts w:ascii="Times New Roman" w:hAnsi="Times New Roman"/>
          <w:sz w:val="24"/>
        </w:rPr>
      </w:pPr>
    </w:p>
    <w:p w:rsidR="008F650B" w:rsidRDefault="008F650B" w:rsidP="008F650B">
      <w:pPr>
        <w:pStyle w:val="Recuodecorpodetexto"/>
        <w:spacing w:line="276" w:lineRule="auto"/>
        <w:rPr>
          <w:rFonts w:ascii="Times New Roman" w:hAnsi="Times New Roman"/>
          <w:sz w:val="24"/>
        </w:rPr>
      </w:pPr>
      <w:r w:rsidRPr="00202D62">
        <w:rPr>
          <w:rFonts w:ascii="Times New Roman" w:hAnsi="Times New Roman"/>
          <w:sz w:val="24"/>
        </w:rPr>
        <w:t>A Câmara Municipal, acolhendo requerimento do Vereador</w:t>
      </w:r>
      <w:r>
        <w:rPr>
          <w:rFonts w:ascii="Times New Roman" w:hAnsi="Times New Roman"/>
          <w:sz w:val="24"/>
        </w:rPr>
        <w:t xml:space="preserve"> </w:t>
      </w:r>
      <w:r w:rsidRPr="00202D62">
        <w:rPr>
          <w:rFonts w:ascii="Times New Roman" w:hAnsi="Times New Roman"/>
          <w:sz w:val="24"/>
        </w:rPr>
        <w:t>Mário Couto, aprovado em Sessão Ordinária do dia</w:t>
      </w:r>
      <w:r w:rsidR="00AA4D7B">
        <w:rPr>
          <w:rFonts w:ascii="Times New Roman" w:hAnsi="Times New Roman"/>
          <w:sz w:val="24"/>
        </w:rPr>
        <w:t xml:space="preserve"> 16</w:t>
      </w:r>
      <w:r w:rsidRPr="00202D62">
        <w:rPr>
          <w:rFonts w:ascii="Times New Roman" w:hAnsi="Times New Roman"/>
          <w:sz w:val="24"/>
        </w:rPr>
        <w:t xml:space="preserve"> de </w:t>
      </w:r>
      <w:r>
        <w:rPr>
          <w:rFonts w:ascii="Times New Roman" w:hAnsi="Times New Roman"/>
          <w:sz w:val="24"/>
        </w:rPr>
        <w:t>maio</w:t>
      </w:r>
      <w:r w:rsidRPr="00202D62">
        <w:rPr>
          <w:rFonts w:ascii="Times New Roman" w:hAnsi="Times New Roman"/>
          <w:sz w:val="24"/>
        </w:rPr>
        <w:t>, solicita</w:t>
      </w:r>
      <w:r>
        <w:rPr>
          <w:rFonts w:ascii="Times New Roman" w:hAnsi="Times New Roman"/>
          <w:sz w:val="24"/>
        </w:rPr>
        <w:t xml:space="preserve"> que </w:t>
      </w:r>
      <w:r w:rsidRPr="00202D62">
        <w:rPr>
          <w:rFonts w:ascii="Times New Roman" w:hAnsi="Times New Roman"/>
          <w:sz w:val="24"/>
        </w:rPr>
        <w:t xml:space="preserve">Vossa Excelência </w:t>
      </w:r>
      <w:r>
        <w:rPr>
          <w:rFonts w:ascii="Times New Roman" w:hAnsi="Times New Roman"/>
          <w:sz w:val="24"/>
        </w:rPr>
        <w:t>determine</w:t>
      </w:r>
      <w:r w:rsidR="00AA4D7B">
        <w:rPr>
          <w:rFonts w:ascii="Times New Roman" w:hAnsi="Times New Roman"/>
          <w:sz w:val="24"/>
        </w:rPr>
        <w:t xml:space="preserve"> a</w:t>
      </w:r>
      <w:r>
        <w:rPr>
          <w:rFonts w:ascii="Times New Roman" w:hAnsi="Times New Roman"/>
          <w:sz w:val="24"/>
        </w:rPr>
        <w:t xml:space="preserve"> Secretaria competente </w:t>
      </w:r>
      <w:r w:rsidR="00AA4D7B">
        <w:rPr>
          <w:rFonts w:ascii="Times New Roman" w:hAnsi="Times New Roman"/>
          <w:sz w:val="24"/>
        </w:rPr>
        <w:t>para informar se a empresa DAER foi notificada para realizar a desobstrução do passeio público localizado na Rua La Salle, e também se existe previsão para liberação do local</w:t>
      </w:r>
      <w:r>
        <w:rPr>
          <w:rFonts w:ascii="Times New Roman" w:hAnsi="Times New Roman"/>
          <w:sz w:val="24"/>
        </w:rPr>
        <w:t>.</w:t>
      </w:r>
    </w:p>
    <w:p w:rsidR="008F650B" w:rsidRDefault="008F650B" w:rsidP="008F650B">
      <w:pPr>
        <w:pStyle w:val="Recuodecorpodetexto"/>
        <w:spacing w:line="276" w:lineRule="auto"/>
        <w:rPr>
          <w:rFonts w:ascii="Times New Roman" w:hAnsi="Times New Roman"/>
          <w:sz w:val="24"/>
        </w:rPr>
      </w:pPr>
    </w:p>
    <w:p w:rsidR="00AA4D7B" w:rsidRDefault="008F650B" w:rsidP="00AA4D7B">
      <w:pPr>
        <w:pStyle w:val="Recuodecorpodetexto"/>
        <w:spacing w:line="276" w:lineRule="auto"/>
        <w:rPr>
          <w:rFonts w:ascii="Times New Roman" w:hAnsi="Times New Roman"/>
          <w:sz w:val="24"/>
        </w:rPr>
      </w:pPr>
      <w:r>
        <w:rPr>
          <w:rFonts w:ascii="Times New Roman" w:hAnsi="Times New Roman"/>
          <w:sz w:val="24"/>
        </w:rPr>
        <w:t>Segundo o Vereador,</w:t>
      </w:r>
      <w:r w:rsidR="00AA4D7B">
        <w:rPr>
          <w:rFonts w:ascii="Times New Roman" w:hAnsi="Times New Roman"/>
          <w:sz w:val="24"/>
        </w:rPr>
        <w:t xml:space="preserve"> os moradores e transeuntes do local informam que a obstrução do passeio público, ocasionado por desmoronamento de muro da empresa DAER datado em 2011, tem gerado frequentes transtornos, especialmente, por se tratar de área de intensa circulação de alunos das escolas próximas.</w:t>
      </w:r>
    </w:p>
    <w:p w:rsidR="00AA4D7B" w:rsidRDefault="00AA4D7B" w:rsidP="00AA4D7B">
      <w:pPr>
        <w:pStyle w:val="Recuodecorpodetexto"/>
        <w:spacing w:line="276" w:lineRule="auto"/>
        <w:rPr>
          <w:rFonts w:ascii="Times New Roman" w:hAnsi="Times New Roman"/>
          <w:sz w:val="24"/>
        </w:rPr>
      </w:pPr>
    </w:p>
    <w:p w:rsidR="00FD6DEB" w:rsidRDefault="00AA4D7B" w:rsidP="00AA4D7B">
      <w:pPr>
        <w:pStyle w:val="Recuodecorpodetexto"/>
        <w:spacing w:line="276" w:lineRule="auto"/>
        <w:rPr>
          <w:rFonts w:ascii="Times New Roman" w:hAnsi="Times New Roman"/>
          <w:sz w:val="24"/>
        </w:rPr>
      </w:pPr>
      <w:r>
        <w:rPr>
          <w:rFonts w:ascii="Times New Roman" w:hAnsi="Times New Roman"/>
          <w:sz w:val="24"/>
        </w:rPr>
        <w:t xml:space="preserve">Devido à obstrução do passeio por tapume instalado pela empresa para delimitação de acesso ao local e, ainda, o passeio do outro lado da rua também apresentar problemas relacionados aos ataques de cães, se torna frequente a utilização da pista de rolagem dos veículos para o deslocamento de pedestres, o que favorece situações de atropelamento. </w:t>
      </w:r>
      <w:r w:rsidR="008F650B">
        <w:rPr>
          <w:rFonts w:ascii="Times New Roman" w:hAnsi="Times New Roman"/>
          <w:sz w:val="24"/>
        </w:rPr>
        <w:t xml:space="preserve"> </w:t>
      </w:r>
      <w:proofErr w:type="gramStart"/>
    </w:p>
    <w:p w:rsidR="00AA4D7B" w:rsidRPr="0061517D" w:rsidRDefault="00AA4D7B" w:rsidP="00AA4D7B">
      <w:pPr>
        <w:pStyle w:val="Recuodecorpodetexto"/>
        <w:spacing w:line="276" w:lineRule="auto"/>
        <w:rPr>
          <w:rFonts w:ascii="Times New Roman" w:hAnsi="Times New Roman"/>
          <w:sz w:val="24"/>
        </w:rPr>
      </w:pPr>
      <w:proofErr w:type="gramEnd"/>
    </w:p>
    <w:p w:rsidR="00FD6DEB" w:rsidRPr="0061517D" w:rsidRDefault="00FD6DEB" w:rsidP="00FB0BE2">
      <w:pPr>
        <w:pStyle w:val="Recuodecorpodetexto"/>
        <w:spacing w:line="276" w:lineRule="auto"/>
        <w:ind w:right="282"/>
        <w:rPr>
          <w:rFonts w:ascii="Times New Roman" w:hAnsi="Times New Roman"/>
          <w:sz w:val="24"/>
        </w:rPr>
      </w:pPr>
      <w:r w:rsidRPr="0061517D">
        <w:rPr>
          <w:rFonts w:ascii="Times New Roman" w:hAnsi="Times New Roman"/>
          <w:sz w:val="24"/>
        </w:rPr>
        <w:t>Sem mais e na expectativa da informação, enviamos votos de consideração e apreço.</w:t>
      </w:r>
    </w:p>
    <w:p w:rsidR="00FD6DEB" w:rsidRPr="0061517D" w:rsidRDefault="00FD6DEB" w:rsidP="00FB0BE2">
      <w:pPr>
        <w:ind w:right="282" w:firstLine="1440"/>
        <w:jc w:val="both"/>
        <w:rPr>
          <w:rFonts w:ascii="Times New Roman" w:hAnsi="Times New Roman"/>
          <w:sz w:val="24"/>
          <w:szCs w:val="24"/>
          <w:lang w:val="pt-PT"/>
        </w:rPr>
      </w:pPr>
    </w:p>
    <w:p w:rsidR="00FD6DEB" w:rsidRPr="0061517D" w:rsidRDefault="00FD6DEB" w:rsidP="00FB0BE2">
      <w:pPr>
        <w:ind w:right="282" w:firstLine="1440"/>
        <w:jc w:val="both"/>
        <w:rPr>
          <w:rFonts w:ascii="Times New Roman" w:hAnsi="Times New Roman"/>
          <w:sz w:val="24"/>
          <w:szCs w:val="24"/>
          <w:lang w:val="pt-PT"/>
        </w:rPr>
      </w:pPr>
    </w:p>
    <w:p w:rsidR="00FD6DEB" w:rsidRPr="0061517D" w:rsidRDefault="00FD6DEB" w:rsidP="008F650B">
      <w:pPr>
        <w:ind w:right="282"/>
        <w:rPr>
          <w:rFonts w:ascii="Times New Roman" w:hAnsi="Times New Roman"/>
          <w:sz w:val="24"/>
          <w:szCs w:val="24"/>
        </w:rPr>
      </w:pPr>
    </w:p>
    <w:p w:rsidR="00FD6DEB" w:rsidRPr="0061517D" w:rsidRDefault="00FD6DEB" w:rsidP="00FB0BE2">
      <w:pPr>
        <w:spacing w:after="0"/>
        <w:ind w:right="282"/>
        <w:jc w:val="center"/>
        <w:rPr>
          <w:rFonts w:ascii="Times New Roman" w:hAnsi="Times New Roman"/>
          <w:sz w:val="24"/>
          <w:szCs w:val="24"/>
          <w:lang w:val="pt-PT"/>
        </w:rPr>
      </w:pPr>
      <w:r w:rsidRPr="0061517D">
        <w:rPr>
          <w:rFonts w:ascii="Times New Roman" w:hAnsi="Times New Roman"/>
          <w:sz w:val="24"/>
          <w:szCs w:val="24"/>
          <w:lang w:val="pt-PT"/>
        </w:rPr>
        <w:t>Felipe Costella,</w:t>
      </w:r>
    </w:p>
    <w:p w:rsidR="00825703" w:rsidRPr="0061517D" w:rsidRDefault="00FD6DEB" w:rsidP="00FB0BE2">
      <w:pPr>
        <w:spacing w:after="0"/>
        <w:ind w:right="282" w:firstLine="284"/>
        <w:jc w:val="center"/>
        <w:rPr>
          <w:rFonts w:ascii="Times New Roman" w:hAnsi="Times New Roman"/>
          <w:sz w:val="24"/>
          <w:szCs w:val="24"/>
        </w:rPr>
      </w:pPr>
      <w:r w:rsidRPr="0061517D">
        <w:rPr>
          <w:rFonts w:ascii="Times New Roman" w:hAnsi="Times New Roman"/>
          <w:sz w:val="24"/>
          <w:szCs w:val="24"/>
          <w:lang w:val="pt-PT"/>
        </w:rPr>
        <w:t>Presidente.</w:t>
      </w:r>
    </w:p>
    <w:p w:rsidR="0035079D" w:rsidRPr="00A2332B" w:rsidRDefault="003A1A2D" w:rsidP="00FD6DEB">
      <w:pPr>
        <w:ind w:right="282"/>
      </w:pPr>
      <w:bookmarkStart w:id="0" w:name="_GoBack"/>
      <w:bookmarkEnd w:id="0"/>
      <w:r>
        <w:rPr>
          <w:noProof/>
          <w:lang w:eastAsia="pt-BR"/>
        </w:rPr>
        <w:drawing>
          <wp:anchor distT="0" distB="0" distL="114300" distR="114300" simplePos="0" relativeHeight="251657728" behindDoc="1" locked="0" layoutInCell="1" allowOverlap="1" wp14:anchorId="60D6BDC2" wp14:editId="293AAA39">
            <wp:simplePos x="0" y="0"/>
            <wp:positionH relativeFrom="margin">
              <wp:align>center</wp:align>
            </wp:positionH>
            <wp:positionV relativeFrom="margin">
              <wp:align>center</wp:align>
            </wp:positionV>
            <wp:extent cx="4062730" cy="374269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0" y="0"/>
                      <a:ext cx="4062730" cy="3742690"/>
                    </a:xfrm>
                    <a:prstGeom prst="rect">
                      <a:avLst/>
                    </a:prstGeom>
                    <a:noFill/>
                    <a:ln>
                      <a:noFill/>
                    </a:ln>
                  </pic:spPr>
                </pic:pic>
              </a:graphicData>
            </a:graphic>
          </wp:anchor>
        </w:drawing>
      </w:r>
    </w:p>
    <w:sectPr w:rsidR="0035079D" w:rsidRPr="00A2332B" w:rsidSect="00A2332B">
      <w:headerReference w:type="default" r:id="rId10"/>
      <w:footerReference w:type="default" r:id="rId1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DEB" w:rsidRDefault="00FD6DEB" w:rsidP="0094358D">
      <w:pPr>
        <w:spacing w:after="0" w:line="240" w:lineRule="auto"/>
      </w:pPr>
      <w:r>
        <w:separator/>
      </w:r>
    </w:p>
  </w:endnote>
  <w:endnote w:type="continuationSeparator" w:id="0">
    <w:p w:rsidR="00FD6DEB" w:rsidRDefault="00FD6DEB" w:rsidP="0094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DEB" w:rsidRDefault="00DC7953" w:rsidP="00390425">
    <w:pPr>
      <w:pStyle w:val="Rodap"/>
      <w:tabs>
        <w:tab w:val="clear" w:pos="4252"/>
        <w:tab w:val="clear" w:pos="8504"/>
        <w:tab w:val="center" w:pos="4535"/>
      </w:tabs>
      <w:rPr>
        <w:b/>
        <w:sz w:val="28"/>
        <w:szCs w:val="28"/>
      </w:rPr>
    </w:pPr>
    <w:r>
      <w:rPr>
        <w:noProof/>
        <w:lang w:eastAsia="pt-BR"/>
      </w:rPr>
      <mc:AlternateContent>
        <mc:Choice Requires="wps">
          <w:drawing>
            <wp:anchor distT="4294967294" distB="4294967294" distL="114300" distR="114300" simplePos="0" relativeHeight="251657728" behindDoc="0" locked="0" layoutInCell="1" allowOverlap="1">
              <wp:simplePos x="0" y="0"/>
              <wp:positionH relativeFrom="column">
                <wp:posOffset>-299085</wp:posOffset>
              </wp:positionH>
              <wp:positionV relativeFrom="paragraph">
                <wp:posOffset>201294</wp:posOffset>
              </wp:positionV>
              <wp:extent cx="622935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93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to 4"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mc:Fallback>
      </mc:AlternateContent>
    </w:r>
    <w:r w:rsidR="00FD6DEB" w:rsidRPr="00C865C6">
      <w:rPr>
        <w:b/>
        <w:sz w:val="28"/>
        <w:szCs w:val="28"/>
      </w:rPr>
      <w:tab/>
    </w:r>
    <w:r w:rsidR="00FD6DEB" w:rsidRPr="00A2332B">
      <w:rPr>
        <w:b/>
        <w:sz w:val="28"/>
        <w:szCs w:val="28"/>
      </w:rPr>
      <w:t>O PODER LEGISLATIVO É O ESTEIO DA DEMOCRACIA</w:t>
    </w:r>
  </w:p>
  <w:p w:rsidR="00FD6DEB" w:rsidRPr="00AE0092" w:rsidRDefault="00DC7953" w:rsidP="0094589C">
    <w:pPr>
      <w:pStyle w:val="Rodap"/>
      <w:spacing w:line="300" w:lineRule="atLeast"/>
      <w:rPr>
        <w:b/>
        <w:sz w:val="28"/>
        <w:szCs w:val="28"/>
      </w:rPr>
    </w:pPr>
    <w:r>
      <w:rPr>
        <w:noProof/>
        <w:lang w:eastAsia="pt-BR"/>
      </w:rPr>
      <mc:AlternateContent>
        <mc:Choice Requires="wps">
          <w:drawing>
            <wp:anchor distT="0" distB="0" distL="114300" distR="114300" simplePos="0" relativeHeight="251658752" behindDoc="0" locked="0" layoutInCell="1" allowOverlap="1">
              <wp:simplePos x="0" y="0"/>
              <wp:positionH relativeFrom="column">
                <wp:posOffset>4368165</wp:posOffset>
              </wp:positionH>
              <wp:positionV relativeFrom="paragraph">
                <wp:posOffset>26035</wp:posOffset>
              </wp:positionV>
              <wp:extent cx="1381125" cy="342900"/>
              <wp:effectExtent l="0" t="0" r="28575" b="1905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342900"/>
                      </a:xfrm>
                      <a:prstGeom prst="rect">
                        <a:avLst/>
                      </a:prstGeom>
                      <a:solidFill>
                        <a:sysClr val="window" lastClr="FFFFFF"/>
                      </a:solidFill>
                      <a:ln w="6350">
                        <a:solidFill>
                          <a:prstClr val="black"/>
                        </a:solidFill>
                      </a:ln>
                      <a:effectLst/>
                    </wps:spPr>
                    <wps:txbx>
                      <w:txbxContent>
                        <w:p w:rsidR="00FD6DEB" w:rsidRPr="00D10F58" w:rsidRDefault="00FD6DEB" w:rsidP="0094589C">
                          <w:pPr>
                            <w:spacing w:after="0" w:line="120" w:lineRule="atLeast"/>
                            <w:rPr>
                              <w:sz w:val="18"/>
                              <w:szCs w:val="18"/>
                            </w:rPr>
                          </w:pPr>
                          <w:r w:rsidRPr="00D10F58">
                            <w:rPr>
                              <w:sz w:val="18"/>
                              <w:szCs w:val="18"/>
                            </w:rPr>
                            <w:t>DIGA NÃO ÀS DROGAS</w:t>
                          </w:r>
                        </w:p>
                        <w:p w:rsidR="00FD6DEB" w:rsidRPr="00D10F58" w:rsidRDefault="00FD6DEB" w:rsidP="0094589C">
                          <w:pPr>
                            <w:spacing w:after="0" w:line="120" w:lineRule="atLeast"/>
                            <w:jc w:val="center"/>
                            <w:rPr>
                              <w:sz w:val="14"/>
                              <w:szCs w:val="14"/>
                            </w:rPr>
                          </w:pPr>
                          <w:r w:rsidRPr="00D10F58">
                            <w:rPr>
                              <w:sz w:val="14"/>
                              <w:szCs w:val="14"/>
                            </w:rPr>
                            <w:t>Lei Mun. 2.705/97</w:t>
                          </w:r>
                        </w:p>
                        <w:p w:rsidR="00FD6DEB" w:rsidRPr="0094589C" w:rsidRDefault="00FD6DE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6"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FD6DEB" w:rsidRPr="00D10F58" w:rsidRDefault="00FD6DEB" w:rsidP="0094589C">
                    <w:pPr>
                      <w:spacing w:after="0" w:line="120" w:lineRule="atLeast"/>
                      <w:rPr>
                        <w:sz w:val="18"/>
                        <w:szCs w:val="18"/>
                      </w:rPr>
                    </w:pPr>
                    <w:r w:rsidRPr="00D10F58">
                      <w:rPr>
                        <w:sz w:val="18"/>
                        <w:szCs w:val="18"/>
                      </w:rPr>
                      <w:t>DIGA NÃO ÀS DROGAS</w:t>
                    </w:r>
                  </w:p>
                  <w:p w:rsidR="00FD6DEB" w:rsidRPr="00D10F58" w:rsidRDefault="00FD6DEB" w:rsidP="0094589C">
                    <w:pPr>
                      <w:spacing w:after="0" w:line="120" w:lineRule="atLeast"/>
                      <w:jc w:val="center"/>
                      <w:rPr>
                        <w:sz w:val="14"/>
                        <w:szCs w:val="14"/>
                      </w:rPr>
                    </w:pPr>
                    <w:r w:rsidRPr="00D10F58">
                      <w:rPr>
                        <w:sz w:val="14"/>
                        <w:szCs w:val="14"/>
                      </w:rPr>
                      <w:t>Lei Mun. 2.705/97</w:t>
                    </w:r>
                  </w:p>
                  <w:p w:rsidR="00FD6DEB" w:rsidRPr="0094589C" w:rsidRDefault="00FD6DEB">
                    <w:pPr>
                      <w:rPr>
                        <w:sz w:val="16"/>
                        <w:szCs w:val="16"/>
                      </w:rPr>
                    </w:pPr>
                  </w:p>
                </w:txbxContent>
              </v:textbox>
            </v:shape>
          </w:pict>
        </mc:Fallback>
      </mc:AlternateContent>
    </w:r>
    <w:r w:rsidR="00FD6DEB">
      <w:t xml:space="preserve">Rua 24 de Agosto, 535 – CEP 93265-169 – Esteio/RS – Fone: (51) </w:t>
    </w:r>
    <w:proofErr w:type="gramStart"/>
    <w:r w:rsidR="00FD6DEB">
      <w:t>3458.5000</w:t>
    </w:r>
    <w:proofErr w:type="gramEnd"/>
  </w:p>
  <w:p w:rsidR="00FD6DEB" w:rsidRDefault="00FD6DEB"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DEB" w:rsidRDefault="00FD6DEB" w:rsidP="0094358D">
      <w:pPr>
        <w:spacing w:after="0" w:line="240" w:lineRule="auto"/>
      </w:pPr>
      <w:r>
        <w:separator/>
      </w:r>
    </w:p>
  </w:footnote>
  <w:footnote w:type="continuationSeparator" w:id="0">
    <w:p w:rsidR="00FD6DEB" w:rsidRDefault="00FD6DEB" w:rsidP="009435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DEB" w:rsidRPr="001B39FF" w:rsidRDefault="00FD6DEB" w:rsidP="00E32647">
    <w:pPr>
      <w:pStyle w:val="Cabealho"/>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-546735</wp:posOffset>
          </wp:positionH>
          <wp:positionV relativeFrom="paragraph">
            <wp:posOffset>-69850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FD6DEB" w:rsidRPr="001B39FF" w:rsidRDefault="00E43889" w:rsidP="00E32647">
    <w:pPr>
      <w:pStyle w:val="Cabealho"/>
      <w:jc w:val="center"/>
      <w:rPr>
        <w:b/>
        <w:sz w:val="68"/>
        <w:szCs w:val="68"/>
      </w:rPr>
    </w:pPr>
    <w:r>
      <w:rPr>
        <w:b/>
        <w:sz w:val="68"/>
        <w:szCs w:val="68"/>
      </w:rPr>
      <w:t xml:space="preserve">   </w:t>
    </w:r>
    <w:r w:rsidR="00FD6DEB" w:rsidRPr="001B39FF">
      <w:rPr>
        <w:b/>
        <w:sz w:val="68"/>
        <w:szCs w:val="68"/>
      </w:rPr>
      <w:t>Câmara Municipal de Esteio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58D"/>
    <w:rsid w:val="000A1FA7"/>
    <w:rsid w:val="001B39FF"/>
    <w:rsid w:val="00256357"/>
    <w:rsid w:val="0026034E"/>
    <w:rsid w:val="002707AB"/>
    <w:rsid w:val="0035079D"/>
    <w:rsid w:val="00366CF9"/>
    <w:rsid w:val="00390425"/>
    <w:rsid w:val="003A1A2D"/>
    <w:rsid w:val="003D2920"/>
    <w:rsid w:val="004550B4"/>
    <w:rsid w:val="004675CC"/>
    <w:rsid w:val="00523BC8"/>
    <w:rsid w:val="006109C6"/>
    <w:rsid w:val="0061517D"/>
    <w:rsid w:val="00663078"/>
    <w:rsid w:val="0073350F"/>
    <w:rsid w:val="00825703"/>
    <w:rsid w:val="0086329A"/>
    <w:rsid w:val="008D6406"/>
    <w:rsid w:val="008F650B"/>
    <w:rsid w:val="0094358D"/>
    <w:rsid w:val="0094589C"/>
    <w:rsid w:val="00A2332B"/>
    <w:rsid w:val="00AA2023"/>
    <w:rsid w:val="00AA4D7B"/>
    <w:rsid w:val="00AB21AA"/>
    <w:rsid w:val="00AE0092"/>
    <w:rsid w:val="00BA74FA"/>
    <w:rsid w:val="00C07653"/>
    <w:rsid w:val="00C8419A"/>
    <w:rsid w:val="00C865C6"/>
    <w:rsid w:val="00D10F58"/>
    <w:rsid w:val="00DC434E"/>
    <w:rsid w:val="00DC7953"/>
    <w:rsid w:val="00E12CC6"/>
    <w:rsid w:val="00E32647"/>
    <w:rsid w:val="00E43889"/>
    <w:rsid w:val="00E619FE"/>
    <w:rsid w:val="00F90D61"/>
    <w:rsid w:val="00FB0BE2"/>
    <w:rsid w:val="00FD6D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24E50-2274-4562-B285-6EBE0906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1083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 Gabriel</dc:creator>
  <cp:lastModifiedBy>Camara</cp:lastModifiedBy>
  <cp:revision>2</cp:revision>
  <cp:lastPrinted>2017-04-26T17:38:00Z</cp:lastPrinted>
  <dcterms:created xsi:type="dcterms:W3CDTF">2017-05-17T13:38:00Z</dcterms:created>
  <dcterms:modified xsi:type="dcterms:W3CDTF">2017-05-17T13:38:00Z</dcterms:modified>
</cp:coreProperties>
</file>