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EBA92" w14:textId="77777777" w:rsidR="00D22B1D" w:rsidRDefault="00D22B1D" w:rsidP="00D22B1D">
      <w:pPr>
        <w:pStyle w:val="SemEspaamento"/>
        <w:spacing w:line="276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9063" w14:textId="14B00929" w:rsidR="00D22B1D" w:rsidRPr="00D779FA" w:rsidRDefault="00D22B1D" w:rsidP="00D22B1D">
      <w:pPr>
        <w:pStyle w:val="SemEspaamento"/>
        <w:spacing w:line="276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9FA">
        <w:rPr>
          <w:rFonts w:ascii="Times New Roman" w:hAnsi="Times New Roman" w:cs="Times New Roman"/>
          <w:b/>
          <w:sz w:val="24"/>
          <w:szCs w:val="24"/>
        </w:rPr>
        <w:t xml:space="preserve">REQUERIMENTO </w:t>
      </w:r>
      <w:r w:rsidRPr="00FC36F5">
        <w:rPr>
          <w:rFonts w:ascii="Times New Roman" w:hAnsi="Times New Roman" w:cs="Times New Roman"/>
          <w:b/>
          <w:sz w:val="24"/>
          <w:szCs w:val="24"/>
        </w:rPr>
        <w:t>Nº 0</w:t>
      </w:r>
      <w:r w:rsidR="00FC36F5" w:rsidRPr="00FC36F5">
        <w:rPr>
          <w:rFonts w:ascii="Times New Roman" w:hAnsi="Times New Roman" w:cs="Times New Roman"/>
          <w:b/>
          <w:sz w:val="24"/>
          <w:szCs w:val="24"/>
        </w:rPr>
        <w:t>1</w:t>
      </w:r>
      <w:r w:rsidR="00B1127A">
        <w:rPr>
          <w:rFonts w:ascii="Times New Roman" w:hAnsi="Times New Roman" w:cs="Times New Roman"/>
          <w:b/>
          <w:sz w:val="24"/>
          <w:szCs w:val="24"/>
        </w:rPr>
        <w:t>4</w:t>
      </w:r>
      <w:r w:rsidRPr="00FC36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/2025</w:t>
      </w:r>
    </w:p>
    <w:p w14:paraId="7DBBEFD7" w14:textId="77777777" w:rsidR="00D22B1D" w:rsidRPr="00D62C39" w:rsidRDefault="00D22B1D" w:rsidP="00D22B1D">
      <w:pPr>
        <w:pStyle w:val="SemEspaamento"/>
        <w:spacing w:line="276" w:lineRule="auto"/>
        <w:ind w:left="-284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DED0F0E" w14:textId="496D511E" w:rsidR="00D22B1D" w:rsidRPr="00D779FA" w:rsidRDefault="00D22B1D" w:rsidP="006F034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D779FA">
        <w:rPr>
          <w:rFonts w:ascii="Times New Roman" w:hAnsi="Times New Roman" w:cs="Times New Roman"/>
          <w:b/>
          <w:sz w:val="24"/>
          <w:szCs w:val="24"/>
        </w:rPr>
        <w:t>Autor</w:t>
      </w:r>
      <w:r w:rsidR="004B02E1">
        <w:rPr>
          <w:rFonts w:ascii="Times New Roman" w:hAnsi="Times New Roman" w:cs="Times New Roman"/>
          <w:b/>
          <w:sz w:val="24"/>
          <w:szCs w:val="24"/>
        </w:rPr>
        <w:t>es</w:t>
      </w:r>
      <w:r w:rsidRPr="00D779FA">
        <w:rPr>
          <w:rFonts w:ascii="Times New Roman" w:hAnsi="Times New Roman" w:cs="Times New Roman"/>
          <w:b/>
          <w:sz w:val="24"/>
          <w:szCs w:val="24"/>
        </w:rPr>
        <w:t>:</w:t>
      </w:r>
      <w:r w:rsidRPr="00D779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Rosival da Silva Santos</w:t>
      </w:r>
      <w:r w:rsidR="004B02E1">
        <w:rPr>
          <w:rFonts w:ascii="Times New Roman" w:hAnsi="Times New Roman" w:cs="Times New Roman"/>
          <w:sz w:val="24"/>
          <w:szCs w:val="24"/>
        </w:rPr>
        <w:t xml:space="preserve"> e Júlia Gabriela de Andrade Lima Colaço</w:t>
      </w:r>
    </w:p>
    <w:p w14:paraId="7A6760FA" w14:textId="66043367" w:rsidR="00D22B1D" w:rsidRPr="00D779FA" w:rsidRDefault="00D22B1D" w:rsidP="006F034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D779FA">
        <w:rPr>
          <w:rFonts w:ascii="Times New Roman" w:hAnsi="Times New Roman" w:cs="Times New Roman"/>
          <w:b/>
          <w:sz w:val="24"/>
          <w:szCs w:val="24"/>
        </w:rPr>
        <w:t>Assunto:</w:t>
      </w:r>
      <w:r w:rsidRPr="00D779FA">
        <w:rPr>
          <w:rFonts w:ascii="Times New Roman" w:hAnsi="Times New Roman" w:cs="Times New Roman"/>
          <w:sz w:val="24"/>
          <w:szCs w:val="24"/>
        </w:rPr>
        <w:t xml:space="preserve">  </w:t>
      </w:r>
      <w:r w:rsidR="00474DC5" w:rsidRPr="00474DC5">
        <w:rPr>
          <w:rFonts w:ascii="Times New Roman" w:hAnsi="Times New Roman" w:cs="Times New Roman"/>
          <w:sz w:val="24"/>
          <w:szCs w:val="24"/>
        </w:rPr>
        <w:t xml:space="preserve">Construção de </w:t>
      </w:r>
      <w:r w:rsidR="00A91C67">
        <w:rPr>
          <w:rFonts w:ascii="Times New Roman" w:hAnsi="Times New Roman" w:cs="Times New Roman"/>
          <w:sz w:val="24"/>
          <w:szCs w:val="24"/>
        </w:rPr>
        <w:t xml:space="preserve">um </w:t>
      </w:r>
      <w:r w:rsidR="00474DC5" w:rsidRPr="00474DC5">
        <w:rPr>
          <w:rFonts w:ascii="Times New Roman" w:hAnsi="Times New Roman" w:cs="Times New Roman"/>
          <w:sz w:val="24"/>
          <w:szCs w:val="24"/>
        </w:rPr>
        <w:t>Núcleo de Segurança Públic</w:t>
      </w:r>
      <w:r w:rsidR="00BA19D6">
        <w:rPr>
          <w:rFonts w:ascii="Times New Roman" w:hAnsi="Times New Roman" w:cs="Times New Roman"/>
          <w:sz w:val="24"/>
          <w:szCs w:val="24"/>
        </w:rPr>
        <w:t>o</w:t>
      </w:r>
      <w:r w:rsidR="00474DC5" w:rsidRPr="00474DC5">
        <w:rPr>
          <w:rFonts w:ascii="Times New Roman" w:hAnsi="Times New Roman" w:cs="Times New Roman"/>
          <w:sz w:val="24"/>
          <w:szCs w:val="24"/>
        </w:rPr>
        <w:t xml:space="preserve"> Municipal.</w:t>
      </w:r>
    </w:p>
    <w:p w14:paraId="6B004F4D" w14:textId="77777777" w:rsidR="00D22B1D" w:rsidRPr="00C23D94" w:rsidRDefault="00D22B1D" w:rsidP="006F0343">
      <w:pPr>
        <w:pStyle w:val="SemEspaamento"/>
        <w:ind w:left="1416" w:firstLine="708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14:paraId="05EF402D" w14:textId="5F284964" w:rsidR="00D22B1D" w:rsidRDefault="00D22B1D" w:rsidP="006F0343">
      <w:pPr>
        <w:pStyle w:val="SemEspaamen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Exmo. </w:t>
      </w:r>
      <w:r w:rsidRPr="00D779FA">
        <w:rPr>
          <w:rFonts w:ascii="Times New Roman" w:hAnsi="Times New Roman" w:cs="Times New Roman"/>
          <w:b/>
          <w:sz w:val="24"/>
          <w:szCs w:val="24"/>
        </w:rPr>
        <w:t>Senhor Presidente,</w:t>
      </w:r>
    </w:p>
    <w:p w14:paraId="467DB3EC" w14:textId="77777777" w:rsidR="00D22B1D" w:rsidRPr="00C23D94" w:rsidRDefault="00D22B1D" w:rsidP="006F0343">
      <w:pPr>
        <w:pStyle w:val="SemEspaamento"/>
        <w:ind w:left="1416" w:firstLine="708"/>
        <w:rPr>
          <w:rFonts w:ascii="Times New Roman" w:hAnsi="Times New Roman" w:cs="Times New Roman"/>
          <w:b/>
          <w:sz w:val="16"/>
          <w:szCs w:val="16"/>
        </w:rPr>
      </w:pPr>
    </w:p>
    <w:p w14:paraId="634B3664" w14:textId="1E704375" w:rsidR="00F20557" w:rsidRDefault="00D22B1D" w:rsidP="006F03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9FA">
        <w:rPr>
          <w:rFonts w:ascii="Times New Roman" w:hAnsi="Times New Roman" w:cs="Times New Roman"/>
          <w:sz w:val="24"/>
          <w:szCs w:val="24"/>
        </w:rPr>
        <w:t>Reque</w:t>
      </w:r>
      <w:r w:rsidR="004B02E1">
        <w:rPr>
          <w:rFonts w:ascii="Times New Roman" w:hAnsi="Times New Roman" w:cs="Times New Roman"/>
          <w:sz w:val="24"/>
          <w:szCs w:val="24"/>
        </w:rPr>
        <w:t>i</w:t>
      </w:r>
      <w:r w:rsidRPr="00D779FA">
        <w:rPr>
          <w:rFonts w:ascii="Times New Roman" w:hAnsi="Times New Roman" w:cs="Times New Roman"/>
          <w:sz w:val="24"/>
          <w:szCs w:val="24"/>
        </w:rPr>
        <w:t>r</w:t>
      </w:r>
      <w:r w:rsidR="004B02E1">
        <w:rPr>
          <w:rFonts w:ascii="Times New Roman" w:hAnsi="Times New Roman" w:cs="Times New Roman"/>
          <w:sz w:val="24"/>
          <w:szCs w:val="24"/>
        </w:rPr>
        <w:t>emos</w:t>
      </w:r>
      <w:r w:rsidRPr="00D779FA">
        <w:rPr>
          <w:rFonts w:ascii="Times New Roman" w:hAnsi="Times New Roman" w:cs="Times New Roman"/>
          <w:sz w:val="24"/>
          <w:szCs w:val="24"/>
        </w:rPr>
        <w:t xml:space="preserve"> a Mesa Diretora na forma Regimental, conforme o disposto, com base no Art. 30, Inciso XIV da Lei Orgânica e Art. 99, do Regimento Interno desta Casa Legislativa</w:t>
      </w:r>
      <w:r w:rsidR="000F1A03">
        <w:rPr>
          <w:rFonts w:ascii="Times New Roman" w:hAnsi="Times New Roman" w:cs="Times New Roman"/>
          <w:sz w:val="24"/>
          <w:szCs w:val="24"/>
        </w:rPr>
        <w:t xml:space="preserve"> e depois de ouvir o Plenário,</w:t>
      </w:r>
      <w:r w:rsidRPr="00D779FA">
        <w:rPr>
          <w:rFonts w:ascii="Times New Roman" w:hAnsi="Times New Roman" w:cs="Times New Roman"/>
          <w:sz w:val="24"/>
          <w:szCs w:val="24"/>
        </w:rPr>
        <w:t xml:space="preserve"> </w:t>
      </w:r>
      <w:r w:rsidR="00BD0FB5" w:rsidRPr="008D1C30">
        <w:rPr>
          <w:rFonts w:ascii="Times New Roman" w:hAnsi="Times New Roman" w:cs="Times New Roman"/>
          <w:sz w:val="24"/>
          <w:szCs w:val="24"/>
        </w:rPr>
        <w:t>Exmo. Sr.</w:t>
      </w:r>
      <w:r w:rsidR="00CF7F48">
        <w:rPr>
          <w:rFonts w:ascii="Times New Roman" w:hAnsi="Times New Roman" w:cs="Times New Roman"/>
          <w:sz w:val="24"/>
          <w:szCs w:val="24"/>
        </w:rPr>
        <w:t xml:space="preserve"> Prefeito</w:t>
      </w:r>
      <w:r w:rsidR="002009B6">
        <w:rPr>
          <w:rFonts w:ascii="Times New Roman" w:hAnsi="Times New Roman" w:cs="Times New Roman"/>
          <w:sz w:val="24"/>
          <w:szCs w:val="24"/>
        </w:rPr>
        <w:t>,</w:t>
      </w:r>
      <w:r w:rsidR="00BD0FB5" w:rsidRPr="008D1C30">
        <w:rPr>
          <w:rFonts w:ascii="Times New Roman" w:hAnsi="Times New Roman" w:cs="Times New Roman"/>
          <w:sz w:val="24"/>
          <w:szCs w:val="24"/>
        </w:rPr>
        <w:t xml:space="preserve"> Juarez Rodrigues </w:t>
      </w:r>
      <w:r w:rsidR="00BD0FB5">
        <w:rPr>
          <w:rFonts w:ascii="Times New Roman" w:hAnsi="Times New Roman" w:cs="Times New Roman"/>
          <w:sz w:val="24"/>
          <w:szCs w:val="24"/>
        </w:rPr>
        <w:t>Fernandes,</w:t>
      </w:r>
      <w:r w:rsidR="007D262E">
        <w:rPr>
          <w:rFonts w:ascii="Times New Roman" w:hAnsi="Times New Roman" w:cs="Times New Roman"/>
          <w:sz w:val="24"/>
          <w:szCs w:val="24"/>
        </w:rPr>
        <w:t xml:space="preserve"> </w:t>
      </w:r>
      <w:r w:rsidR="00BD0FB5">
        <w:rPr>
          <w:rFonts w:ascii="Times New Roman" w:hAnsi="Times New Roman" w:cs="Times New Roman"/>
          <w:sz w:val="24"/>
          <w:szCs w:val="24"/>
        </w:rPr>
        <w:t>no sentido de providenciar a c</w:t>
      </w:r>
      <w:r w:rsidR="00F97AC0">
        <w:rPr>
          <w:rFonts w:ascii="Times New Roman" w:hAnsi="Times New Roman" w:cs="Times New Roman"/>
          <w:sz w:val="24"/>
          <w:szCs w:val="24"/>
        </w:rPr>
        <w:t>onstrução de um Núcleo de Segurança Público Municipal</w:t>
      </w:r>
      <w:r w:rsidR="00104BD7">
        <w:rPr>
          <w:rFonts w:ascii="Times New Roman" w:hAnsi="Times New Roman" w:cs="Times New Roman"/>
          <w:sz w:val="24"/>
          <w:szCs w:val="24"/>
        </w:rPr>
        <w:t>.</w:t>
      </w:r>
    </w:p>
    <w:p w14:paraId="55EE877B" w14:textId="77777777" w:rsidR="00D22B1D" w:rsidRPr="00E00BCA" w:rsidRDefault="00D22B1D" w:rsidP="006F0343">
      <w:pPr>
        <w:pStyle w:val="SemEspaamento"/>
        <w:ind w:firstLine="1416"/>
        <w:rPr>
          <w:sz w:val="24"/>
          <w:szCs w:val="24"/>
        </w:rPr>
      </w:pPr>
    </w:p>
    <w:p w14:paraId="3AD05266" w14:textId="431D6CC6" w:rsidR="00D22B1D" w:rsidRDefault="00D22B1D" w:rsidP="006F034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9FA">
        <w:rPr>
          <w:rFonts w:ascii="Times New Roman" w:hAnsi="Times New Roman" w:cs="Times New Roman"/>
          <w:b/>
          <w:sz w:val="24"/>
          <w:szCs w:val="24"/>
        </w:rPr>
        <w:t xml:space="preserve">JUSTIFICATIVA: </w:t>
      </w:r>
    </w:p>
    <w:p w14:paraId="268FE5F2" w14:textId="3ED3BFE7" w:rsidR="00B1127A" w:rsidRPr="00B1127A" w:rsidRDefault="00B1127A" w:rsidP="00B112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O Núcleo de Segurança representa uma resposta concreta e constitucional ao avanço do crime organizado e à crescente necessidade de coordenação das ações de segurança no município de Machados.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Sua criação marca um passo significativo rumo ao fortalecimento da segurança pública local, ao proporcionar condições para que os órgãos competentes possam exercer suas atribuições de forma integrada, eficiente e coordenada.</w:t>
      </w:r>
    </w:p>
    <w:p w14:paraId="20B7D4B1" w14:textId="2F05C548" w:rsidR="00B1127A" w:rsidRPr="00B1127A" w:rsidRDefault="00B1127A" w:rsidP="00B112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Esse núcleo atuará como base operacional estratégica, centralizando atividades essenciais como o planejamento e a execução de operações, além de dispor de espaços voltados à formação e ao aperfeiçoamento profissional dos agentes de segurança pública.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A atuação dos órgãos será pautada pelos princípios e normas constitucionais, assegurando o cumprimento da lei e a preservação dos direitos dos cidadãos.</w:t>
      </w:r>
    </w:p>
    <w:p w14:paraId="47675335" w14:textId="701D4CF2" w:rsidR="00B1127A" w:rsidRPr="00B1127A" w:rsidRDefault="00B1127A" w:rsidP="00B112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a implantação do Núcleo de Segurança, está prevista a instalação da Secretaria Municipal de Segurança Pública, a qual promoverá a articulação e a unificação das forças de </w:t>
      </w:r>
      <w:r w:rsidR="004410BE"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segurança</w:t>
      </w:r>
      <w:r w:rsidR="004410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pública</w:t>
      </w: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atuam no município, incluindo: Polícia Civil,</w:t>
      </w:r>
      <w:r w:rsidR="00B451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410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Polícia </w:t>
      </w: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Militar, Guarda Civil Municipal, Corpo de Bombeiros Civil</w:t>
      </w:r>
      <w:r w:rsidR="004410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uma Central de Monitoramento.</w:t>
      </w:r>
    </w:p>
    <w:p w14:paraId="61EFE7FA" w14:textId="77777777" w:rsidR="00B1127A" w:rsidRPr="00B1127A" w:rsidRDefault="00B1127A" w:rsidP="00B112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127A">
        <w:rPr>
          <w:rFonts w:ascii="Times New Roman" w:eastAsia="Times New Roman" w:hAnsi="Times New Roman" w:cs="Times New Roman"/>
          <w:sz w:val="24"/>
          <w:szCs w:val="24"/>
          <w:lang w:eastAsia="pt-BR"/>
        </w:rPr>
        <w:t>Essa estrutura fortalecerá a presença do Poder Público Municipal nas ações de segurança e reafirma o compromisso da administração com a proteção e o bem-estar da população de Machados</w:t>
      </w:r>
    </w:p>
    <w:p w14:paraId="5AE2CC7B" w14:textId="77777777" w:rsidR="00B1127A" w:rsidRDefault="00B1127A" w:rsidP="006F034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7BD3B6" w14:textId="4E500D12" w:rsidR="006F0343" w:rsidRDefault="00AC5113" w:rsidP="006F03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626">
        <w:rPr>
          <w:rFonts w:ascii="Times New Roman" w:hAnsi="Times New Roman" w:cs="Times New Roman"/>
          <w:sz w:val="24"/>
          <w:szCs w:val="24"/>
        </w:rPr>
        <w:t>Certo d</w:t>
      </w:r>
      <w:r w:rsidR="00806589">
        <w:rPr>
          <w:rFonts w:ascii="Times New Roman" w:hAnsi="Times New Roman" w:cs="Times New Roman"/>
          <w:sz w:val="24"/>
          <w:szCs w:val="24"/>
        </w:rPr>
        <w:t xml:space="preserve">o apoio </w:t>
      </w:r>
      <w:r w:rsidRPr="00233626">
        <w:rPr>
          <w:rFonts w:ascii="Times New Roman" w:hAnsi="Times New Roman" w:cs="Times New Roman"/>
          <w:sz w:val="24"/>
          <w:szCs w:val="24"/>
        </w:rPr>
        <w:t>dos Nobres Pares, conto com a aprovação do Pleito</w:t>
      </w:r>
      <w:r w:rsidR="006F034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0CECB2" w14:textId="393427C1" w:rsidR="006F0343" w:rsidRDefault="00AC5113" w:rsidP="00B1127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626">
        <w:rPr>
          <w:rFonts w:ascii="Times New Roman" w:hAnsi="Times New Roman" w:cs="Times New Roman"/>
          <w:sz w:val="24"/>
          <w:szCs w:val="24"/>
        </w:rPr>
        <w:t xml:space="preserve">Da decisão desta Casa dê-se ciência ao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33626">
        <w:rPr>
          <w:rFonts w:ascii="Times New Roman" w:hAnsi="Times New Roman" w:cs="Times New Roman"/>
          <w:sz w:val="24"/>
          <w:szCs w:val="24"/>
        </w:rPr>
        <w:t>hefe do Poder Executivo Municipal.</w:t>
      </w:r>
    </w:p>
    <w:p w14:paraId="20E5F753" w14:textId="77777777" w:rsidR="00B1127A" w:rsidRDefault="00B1127A" w:rsidP="00B1127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EB588F8" w14:textId="1A263F32" w:rsidR="00C325F2" w:rsidRDefault="00AC5113" w:rsidP="006F034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33626">
        <w:rPr>
          <w:rFonts w:ascii="Times New Roman" w:hAnsi="Times New Roman" w:cs="Times New Roman"/>
          <w:sz w:val="24"/>
          <w:szCs w:val="24"/>
        </w:rPr>
        <w:t>Plenário da Casa Legislativa Flavio Pessoa Guerra, 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88">
        <w:rPr>
          <w:rFonts w:ascii="Times New Roman" w:hAnsi="Times New Roman" w:cs="Times New Roman"/>
          <w:sz w:val="24"/>
          <w:szCs w:val="24"/>
        </w:rPr>
        <w:t>0</w:t>
      </w:r>
      <w:r w:rsidR="00B1127A">
        <w:rPr>
          <w:rFonts w:ascii="Times New Roman" w:hAnsi="Times New Roman" w:cs="Times New Roman"/>
          <w:sz w:val="24"/>
          <w:szCs w:val="24"/>
        </w:rPr>
        <w:t>6</w:t>
      </w:r>
      <w:r w:rsidRPr="00233626">
        <w:rPr>
          <w:rFonts w:ascii="Times New Roman" w:hAnsi="Times New Roman" w:cs="Times New Roman"/>
          <w:sz w:val="24"/>
          <w:szCs w:val="24"/>
        </w:rPr>
        <w:t xml:space="preserve"> de </w:t>
      </w:r>
      <w:r w:rsidR="00B1127A">
        <w:rPr>
          <w:rFonts w:ascii="Times New Roman" w:hAnsi="Times New Roman" w:cs="Times New Roman"/>
          <w:sz w:val="24"/>
          <w:szCs w:val="24"/>
        </w:rPr>
        <w:t>maio</w:t>
      </w:r>
      <w:r w:rsidRPr="00233626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4853280C" w14:textId="77777777" w:rsidR="00B1127A" w:rsidRDefault="00B1127A" w:rsidP="006F034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ACE4BC" w14:textId="73B2C247" w:rsidR="00D22B1D" w:rsidRPr="00051C64" w:rsidRDefault="00D22B1D" w:rsidP="004B02E1">
      <w:pPr>
        <w:pStyle w:val="SemEspaamento"/>
        <w:rPr>
          <w:rFonts w:ascii="Times New Roman" w:hAnsi="Times New Roman" w:cs="Times New Roman"/>
        </w:rPr>
      </w:pPr>
      <w:r w:rsidRPr="00051C64">
        <w:rPr>
          <w:rFonts w:ascii="Times New Roman" w:hAnsi="Times New Roman" w:cs="Times New Roman"/>
        </w:rPr>
        <w:t>___________________________</w:t>
      </w:r>
      <w:r w:rsidR="004B02E1">
        <w:rPr>
          <w:rFonts w:ascii="Times New Roman" w:hAnsi="Times New Roman" w:cs="Times New Roman"/>
        </w:rPr>
        <w:t xml:space="preserve">                                           _________________________________</w:t>
      </w:r>
    </w:p>
    <w:p w14:paraId="0786BDC6" w14:textId="702D7FAB" w:rsidR="004B02E1" w:rsidRDefault="004B02E1" w:rsidP="004B02E1">
      <w:pPr>
        <w:pStyle w:val="SemEspaamen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D22B1D" w:rsidRPr="00051C64">
        <w:rPr>
          <w:rFonts w:ascii="Times New Roman" w:hAnsi="Times New Roman" w:cs="Times New Roman"/>
        </w:rPr>
        <w:t>Rosival da Silva Santos</w:t>
      </w:r>
      <w:r>
        <w:rPr>
          <w:rFonts w:ascii="Times New Roman" w:hAnsi="Times New Roman" w:cs="Times New Roman"/>
        </w:rPr>
        <w:t xml:space="preserve">                                                    Júlia Gabriela de Andrade Lima Colaço</w:t>
      </w:r>
    </w:p>
    <w:p w14:paraId="7F6FF188" w14:textId="23069E9B" w:rsidR="00D91F1C" w:rsidRPr="004B02E1" w:rsidRDefault="004B02E1" w:rsidP="004B02E1">
      <w:pPr>
        <w:pStyle w:val="SemEspaamen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</w:t>
      </w:r>
      <w:r w:rsidR="00D22B1D" w:rsidRPr="00051C64">
        <w:rPr>
          <w:rFonts w:ascii="Times New Roman" w:hAnsi="Times New Roman" w:cs="Times New Roman"/>
          <w:b/>
        </w:rPr>
        <w:t>Vereador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Vereadora</w:t>
      </w:r>
    </w:p>
    <w:sectPr w:rsidR="00D91F1C" w:rsidRPr="004B02E1" w:rsidSect="006F0343">
      <w:headerReference w:type="default" r:id="rId6"/>
      <w:footerReference w:type="default" r:id="rId7"/>
      <w:pgSz w:w="11906" w:h="16838"/>
      <w:pgMar w:top="1417" w:right="141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2A991" w14:textId="77777777" w:rsidR="00C31E68" w:rsidRDefault="00C31E68">
      <w:pPr>
        <w:spacing w:after="0" w:line="240" w:lineRule="auto"/>
      </w:pPr>
      <w:r>
        <w:separator/>
      </w:r>
    </w:p>
  </w:endnote>
  <w:endnote w:type="continuationSeparator" w:id="0">
    <w:p w14:paraId="3C636CE3" w14:textId="77777777" w:rsidR="00C31E68" w:rsidRDefault="00C31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68C7E" w14:textId="77777777" w:rsidR="00793394" w:rsidRDefault="00ED0080">
    <w:pPr>
      <w:pStyle w:val="Rodap"/>
    </w:pPr>
    <w:r>
      <w:rPr>
        <w:rFonts w:ascii="Arial" w:hAnsi="Arial"/>
        <w:i/>
        <w:iCs/>
        <w:noProof/>
      </w:rPr>
      <w:drawing>
        <wp:anchor distT="0" distB="0" distL="114300" distR="114300" simplePos="0" relativeHeight="251658240" behindDoc="1" locked="0" layoutInCell="1" allowOverlap="1" wp14:anchorId="2F7A58CD" wp14:editId="3ACCFAFB">
          <wp:simplePos x="0" y="0"/>
          <wp:positionH relativeFrom="column">
            <wp:posOffset>90170</wp:posOffset>
          </wp:positionH>
          <wp:positionV relativeFrom="paragraph">
            <wp:posOffset>81915</wp:posOffset>
          </wp:positionV>
          <wp:extent cx="5400040" cy="441325"/>
          <wp:effectExtent l="0" t="0" r="0" b="0"/>
          <wp:wrapNone/>
          <wp:docPr id="18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87" r="3187"/>
                  <a:stretch>
                    <a:fillRect/>
                  </a:stretch>
                </pic:blipFill>
                <pic:spPr>
                  <a:xfrm>
                    <a:off x="0" y="0"/>
                    <a:ext cx="5400040" cy="4413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0D139" w14:textId="77777777" w:rsidR="00C31E68" w:rsidRDefault="00C31E68">
      <w:pPr>
        <w:spacing w:after="0" w:line="240" w:lineRule="auto"/>
      </w:pPr>
      <w:r>
        <w:separator/>
      </w:r>
    </w:p>
  </w:footnote>
  <w:footnote w:type="continuationSeparator" w:id="0">
    <w:p w14:paraId="3B00142C" w14:textId="77777777" w:rsidR="00C31E68" w:rsidRDefault="00C31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1F3F5" w14:textId="204A754D" w:rsidR="00C23D94" w:rsidRDefault="00880932">
    <w:pPr>
      <w:pStyle w:val="Cabealho"/>
    </w:pPr>
    <w:r>
      <w:rPr>
        <w:noProof/>
      </w:rPr>
      <w:drawing>
        <wp:inline distT="0" distB="0" distL="0" distR="0" wp14:anchorId="6382DF1E" wp14:editId="57A1CC63">
          <wp:extent cx="5311140" cy="906391"/>
          <wp:effectExtent l="0" t="0" r="3810" b="8255"/>
          <wp:docPr id="17" name="officeArt object" descr="TIMBRADO CÂMA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IMBRADO CÂMARA.png" descr="TIMBRADO CÂMARA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11140" cy="9063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1D"/>
    <w:rsid w:val="00051C64"/>
    <w:rsid w:val="000878BB"/>
    <w:rsid w:val="000901A2"/>
    <w:rsid w:val="000F1A03"/>
    <w:rsid w:val="00104BD7"/>
    <w:rsid w:val="00143298"/>
    <w:rsid w:val="0014345E"/>
    <w:rsid w:val="00175588"/>
    <w:rsid w:val="001E6F4B"/>
    <w:rsid w:val="001F77AC"/>
    <w:rsid w:val="002009B6"/>
    <w:rsid w:val="002F2396"/>
    <w:rsid w:val="00343955"/>
    <w:rsid w:val="00375971"/>
    <w:rsid w:val="00386464"/>
    <w:rsid w:val="004410BE"/>
    <w:rsid w:val="004466B2"/>
    <w:rsid w:val="00474DC5"/>
    <w:rsid w:val="004B02E1"/>
    <w:rsid w:val="006061B2"/>
    <w:rsid w:val="00636773"/>
    <w:rsid w:val="006A0866"/>
    <w:rsid w:val="006F0343"/>
    <w:rsid w:val="00771C50"/>
    <w:rsid w:val="007B27A6"/>
    <w:rsid w:val="007B731C"/>
    <w:rsid w:val="007D262E"/>
    <w:rsid w:val="00806589"/>
    <w:rsid w:val="00880932"/>
    <w:rsid w:val="00937EBB"/>
    <w:rsid w:val="009B3F4C"/>
    <w:rsid w:val="009E4E47"/>
    <w:rsid w:val="00A81207"/>
    <w:rsid w:val="00A91C67"/>
    <w:rsid w:val="00AC5113"/>
    <w:rsid w:val="00B1127A"/>
    <w:rsid w:val="00B45131"/>
    <w:rsid w:val="00BA19D6"/>
    <w:rsid w:val="00BD0FB5"/>
    <w:rsid w:val="00C31E68"/>
    <w:rsid w:val="00C325F2"/>
    <w:rsid w:val="00C55DBE"/>
    <w:rsid w:val="00C80FCD"/>
    <w:rsid w:val="00CF198B"/>
    <w:rsid w:val="00CF7F48"/>
    <w:rsid w:val="00D22B1D"/>
    <w:rsid w:val="00D91F1C"/>
    <w:rsid w:val="00E0263F"/>
    <w:rsid w:val="00E50756"/>
    <w:rsid w:val="00E85FAF"/>
    <w:rsid w:val="00ED0080"/>
    <w:rsid w:val="00F20557"/>
    <w:rsid w:val="00F657A1"/>
    <w:rsid w:val="00F82F1A"/>
    <w:rsid w:val="00F97AC0"/>
    <w:rsid w:val="00FC36F5"/>
    <w:rsid w:val="00FE45E9"/>
    <w:rsid w:val="00FF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AC036"/>
  <w15:chartTrackingRefBased/>
  <w15:docId w15:val="{13120613-8FFA-4C90-BAF8-DEC43A935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B1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22B1D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D22B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B1D"/>
  </w:style>
  <w:style w:type="paragraph" w:styleId="Rodap">
    <w:name w:val="footer"/>
    <w:basedOn w:val="Normal"/>
    <w:link w:val="RodapChar"/>
    <w:uiPriority w:val="99"/>
    <w:unhideWhenUsed/>
    <w:rsid w:val="00D22B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B1D"/>
  </w:style>
  <w:style w:type="character" w:styleId="Forte">
    <w:name w:val="Strong"/>
    <w:basedOn w:val="Fontepargpadro"/>
    <w:uiPriority w:val="22"/>
    <w:qFormat/>
    <w:rsid w:val="00B112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2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19</cp:revision>
  <cp:lastPrinted>2025-04-24T15:54:00Z</cp:lastPrinted>
  <dcterms:created xsi:type="dcterms:W3CDTF">2025-04-24T15:40:00Z</dcterms:created>
  <dcterms:modified xsi:type="dcterms:W3CDTF">2025-05-05T15:07:00Z</dcterms:modified>
</cp:coreProperties>
</file>