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0832E" w14:textId="3564B9D9" w:rsidR="005E5CD9" w:rsidRPr="00AC4035" w:rsidRDefault="005E5CD9" w:rsidP="005E5CD9">
      <w:pPr>
        <w:widowControl w:val="0"/>
        <w:ind w:left="2832"/>
        <w:rPr>
          <w:rFonts w:ascii="Garamond" w:hAnsi="Garamond"/>
          <w:b/>
          <w:noProof/>
          <w:sz w:val="26"/>
        </w:rPr>
      </w:pPr>
      <w:r w:rsidRPr="00AC4035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141C128" wp14:editId="329C0BDA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799941708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BDE337" w14:textId="77777777" w:rsidR="005E5CD9" w:rsidRDefault="005E5CD9" w:rsidP="005E5CD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2C2B15D" w14:textId="77777777" w:rsidR="005E5CD9" w:rsidRPr="008434EE" w:rsidRDefault="005E5CD9" w:rsidP="005E5CD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8434EE"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521B0457" w14:textId="77777777" w:rsidR="005E5CD9" w:rsidRPr="008434EE" w:rsidRDefault="005E5CD9" w:rsidP="005E5CD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8434EE"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3278/2025</w:t>
                            </w:r>
                          </w:p>
                          <w:p w14:paraId="7182695A" w14:textId="77777777" w:rsidR="005E5CD9" w:rsidRPr="008434EE" w:rsidRDefault="005E5CD9" w:rsidP="005E5CD9">
                            <w:pPr>
                              <w:pStyle w:val="Ttulo2"/>
                              <w:widowControl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8434EE">
                              <w:rPr>
                                <w:rFonts w:ascii="Garamond" w:hAnsi="Garamond" w:cs="Arial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>DE 26/11/2025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41C128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5FBDE337" w14:textId="77777777" w:rsidR="005E5CD9" w:rsidRDefault="005E5CD9" w:rsidP="005E5CD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2C2B15D" w14:textId="77777777" w:rsidR="005E5CD9" w:rsidRPr="008434EE" w:rsidRDefault="005E5CD9" w:rsidP="005E5CD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8434EE"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521B0457" w14:textId="77777777" w:rsidR="005E5CD9" w:rsidRPr="008434EE" w:rsidRDefault="005E5CD9" w:rsidP="005E5CD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8434EE"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3278/2025</w:t>
                      </w:r>
                    </w:p>
                    <w:p w14:paraId="7182695A" w14:textId="77777777" w:rsidR="005E5CD9" w:rsidRPr="008434EE" w:rsidRDefault="005E5CD9" w:rsidP="005E5CD9">
                      <w:pPr>
                        <w:pStyle w:val="Ttulo2"/>
                        <w:widowControl w:val="0"/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/>
                          <w:bCs/>
                          <w:color w:val="auto"/>
                          <w:sz w:val="16"/>
                          <w:szCs w:val="16"/>
                        </w:rPr>
                      </w:pPr>
                      <w:r w:rsidRPr="008434EE">
                        <w:rPr>
                          <w:rFonts w:ascii="Garamond" w:hAnsi="Garamond" w:cs="Arial"/>
                          <w:b/>
                          <w:bCs/>
                          <w:color w:val="auto"/>
                          <w:sz w:val="16"/>
                          <w:szCs w:val="16"/>
                        </w:rPr>
                        <w:t>DE 26/11/2025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C4035">
        <w:rPr>
          <w:rFonts w:ascii="Garamond" w:hAnsi="Garamond"/>
          <w:b/>
          <w:noProof/>
          <w:sz w:val="26"/>
        </w:rPr>
        <w:t xml:space="preserve">D E C R E T O  Nº 1 2 2 9 </w:t>
      </w:r>
      <w:r>
        <w:rPr>
          <w:rFonts w:ascii="Garamond" w:hAnsi="Garamond"/>
          <w:b/>
          <w:noProof/>
          <w:sz w:val="26"/>
        </w:rPr>
        <w:t>6</w:t>
      </w:r>
      <w:r w:rsidRPr="00AC4035">
        <w:rPr>
          <w:rFonts w:ascii="Garamond" w:hAnsi="Garamond"/>
          <w:b/>
          <w:noProof/>
          <w:sz w:val="26"/>
        </w:rPr>
        <w:t xml:space="preserve"> </w:t>
      </w:r>
    </w:p>
    <w:p w14:paraId="1B853B54" w14:textId="77777777" w:rsidR="005E5CD9" w:rsidRPr="00AC4035" w:rsidRDefault="005E5CD9" w:rsidP="005E5CD9">
      <w:pPr>
        <w:widowControl w:val="0"/>
        <w:ind w:left="2832"/>
        <w:rPr>
          <w:rFonts w:ascii="Arial" w:hAnsi="Arial" w:cs="Arial"/>
          <w:bCs/>
          <w:noProof/>
          <w:sz w:val="24"/>
          <w:szCs w:val="24"/>
        </w:rPr>
      </w:pPr>
      <w:r w:rsidRPr="00AC4035">
        <w:rPr>
          <w:rFonts w:ascii="Arial" w:hAnsi="Arial" w:cs="Arial"/>
          <w:bCs/>
          <w:noProof/>
          <w:sz w:val="24"/>
          <w:szCs w:val="24"/>
        </w:rPr>
        <w:t>De 26 de novembro de 2025</w:t>
      </w:r>
    </w:p>
    <w:p w14:paraId="12E4F05E" w14:textId="77777777" w:rsidR="00735C94" w:rsidRPr="00CD1D65" w:rsidRDefault="00735C94" w:rsidP="00735C94">
      <w:pPr>
        <w:widowControl w:val="0"/>
        <w:ind w:left="2835" w:right="-1"/>
        <w:rPr>
          <w:rFonts w:ascii="Arial" w:hAnsi="Arial" w:cs="Arial"/>
          <w:bCs/>
          <w:sz w:val="24"/>
          <w:szCs w:val="24"/>
        </w:rPr>
      </w:pPr>
    </w:p>
    <w:p w14:paraId="73E60CCE" w14:textId="0B4B1814" w:rsidR="00735C94" w:rsidRPr="00CD1D65" w:rsidRDefault="00735C94" w:rsidP="00735C94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>A</w:t>
      </w:r>
      <w:r w:rsidR="0076415D">
        <w:rPr>
          <w:rFonts w:ascii="Arial" w:eastAsia="Arial" w:hAnsi="Arial" w:cs="Arial"/>
          <w:sz w:val="24"/>
          <w:szCs w:val="24"/>
        </w:rPr>
        <w:t xml:space="preserve">bre o </w:t>
      </w:r>
      <w:r w:rsidRPr="00B730AF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em </w:t>
      </w:r>
      <w:r>
        <w:rPr>
          <w:rFonts w:ascii="Arial" w:eastAsia="Arial" w:hAnsi="Arial" w:cs="Arial"/>
          <w:sz w:val="24"/>
          <w:szCs w:val="24"/>
        </w:rPr>
        <w:t>excesso de arrecadação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40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.000,00 (</w:t>
      </w:r>
      <w:r>
        <w:rPr>
          <w:rFonts w:ascii="Arial" w:eastAsia="Arial" w:hAnsi="Arial" w:cs="Arial"/>
          <w:b/>
          <w:bCs/>
          <w:sz w:val="24"/>
          <w:szCs w:val="24"/>
        </w:rPr>
        <w:t>quarenta mil reais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5B861FB0" w14:textId="77777777" w:rsidR="00735C94" w:rsidRPr="00CD1D65" w:rsidRDefault="00735C94" w:rsidP="00735C94">
      <w:pPr>
        <w:widowControl w:val="0"/>
        <w:ind w:left="2835" w:right="-1"/>
        <w:rPr>
          <w:rFonts w:ascii="Arial" w:hAnsi="Arial" w:cs="Arial"/>
          <w:sz w:val="24"/>
          <w:szCs w:val="24"/>
        </w:rPr>
      </w:pPr>
    </w:p>
    <w:p w14:paraId="060160E8" w14:textId="26F7BEDD" w:rsidR="0076415D" w:rsidRPr="0009362D" w:rsidRDefault="0076415D" w:rsidP="005E5CD9">
      <w:pPr>
        <w:widowControl w:val="0"/>
        <w:ind w:firstLine="1418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Pr="0009362D">
        <w:rPr>
          <w:rFonts w:ascii="Arial" w:eastAsia="Arial" w:hAnsi="Arial" w:cs="Arial"/>
          <w:sz w:val="24"/>
          <w:szCs w:val="24"/>
        </w:rPr>
        <w:t>com base nos Artigos 41, I, 42 e 43, § 1º, I e § 2º da Lei Federal nº 4.320, de 17 de março de 1964, e na Lei Municipal nº 4</w:t>
      </w:r>
      <w:r>
        <w:rPr>
          <w:rFonts w:ascii="Arial" w:eastAsia="Arial" w:hAnsi="Arial" w:cs="Arial"/>
          <w:sz w:val="24"/>
          <w:szCs w:val="24"/>
        </w:rPr>
        <w:t>.945</w:t>
      </w:r>
      <w:r w:rsidRPr="0009362D">
        <w:rPr>
          <w:rFonts w:ascii="Arial" w:eastAsia="Arial" w:hAnsi="Arial" w:cs="Arial"/>
          <w:sz w:val="24"/>
          <w:szCs w:val="24"/>
        </w:rPr>
        <w:t>, de 2</w:t>
      </w:r>
      <w:r>
        <w:rPr>
          <w:rFonts w:ascii="Arial" w:eastAsia="Arial" w:hAnsi="Arial" w:cs="Arial"/>
          <w:sz w:val="24"/>
          <w:szCs w:val="24"/>
        </w:rPr>
        <w:t>6</w:t>
      </w:r>
      <w:r w:rsidRPr="0009362D">
        <w:rPr>
          <w:rFonts w:ascii="Arial" w:eastAsia="Arial" w:hAnsi="Arial" w:cs="Arial"/>
          <w:sz w:val="24"/>
          <w:szCs w:val="24"/>
        </w:rPr>
        <w:t xml:space="preserve"> de dezembro de 202</w:t>
      </w:r>
      <w:r>
        <w:rPr>
          <w:rFonts w:ascii="Arial" w:eastAsia="Arial" w:hAnsi="Arial" w:cs="Arial"/>
          <w:sz w:val="24"/>
          <w:szCs w:val="24"/>
        </w:rPr>
        <w:t>5</w:t>
      </w:r>
      <w:r w:rsidRPr="0009362D">
        <w:rPr>
          <w:rFonts w:ascii="Arial" w:hAnsi="Arial" w:cs="Arial"/>
          <w:sz w:val="24"/>
          <w:szCs w:val="24"/>
        </w:rPr>
        <w:t>, e tendo em vista o contido no Protocolo nº</w:t>
      </w:r>
      <w:r w:rsidR="005E5CD9">
        <w:rPr>
          <w:rFonts w:ascii="Arial" w:hAnsi="Arial" w:cs="Arial"/>
          <w:sz w:val="24"/>
          <w:szCs w:val="24"/>
        </w:rPr>
        <w:t xml:space="preserve"> 51948</w:t>
      </w:r>
      <w:r w:rsidRPr="0009362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/2025</w:t>
      </w:r>
      <w:r w:rsidR="005E5CD9">
        <w:rPr>
          <w:rFonts w:ascii="Arial" w:hAnsi="Arial" w:cs="Arial"/>
          <w:sz w:val="24"/>
          <w:szCs w:val="24"/>
        </w:rPr>
        <w:t>,</w:t>
      </w:r>
    </w:p>
    <w:p w14:paraId="4FE60F60" w14:textId="77777777" w:rsidR="00735C94" w:rsidRPr="00CD1D65" w:rsidRDefault="00735C94" w:rsidP="00735C94">
      <w:pPr>
        <w:jc w:val="center"/>
        <w:rPr>
          <w:rFonts w:ascii="Arial" w:hAnsi="Arial" w:cs="Arial"/>
          <w:sz w:val="24"/>
          <w:szCs w:val="24"/>
        </w:rPr>
      </w:pPr>
    </w:p>
    <w:p w14:paraId="47E8AC91" w14:textId="7EE2E5BF" w:rsidR="00735C94" w:rsidRPr="00CD1D65" w:rsidRDefault="0076415D" w:rsidP="00735C94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D E C R E T A</w:t>
      </w:r>
      <w:r w:rsidR="00735C94" w:rsidRPr="00CD1D65">
        <w:rPr>
          <w:rFonts w:ascii="Garamond" w:hAnsi="Garamond" w:cs="Arial"/>
          <w:b/>
          <w:sz w:val="26"/>
          <w:szCs w:val="26"/>
        </w:rPr>
        <w:t>:</w:t>
      </w:r>
    </w:p>
    <w:p w14:paraId="44311696" w14:textId="77777777" w:rsidR="00735C94" w:rsidRPr="00CD1D65" w:rsidRDefault="00735C94" w:rsidP="00735C94">
      <w:pPr>
        <w:widowControl w:val="0"/>
        <w:tabs>
          <w:tab w:val="left" w:pos="5610"/>
        </w:tabs>
        <w:jc w:val="center"/>
        <w:rPr>
          <w:rFonts w:ascii="Arial" w:hAnsi="Arial" w:cs="Arial"/>
          <w:sz w:val="24"/>
          <w:szCs w:val="24"/>
        </w:rPr>
      </w:pPr>
    </w:p>
    <w:p w14:paraId="2A3C3F27" w14:textId="0AD63C0F" w:rsidR="00735C94" w:rsidRDefault="00735C94" w:rsidP="00735C94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1º </w:t>
      </w:r>
      <w:r w:rsidRPr="00CD1D65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 w:rsidRPr="00B730AF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CD1D65">
        <w:rPr>
          <w:rFonts w:ascii="Arial" w:eastAsia="Arial" w:hAnsi="Arial" w:cs="Arial"/>
          <w:sz w:val="24"/>
          <w:szCs w:val="24"/>
        </w:rPr>
        <w:t xml:space="preserve">, com base em </w:t>
      </w:r>
      <w:r>
        <w:rPr>
          <w:rFonts w:ascii="Arial" w:eastAsia="Arial" w:hAnsi="Arial" w:cs="Arial"/>
          <w:sz w:val="24"/>
          <w:szCs w:val="24"/>
        </w:rPr>
        <w:t>excesso de arrecadação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40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.000,00 (</w:t>
      </w:r>
      <w:r>
        <w:rPr>
          <w:rFonts w:ascii="Arial" w:eastAsia="Arial" w:hAnsi="Arial" w:cs="Arial"/>
          <w:b/>
          <w:bCs/>
          <w:sz w:val="24"/>
          <w:szCs w:val="24"/>
        </w:rPr>
        <w:t>quarenta mil reais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para reforço no exercício financeiro de 2025 das seguintes dotações orçamentárias</w:t>
      </w:r>
      <w:r>
        <w:rPr>
          <w:rFonts w:ascii="Arial" w:eastAsia="Arial" w:hAnsi="Arial" w:cs="Arial"/>
          <w:sz w:val="24"/>
          <w:szCs w:val="24"/>
        </w:rPr>
        <w:t xml:space="preserve"> e alterações necessárias no Plano Plurianual - PPA, Lei Municipal nº 4249 de 21 de dezembro de 2021 e na Lei de Diretrizes Orçamentárias - LDO, Lei Municipal nº 4714 de 02 de julho de 2024.</w:t>
      </w:r>
    </w:p>
    <w:p w14:paraId="644F79A8" w14:textId="77777777" w:rsidR="00735C94" w:rsidRDefault="00735C94" w:rsidP="00735C94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968"/>
        <w:gridCol w:w="3694"/>
        <w:gridCol w:w="1013"/>
      </w:tblGrid>
      <w:tr w:rsidR="00735C94" w14:paraId="556C0B5A" w14:textId="77777777" w:rsidTr="008F5635">
        <w:trPr>
          <w:trHeight w:val="276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B0E9A" w14:textId="77777777" w:rsidR="00735C94" w:rsidRPr="00B730AF" w:rsidRDefault="00735C94" w:rsidP="00735C94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B730AF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CRÉDITO ADICIONAL ESPECIAL</w:t>
            </w:r>
          </w:p>
        </w:tc>
      </w:tr>
      <w:tr w:rsidR="00735C94" w:rsidRPr="00675CB5" w14:paraId="682DB1A5" w14:textId="77777777" w:rsidTr="008F5635">
        <w:trPr>
          <w:trHeight w:val="276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FC5AA2" w14:textId="77777777" w:rsidR="00735C94" w:rsidRPr="00B730AF" w:rsidRDefault="00735C94" w:rsidP="00735C94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B730AF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da Educação - SECED</w:t>
            </w:r>
          </w:p>
        </w:tc>
      </w:tr>
      <w:tr w:rsidR="00735C94" w14:paraId="711977A2" w14:textId="77777777" w:rsidTr="008F5635">
        <w:tc>
          <w:tcPr>
            <w:tcW w:w="2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4FB02" w14:textId="77777777" w:rsidR="00735C94" w:rsidRPr="00B730AF" w:rsidRDefault="00735C94" w:rsidP="00735C94">
            <w:pPr>
              <w:rPr>
                <w:sz w:val="16"/>
                <w:szCs w:val="16"/>
              </w:rPr>
            </w:pPr>
            <w:r w:rsidRPr="00B730AF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 w:rsidRPr="00B730AF">
              <w:rPr>
                <w:rFonts w:ascii="Arial" w:eastAsia="Arial" w:hAnsi="Arial" w:cs="Arial"/>
                <w:sz w:val="16"/>
                <w:szCs w:val="16"/>
              </w:rPr>
              <w:t>09.002</w:t>
            </w:r>
          </w:p>
        </w:tc>
        <w:tc>
          <w:tcPr>
            <w:tcW w:w="271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1E3D11" w14:textId="77777777" w:rsidR="00735C94" w:rsidRPr="00B730AF" w:rsidRDefault="00735C94" w:rsidP="00735C94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B730AF">
              <w:rPr>
                <w:rFonts w:ascii="Arial" w:eastAsia="Arial" w:hAnsi="Arial" w:cs="Arial"/>
                <w:sz w:val="16"/>
                <w:szCs w:val="16"/>
              </w:rPr>
              <w:t>Gerência Administrativa - GADME</w:t>
            </w:r>
          </w:p>
        </w:tc>
      </w:tr>
      <w:tr w:rsidR="00735C94" w:rsidRPr="00675CB5" w14:paraId="0EB8273C" w14:textId="77777777" w:rsidTr="008F5635">
        <w:tc>
          <w:tcPr>
            <w:tcW w:w="2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0F8679" w14:textId="77777777" w:rsidR="00735C94" w:rsidRPr="00B730AF" w:rsidRDefault="00735C94" w:rsidP="00735C94">
            <w:pPr>
              <w:rPr>
                <w:sz w:val="16"/>
                <w:szCs w:val="16"/>
              </w:rPr>
            </w:pPr>
            <w:r w:rsidRPr="00B730AF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 w:rsidRPr="00B730AF">
              <w:rPr>
                <w:rFonts w:ascii="Arial" w:eastAsia="Arial" w:hAnsi="Arial" w:cs="Arial"/>
                <w:sz w:val="16"/>
                <w:szCs w:val="16"/>
              </w:rPr>
              <w:t>09.002.0012.0361.0002.2048</w:t>
            </w:r>
          </w:p>
        </w:tc>
        <w:tc>
          <w:tcPr>
            <w:tcW w:w="271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A6BD47" w14:textId="3019C83E" w:rsidR="00735C94" w:rsidRPr="00B730AF" w:rsidRDefault="00735C94" w:rsidP="00735C94">
            <w:pPr>
              <w:rPr>
                <w:sz w:val="16"/>
                <w:szCs w:val="16"/>
              </w:rPr>
            </w:pPr>
            <w:r w:rsidRPr="00B730AF">
              <w:rPr>
                <w:rFonts w:ascii="Arial" w:eastAsia="Arial" w:hAnsi="Arial" w:cs="Arial"/>
                <w:b/>
                <w:bCs/>
                <w:sz w:val="16"/>
                <w:szCs w:val="16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B730AF">
              <w:rPr>
                <w:rFonts w:ascii="Arial" w:eastAsia="Arial" w:hAnsi="Arial" w:cs="Arial"/>
                <w:sz w:val="16"/>
                <w:szCs w:val="16"/>
              </w:rPr>
              <w:t>Manter as Atividades da Gerência Administrativa da SECED</w:t>
            </w:r>
          </w:p>
        </w:tc>
      </w:tr>
      <w:tr w:rsidR="00735C94" w14:paraId="467DC1E8" w14:textId="77777777" w:rsidTr="008F5635">
        <w:tc>
          <w:tcPr>
            <w:tcW w:w="2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C5E57D" w14:textId="77777777" w:rsidR="00735C94" w:rsidRPr="00B730AF" w:rsidRDefault="00735C94" w:rsidP="00735C94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B730AF"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21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01CB32" w14:textId="77777777" w:rsidR="00735C94" w:rsidRPr="00B730AF" w:rsidRDefault="00735C94" w:rsidP="00735C94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B730AF"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DD0E64" w14:textId="77777777" w:rsidR="00735C94" w:rsidRPr="00B730AF" w:rsidRDefault="00735C94" w:rsidP="00735C94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B730AF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735C94" w14:paraId="5FACEEB0" w14:textId="77777777" w:rsidTr="008F5635">
        <w:tc>
          <w:tcPr>
            <w:tcW w:w="22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84C83B" w14:textId="77777777" w:rsidR="00735C94" w:rsidRPr="00B730AF" w:rsidRDefault="00735C94" w:rsidP="00735C94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B730AF">
              <w:rPr>
                <w:rFonts w:ascii="Arial" w:eastAsia="Arial" w:hAnsi="Arial" w:cs="Arial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1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026F4D" w14:textId="3F6F8873" w:rsidR="00735C94" w:rsidRPr="00B730AF" w:rsidRDefault="00735C94" w:rsidP="00735C94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B730AF">
              <w:rPr>
                <w:rFonts w:ascii="Arial" w:eastAsia="Arial" w:hAnsi="Arial" w:cs="Arial"/>
                <w:sz w:val="16"/>
                <w:szCs w:val="16"/>
              </w:rPr>
              <w:t>00104 - 11.312-3 25% - s/ demais Imp.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 w:rsidRPr="00B730AF">
              <w:rPr>
                <w:rFonts w:ascii="Arial" w:eastAsia="Arial" w:hAnsi="Arial" w:cs="Arial"/>
                <w:sz w:val="16"/>
                <w:szCs w:val="16"/>
              </w:rPr>
              <w:t>Vinc</w:t>
            </w:r>
            <w:proofErr w:type="spellEnd"/>
            <w:r w:rsidRPr="00B730AF">
              <w:rPr>
                <w:rFonts w:ascii="Arial" w:eastAsia="Arial" w:hAnsi="Arial" w:cs="Arial"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B730AF">
              <w:rPr>
                <w:rFonts w:ascii="Arial" w:eastAsia="Arial" w:hAnsi="Arial" w:cs="Arial"/>
                <w:sz w:val="16"/>
                <w:szCs w:val="16"/>
              </w:rPr>
              <w:t>Educ.</w:t>
            </w:r>
          </w:p>
        </w:tc>
        <w:tc>
          <w:tcPr>
            <w:tcW w:w="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74BE14" w14:textId="77777777" w:rsidR="00735C94" w:rsidRPr="00B730AF" w:rsidRDefault="00735C94" w:rsidP="00735C94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 w:rsidRPr="00B730AF">
              <w:rPr>
                <w:rFonts w:ascii="Arial" w:eastAsia="Arial" w:hAnsi="Arial" w:cs="Arial"/>
                <w:sz w:val="16"/>
                <w:szCs w:val="16"/>
              </w:rPr>
              <w:t>R$ 40.000,00</w:t>
            </w:r>
          </w:p>
        </w:tc>
      </w:tr>
      <w:tr w:rsidR="00735C94" w:rsidRPr="00675CB5" w14:paraId="2AA49134" w14:textId="77777777" w:rsidTr="008F5635">
        <w:trPr>
          <w:trHeight w:val="276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DC5A9" w14:textId="77777777" w:rsidR="00735C94" w:rsidRPr="00B730AF" w:rsidRDefault="00735C94" w:rsidP="00735C94">
            <w:pPr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B730AF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 DA SUPLEMENTAÇÃO:  R$ 40.000,00</w:t>
            </w:r>
          </w:p>
        </w:tc>
      </w:tr>
    </w:tbl>
    <w:p w14:paraId="06634333" w14:textId="77777777" w:rsidR="00735C94" w:rsidRPr="00CD1D65" w:rsidRDefault="00735C94" w:rsidP="00735C94">
      <w:pPr>
        <w:widowControl w:val="0"/>
        <w:ind w:firstLine="1418"/>
        <w:rPr>
          <w:rFonts w:ascii="Arial" w:hAnsi="Arial" w:cs="Arial"/>
          <w:sz w:val="24"/>
          <w:szCs w:val="24"/>
        </w:rPr>
      </w:pPr>
    </w:p>
    <w:p w14:paraId="29159DB2" w14:textId="77777777" w:rsidR="00735C94" w:rsidRDefault="00735C94" w:rsidP="00735C94">
      <w:pPr>
        <w:widowControl w:val="0"/>
        <w:ind w:right="-1" w:firstLine="1418"/>
        <w:rPr>
          <w:rFonts w:ascii="Arial" w:eastAsia="Arial" w:hAnsi="Arial" w:cs="Arial"/>
          <w:sz w:val="24"/>
          <w:szCs w:val="24"/>
        </w:rPr>
      </w:pPr>
      <w:r w:rsidRPr="00675CB5">
        <w:rPr>
          <w:rFonts w:ascii="Arial" w:eastAsia="Arial" w:hAnsi="Arial" w:cs="Arial"/>
          <w:b/>
          <w:bCs/>
          <w:sz w:val="24"/>
          <w:szCs w:val="24"/>
        </w:rPr>
        <w:t xml:space="preserve">Art. 2º </w:t>
      </w:r>
      <w:r w:rsidRPr="00675CB5">
        <w:rPr>
          <w:rFonts w:ascii="Arial" w:eastAsia="Arial" w:hAnsi="Arial" w:cs="Arial"/>
          <w:sz w:val="24"/>
          <w:szCs w:val="24"/>
        </w:rPr>
        <w:t>Para dar cobertura ao crédito indicado no artigo anterior será utilizado recurso proveniente do superávit financeiro apurado no Balanço Patrimonial de 2024, nos termos do inciso I, do § 1º e § 2º, do artigo 43, da Lei 4.320, de 17 de março de 1964.</w:t>
      </w:r>
    </w:p>
    <w:p w14:paraId="3D4F88E9" w14:textId="77777777" w:rsidR="00735C94" w:rsidRPr="0081305F" w:rsidRDefault="00735C94" w:rsidP="00735C94">
      <w:pPr>
        <w:widowControl w:val="0"/>
        <w:ind w:right="-1" w:firstLine="1418"/>
        <w:rPr>
          <w:rFonts w:ascii="Arial" w:hAnsi="Arial" w:cs="Arial"/>
          <w:bCs/>
          <w:sz w:val="24"/>
          <w:szCs w:val="24"/>
        </w:rPr>
      </w:pPr>
    </w:p>
    <w:p w14:paraId="2F4424EB" w14:textId="0DED982E" w:rsidR="00735C94" w:rsidRDefault="00735C94" w:rsidP="00735C94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3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</w:t>
      </w:r>
      <w:r w:rsidR="0076415D">
        <w:rPr>
          <w:rFonts w:ascii="Arial" w:hAnsi="Arial" w:cs="Arial"/>
          <w:sz w:val="24"/>
          <w:szCs w:val="24"/>
        </w:rPr>
        <w:t>e Decreto</w:t>
      </w:r>
      <w:r w:rsidRPr="00107D60">
        <w:rPr>
          <w:rFonts w:ascii="Arial" w:hAnsi="Arial" w:cs="Arial"/>
          <w:sz w:val="24"/>
          <w:szCs w:val="24"/>
        </w:rPr>
        <w:t xml:space="preserve"> entra em vigor na data de sua publicação.</w:t>
      </w:r>
    </w:p>
    <w:p w14:paraId="4AC2481C" w14:textId="77777777" w:rsidR="00735C94" w:rsidRDefault="00735C94" w:rsidP="00735C94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4336BFF2" w14:textId="77777777" w:rsidR="008F5635" w:rsidRPr="00882E8E" w:rsidRDefault="008F5635" w:rsidP="008F5635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882E8E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266E731E" w14:textId="77777777" w:rsidR="008F5635" w:rsidRPr="00882E8E" w:rsidRDefault="008F5635" w:rsidP="008F5635">
      <w:pPr>
        <w:widowControl w:val="0"/>
        <w:jc w:val="center"/>
        <w:rPr>
          <w:rFonts w:ascii="Arial" w:hAnsi="Arial" w:cs="Arial"/>
          <w:b/>
          <w:bCs/>
          <w:sz w:val="24"/>
          <w:szCs w:val="24"/>
        </w:rPr>
      </w:pPr>
      <w:r w:rsidRPr="00882E8E">
        <w:rPr>
          <w:rFonts w:ascii="Arial" w:hAnsi="Arial" w:cs="Arial"/>
          <w:bCs/>
          <w:sz w:val="24"/>
          <w:szCs w:val="24"/>
        </w:rPr>
        <w:t>Campo Mourão, 2</w:t>
      </w:r>
      <w:r>
        <w:rPr>
          <w:rFonts w:ascii="Arial" w:hAnsi="Arial" w:cs="Arial"/>
          <w:bCs/>
          <w:sz w:val="24"/>
          <w:szCs w:val="24"/>
        </w:rPr>
        <w:t>6</w:t>
      </w:r>
      <w:r w:rsidRPr="00882E8E">
        <w:rPr>
          <w:rFonts w:ascii="Arial" w:hAnsi="Arial" w:cs="Arial"/>
          <w:bCs/>
          <w:sz w:val="24"/>
          <w:szCs w:val="24"/>
        </w:rPr>
        <w:t xml:space="preserve"> de novembro de 2025</w:t>
      </w:r>
    </w:p>
    <w:p w14:paraId="76431552" w14:textId="77777777" w:rsidR="008F5635" w:rsidRPr="00882E8E" w:rsidRDefault="008F5635" w:rsidP="008F5635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0695D950" w14:textId="77777777" w:rsidR="008F5635" w:rsidRPr="00882E8E" w:rsidRDefault="008F5635" w:rsidP="008F5635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3DBE828B" w14:textId="77777777" w:rsidR="008F5635" w:rsidRPr="00882E8E" w:rsidRDefault="008F5635" w:rsidP="008F5635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50A2D5FA" w14:textId="77777777" w:rsidR="008F5635" w:rsidRPr="00882E8E" w:rsidRDefault="008F5635" w:rsidP="008F5635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11F7BC9A" w14:textId="77777777" w:rsidR="008F5635" w:rsidRPr="00882E8E" w:rsidRDefault="008F5635" w:rsidP="008F5635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882E8E">
        <w:rPr>
          <w:rFonts w:ascii="Arial" w:hAnsi="Arial" w:cs="Arial"/>
          <w:bCs/>
          <w:sz w:val="24"/>
          <w:szCs w:val="24"/>
        </w:rPr>
        <w:t>João Douglas Fabrício</w:t>
      </w:r>
    </w:p>
    <w:p w14:paraId="680B1F2F" w14:textId="77777777" w:rsidR="008F5635" w:rsidRPr="00882E8E" w:rsidRDefault="008F5635" w:rsidP="008F5635">
      <w:pPr>
        <w:widowControl w:val="0"/>
        <w:jc w:val="center"/>
        <w:rPr>
          <w:rFonts w:ascii="Arial" w:hAnsi="Arial" w:cs="Arial"/>
          <w:b/>
          <w:bCs/>
          <w:sz w:val="24"/>
          <w:szCs w:val="24"/>
        </w:rPr>
      </w:pPr>
      <w:r w:rsidRPr="00882E8E">
        <w:rPr>
          <w:rFonts w:ascii="Arial" w:hAnsi="Arial" w:cs="Arial"/>
          <w:b/>
          <w:bCs/>
          <w:sz w:val="24"/>
          <w:szCs w:val="24"/>
        </w:rPr>
        <w:t>Prefeito Municipal</w:t>
      </w:r>
    </w:p>
    <w:p w14:paraId="4CD322EF" w14:textId="7059E1C2" w:rsidR="0027091F" w:rsidRDefault="0027091F" w:rsidP="008F5635">
      <w:pPr>
        <w:ind w:firstLine="1418"/>
      </w:pPr>
    </w:p>
    <w:sectPr w:rsidR="0027091F" w:rsidSect="008F5635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85C5F" w14:textId="77777777" w:rsidR="00410607" w:rsidRDefault="00410607" w:rsidP="00735C94">
      <w:r>
        <w:separator/>
      </w:r>
    </w:p>
  </w:endnote>
  <w:endnote w:type="continuationSeparator" w:id="0">
    <w:p w14:paraId="200FABA9" w14:textId="77777777" w:rsidR="00410607" w:rsidRDefault="00410607" w:rsidP="0073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51209" w14:textId="77777777" w:rsidR="00410607" w:rsidRDefault="00410607" w:rsidP="00735C94">
      <w:r>
        <w:separator/>
      </w:r>
    </w:p>
  </w:footnote>
  <w:footnote w:type="continuationSeparator" w:id="0">
    <w:p w14:paraId="34277A26" w14:textId="77777777" w:rsidR="00410607" w:rsidRDefault="00410607" w:rsidP="0073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B22B0" w14:textId="66D222C7" w:rsidR="00735C94" w:rsidRDefault="00735C94">
    <w:pPr>
      <w:pStyle w:val="Cabealho"/>
    </w:pPr>
  </w:p>
  <w:p w14:paraId="6A03F9B6" w14:textId="4DFC6597" w:rsidR="00735C94" w:rsidRDefault="00735C94">
    <w:pPr>
      <w:pStyle w:val="Cabealho"/>
    </w:pPr>
  </w:p>
  <w:p w14:paraId="34334567" w14:textId="77777777" w:rsidR="00735C94" w:rsidRDefault="00735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C94"/>
    <w:rsid w:val="00034231"/>
    <w:rsid w:val="000D54F7"/>
    <w:rsid w:val="0027091F"/>
    <w:rsid w:val="00410607"/>
    <w:rsid w:val="004A33D1"/>
    <w:rsid w:val="00555CEA"/>
    <w:rsid w:val="005E5CD9"/>
    <w:rsid w:val="006C11E5"/>
    <w:rsid w:val="00735C94"/>
    <w:rsid w:val="0076415D"/>
    <w:rsid w:val="00863EE6"/>
    <w:rsid w:val="008F5635"/>
    <w:rsid w:val="00B2276A"/>
    <w:rsid w:val="00B5434E"/>
    <w:rsid w:val="00BA66A3"/>
    <w:rsid w:val="00CA23D3"/>
    <w:rsid w:val="00D37637"/>
    <w:rsid w:val="00D81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A9D3A"/>
  <w15:chartTrackingRefBased/>
  <w15:docId w15:val="{D04768BF-52F5-4035-A548-718874B82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C94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735C94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5C94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5C94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35C94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5C94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5C94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35C94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35C94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35C94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35C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35C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5C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35C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5C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5C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35C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35C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35C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35C94"/>
    <w:pPr>
      <w:spacing w:after="8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35C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35C94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35C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35C9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35C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35C94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35C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35C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35C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35C9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735C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35C94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35C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5C94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735C94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8F5635"/>
    <w:pPr>
      <w:spacing w:before="120" w:after="120"/>
      <w:jc w:val="left"/>
    </w:pPr>
    <w:rPr>
      <w:rFonts w:ascii="Arial" w:eastAsia="Times New Roman" w:hAnsi="Arial"/>
      <w:b/>
      <w:color w:val="auto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293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4</cp:revision>
  <dcterms:created xsi:type="dcterms:W3CDTF">2025-11-26T13:15:00Z</dcterms:created>
  <dcterms:modified xsi:type="dcterms:W3CDTF">2025-11-26T14:49:00Z</dcterms:modified>
</cp:coreProperties>
</file>