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18DB5889" w:rsidR="00140405" w:rsidRPr="00BF5617" w:rsidRDefault="00140405" w:rsidP="00B02793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4.65</w:t>
      </w:r>
      <w:r w:rsidR="00A30E35">
        <w:rPr>
          <w:rFonts w:asciiTheme="minorHAnsi" w:hAnsiTheme="minorHAnsi" w:cstheme="minorHAnsi"/>
          <w:b/>
          <w:sz w:val="24"/>
          <w:szCs w:val="24"/>
        </w:rPr>
        <w:t>5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</w:t>
      </w:r>
      <w:r w:rsidR="000D241E">
        <w:rPr>
          <w:rFonts w:asciiTheme="minorHAnsi" w:hAnsiTheme="minorHAnsi" w:cstheme="minorHAnsi"/>
          <w:b/>
          <w:sz w:val="24"/>
          <w:szCs w:val="24"/>
        </w:rPr>
        <w:t>6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JANEIRO DE 2026</w:t>
      </w:r>
    </w:p>
    <w:p w14:paraId="7B4A0253" w14:textId="77777777" w:rsidR="00A30E35" w:rsidRPr="00A30E35" w:rsidRDefault="00A30E35" w:rsidP="00A30E35">
      <w:pPr>
        <w:jc w:val="both"/>
        <w:rPr>
          <w:rFonts w:asciiTheme="minorHAnsi" w:hAnsiTheme="minorHAnsi" w:cs="Arial"/>
          <w:sz w:val="24"/>
          <w:szCs w:val="24"/>
        </w:rPr>
      </w:pPr>
    </w:p>
    <w:p w14:paraId="614832E5" w14:textId="05A700B0" w:rsidR="00A30E35" w:rsidRPr="00A30E35" w:rsidRDefault="00A30E35" w:rsidP="00A30E35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A30E35">
        <w:rPr>
          <w:rFonts w:asciiTheme="minorHAnsi" w:hAnsiTheme="minorHAnsi" w:cs="Arial"/>
          <w:sz w:val="24"/>
          <w:szCs w:val="24"/>
        </w:rPr>
        <w:t>ALTERA A TABELA CONSTANTE NO ARTIGO 1º DA LEI MUNICIPAL 4.644/2026 E DÁ OUTRAS PROVIDÊNCIAS.</w:t>
      </w:r>
    </w:p>
    <w:p w14:paraId="30F04863" w14:textId="77777777" w:rsidR="00A30E35" w:rsidRPr="00A30E35" w:rsidRDefault="00A30E35" w:rsidP="00A30E35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0D15B856" w14:textId="77777777" w:rsidR="00A30E35" w:rsidRPr="00A30E35" w:rsidRDefault="00A30E35" w:rsidP="00A30E35">
      <w:pPr>
        <w:jc w:val="both"/>
        <w:rPr>
          <w:rFonts w:asciiTheme="minorHAnsi" w:hAnsiTheme="minorHAnsi" w:cs="Arial"/>
          <w:iCs/>
          <w:sz w:val="24"/>
          <w:szCs w:val="24"/>
        </w:rPr>
      </w:pPr>
      <w:r w:rsidRPr="00A30E35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A30E35">
        <w:rPr>
          <w:rFonts w:asciiTheme="minorHAnsi" w:hAnsiTheme="minorHAnsi" w:cs="Arial"/>
          <w:iCs/>
          <w:sz w:val="24"/>
          <w:szCs w:val="24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154D81D4" w14:textId="77777777" w:rsidR="00A30E35" w:rsidRPr="00A30E35" w:rsidRDefault="00A30E35" w:rsidP="00A30E35">
      <w:pPr>
        <w:jc w:val="center"/>
        <w:rPr>
          <w:rFonts w:asciiTheme="minorHAnsi" w:hAnsiTheme="minorHAnsi" w:cs="Arial"/>
          <w:b/>
          <w:iCs/>
          <w:sz w:val="24"/>
          <w:szCs w:val="24"/>
        </w:rPr>
      </w:pPr>
    </w:p>
    <w:p w14:paraId="597A5989" w14:textId="77777777" w:rsidR="00A30E35" w:rsidRPr="00A30E35" w:rsidRDefault="00A30E35" w:rsidP="00A30E35">
      <w:pPr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A30E35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45C9CD76" w14:textId="77777777" w:rsidR="00A30E35" w:rsidRPr="00A30E35" w:rsidRDefault="00A30E35" w:rsidP="00A30E35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69DC08E6" w14:textId="77777777" w:rsidR="00A30E35" w:rsidRPr="00A30E35" w:rsidRDefault="00A30E35" w:rsidP="00A30E35">
      <w:pPr>
        <w:jc w:val="both"/>
        <w:rPr>
          <w:rFonts w:asciiTheme="minorHAnsi" w:hAnsiTheme="minorHAnsi" w:cs="Arial"/>
          <w:sz w:val="24"/>
          <w:szCs w:val="24"/>
        </w:rPr>
      </w:pPr>
      <w:r w:rsidRPr="00A30E35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A30E35">
        <w:rPr>
          <w:rFonts w:asciiTheme="minorHAnsi" w:hAnsiTheme="minorHAnsi" w:cs="Arial"/>
          <w:b/>
          <w:bCs/>
          <w:sz w:val="24"/>
          <w:szCs w:val="24"/>
        </w:rPr>
        <w:tab/>
      </w:r>
      <w:r w:rsidRPr="00A30E35">
        <w:rPr>
          <w:rFonts w:asciiTheme="minorHAnsi" w:hAnsiTheme="minorHAnsi" w:cs="Arial"/>
          <w:sz w:val="24"/>
          <w:szCs w:val="24"/>
        </w:rPr>
        <w:t>A Tabela Constante no Artigo 1º da Lei Municipal 4.644/2026, passa a ter a seguinte redação:</w:t>
      </w:r>
    </w:p>
    <w:p w14:paraId="394E4203" w14:textId="77777777" w:rsidR="00A30E35" w:rsidRPr="00A30E35" w:rsidRDefault="00A30E35" w:rsidP="00A30E35">
      <w:pPr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10"/>
        <w:gridCol w:w="1589"/>
        <w:gridCol w:w="2189"/>
        <w:gridCol w:w="1510"/>
        <w:gridCol w:w="1596"/>
      </w:tblGrid>
      <w:tr w:rsidR="00A30E35" w:rsidRPr="00A30E35" w14:paraId="373B0D89" w14:textId="77777777" w:rsidTr="0087448D">
        <w:trPr>
          <w:trHeight w:hRule="exact" w:val="924"/>
          <w:jc w:val="center"/>
        </w:trPr>
        <w:tc>
          <w:tcPr>
            <w:tcW w:w="1616" w:type="dxa"/>
            <w:vAlign w:val="center"/>
          </w:tcPr>
          <w:p w14:paraId="0A473A7F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b/>
                <w:sz w:val="24"/>
                <w:szCs w:val="24"/>
              </w:rPr>
              <w:t>CARGO</w:t>
            </w:r>
          </w:p>
        </w:tc>
        <w:tc>
          <w:tcPr>
            <w:tcW w:w="1569" w:type="dxa"/>
            <w:vAlign w:val="center"/>
          </w:tcPr>
          <w:p w14:paraId="699BBF99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2197" w:type="dxa"/>
            <w:vAlign w:val="center"/>
          </w:tcPr>
          <w:p w14:paraId="171249E5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ESCOLARIDADE</w:t>
            </w:r>
          </w:p>
          <w:p w14:paraId="33A98C97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MÍNIMA</w:t>
            </w:r>
          </w:p>
        </w:tc>
        <w:tc>
          <w:tcPr>
            <w:tcW w:w="1516" w:type="dxa"/>
            <w:vAlign w:val="center"/>
          </w:tcPr>
          <w:p w14:paraId="0A8351C1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CARGA HORÁRIA</w:t>
            </w:r>
          </w:p>
          <w:p w14:paraId="6AE404DE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SEMANAL</w:t>
            </w:r>
          </w:p>
        </w:tc>
        <w:tc>
          <w:tcPr>
            <w:tcW w:w="1596" w:type="dxa"/>
            <w:vAlign w:val="center"/>
          </w:tcPr>
          <w:p w14:paraId="489BBBD9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VENCIMENTO</w:t>
            </w:r>
          </w:p>
          <w:p w14:paraId="19824FC6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b/>
                <w:sz w:val="24"/>
                <w:szCs w:val="24"/>
              </w:rPr>
              <w:t>MENSAL BÁSICO</w:t>
            </w:r>
          </w:p>
        </w:tc>
      </w:tr>
      <w:tr w:rsidR="00A30E35" w:rsidRPr="00A30E35" w14:paraId="3F4F8A5D" w14:textId="77777777" w:rsidTr="0087448D">
        <w:trPr>
          <w:trHeight w:hRule="exact" w:val="1211"/>
          <w:jc w:val="center"/>
        </w:trPr>
        <w:tc>
          <w:tcPr>
            <w:tcW w:w="1616" w:type="dxa"/>
            <w:vAlign w:val="center"/>
          </w:tcPr>
          <w:p w14:paraId="6F8319DB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sz w:val="24"/>
                <w:szCs w:val="24"/>
              </w:rPr>
              <w:t>Médico Veterinário</w:t>
            </w:r>
          </w:p>
        </w:tc>
        <w:tc>
          <w:tcPr>
            <w:tcW w:w="1569" w:type="dxa"/>
            <w:vAlign w:val="center"/>
          </w:tcPr>
          <w:p w14:paraId="1383E5A4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sz w:val="24"/>
                <w:szCs w:val="24"/>
              </w:rPr>
              <w:t>01</w:t>
            </w:r>
          </w:p>
        </w:tc>
        <w:tc>
          <w:tcPr>
            <w:tcW w:w="2197" w:type="dxa"/>
            <w:vAlign w:val="center"/>
          </w:tcPr>
          <w:p w14:paraId="460D7A74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sz w:val="24"/>
                <w:szCs w:val="24"/>
              </w:rPr>
              <w:t>Ensino Superior Completo com Habilitação para o exercício da profissão</w:t>
            </w:r>
          </w:p>
        </w:tc>
        <w:tc>
          <w:tcPr>
            <w:tcW w:w="1516" w:type="dxa"/>
            <w:vAlign w:val="center"/>
          </w:tcPr>
          <w:p w14:paraId="0E1F7E9F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sz w:val="24"/>
                <w:szCs w:val="24"/>
              </w:rPr>
              <w:t>30 Horas</w:t>
            </w:r>
          </w:p>
        </w:tc>
        <w:tc>
          <w:tcPr>
            <w:tcW w:w="1596" w:type="dxa"/>
            <w:vAlign w:val="center"/>
          </w:tcPr>
          <w:p w14:paraId="6949625D" w14:textId="77777777" w:rsidR="00A30E35" w:rsidRPr="00A30E35" w:rsidRDefault="00A30E35" w:rsidP="00A30E35">
            <w:pPr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A30E35">
              <w:rPr>
                <w:rFonts w:asciiTheme="minorHAnsi" w:hAnsiTheme="minorHAnsi" w:cs="Arial"/>
                <w:sz w:val="24"/>
                <w:szCs w:val="24"/>
              </w:rPr>
              <w:t>R$ 5.010,63</w:t>
            </w:r>
          </w:p>
        </w:tc>
      </w:tr>
    </w:tbl>
    <w:p w14:paraId="697BDFEF" w14:textId="77777777" w:rsidR="00A30E35" w:rsidRPr="00A30E35" w:rsidRDefault="00A30E35" w:rsidP="00A30E35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04ABEF9" w14:textId="77777777" w:rsidR="00A30E35" w:rsidRPr="00A30E35" w:rsidRDefault="00A30E35" w:rsidP="00A30E35">
      <w:pPr>
        <w:jc w:val="both"/>
        <w:rPr>
          <w:rFonts w:asciiTheme="minorHAnsi" w:hAnsiTheme="minorHAnsi" w:cs="Arial"/>
          <w:sz w:val="24"/>
          <w:szCs w:val="24"/>
        </w:rPr>
      </w:pPr>
      <w:r w:rsidRPr="00A30E35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A30E35">
        <w:rPr>
          <w:rFonts w:asciiTheme="minorHAnsi" w:hAnsiTheme="minorHAnsi" w:cs="Arial"/>
          <w:b/>
          <w:bCs/>
          <w:sz w:val="24"/>
          <w:szCs w:val="24"/>
        </w:rPr>
        <w:tab/>
      </w:r>
      <w:r w:rsidRPr="00A30E35">
        <w:rPr>
          <w:rFonts w:asciiTheme="minorHAnsi" w:hAnsiTheme="minorHAnsi" w:cs="Arial"/>
          <w:sz w:val="24"/>
          <w:szCs w:val="24"/>
        </w:rPr>
        <w:tab/>
        <w:t>Esta Lei entra em vigor na data de sua publicação.</w:t>
      </w:r>
    </w:p>
    <w:p w14:paraId="5E8D268E" w14:textId="77777777" w:rsidR="00A30E35" w:rsidRPr="00A30E35" w:rsidRDefault="00A30E35" w:rsidP="00A30E35">
      <w:pPr>
        <w:jc w:val="both"/>
        <w:rPr>
          <w:rFonts w:asciiTheme="minorHAnsi" w:hAnsiTheme="minorHAnsi" w:cs="Arial"/>
          <w:sz w:val="24"/>
          <w:szCs w:val="24"/>
        </w:rPr>
      </w:pPr>
    </w:p>
    <w:p w14:paraId="680CF617" w14:textId="77777777" w:rsidR="00A30E35" w:rsidRPr="00A30E35" w:rsidRDefault="00A30E35" w:rsidP="00A30E35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5449CEC2" w14:textId="77777777" w:rsidR="00A30E35" w:rsidRPr="00A30E35" w:rsidRDefault="00A30E35" w:rsidP="00A30E35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2E8DD2BA" w14:textId="77777777" w:rsidR="00A30E35" w:rsidRPr="00A30E35" w:rsidRDefault="00A30E35" w:rsidP="00A30E35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5B0CAF22" w14:textId="77777777" w:rsidR="00A30E35" w:rsidRDefault="00A30E35" w:rsidP="00A30E35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0911936B" w14:textId="77777777" w:rsidR="00A30E35" w:rsidRDefault="00A30E35" w:rsidP="00A30E35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11D9F2C7" w14:textId="10A79BD2" w:rsidR="00A30E35" w:rsidRPr="00A30E35" w:rsidRDefault="00A30E35" w:rsidP="00A30E35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A30E35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71438186" w14:textId="4E699B25" w:rsidR="00A30E35" w:rsidRPr="00A30E35" w:rsidRDefault="00A30E35" w:rsidP="00A30E35">
      <w:pPr>
        <w:jc w:val="center"/>
        <w:rPr>
          <w:rFonts w:asciiTheme="minorHAnsi" w:hAnsiTheme="minorHAnsi" w:cs="Arial"/>
          <w:sz w:val="24"/>
          <w:szCs w:val="24"/>
        </w:rPr>
      </w:pPr>
      <w:r w:rsidRPr="00A30E35">
        <w:rPr>
          <w:rFonts w:asciiTheme="minorHAnsi" w:hAnsiTheme="minorHAnsi" w:cs="Arial"/>
          <w:sz w:val="24"/>
          <w:szCs w:val="24"/>
        </w:rPr>
        <w:t>Prefeito Municipal</w:t>
      </w:r>
    </w:p>
    <w:p w14:paraId="6E439806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5F6BA062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4B90C029" w14:textId="77777777" w:rsidR="000D241E" w:rsidRDefault="000D241E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0FEA1D5B" w14:textId="3EF4ACAA" w:rsidR="00972254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716DFE5E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3</cp:revision>
  <cp:lastPrinted>2026-01-16T18:39:00Z</cp:lastPrinted>
  <dcterms:created xsi:type="dcterms:W3CDTF">2026-01-16T18:39:00Z</dcterms:created>
  <dcterms:modified xsi:type="dcterms:W3CDTF">2026-01-16T18:43:00Z</dcterms:modified>
</cp:coreProperties>
</file>