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953" w:rsidRDefault="0012308F" w:rsidP="0012308F">
      <w:pPr>
        <w:ind w:firstLine="226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PROJETO DE LEI </w:t>
      </w:r>
      <w:r w:rsidR="00024F3A">
        <w:rPr>
          <w:rFonts w:ascii="Arial" w:hAnsi="Arial" w:cs="Arial"/>
          <w:b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º</w:t>
      </w:r>
      <w:r w:rsidR="00024F3A">
        <w:rPr>
          <w:rFonts w:ascii="Arial" w:hAnsi="Arial" w:cs="Arial"/>
          <w:b/>
          <w:sz w:val="20"/>
          <w:szCs w:val="20"/>
        </w:rPr>
        <w:t xml:space="preserve"> 22</w:t>
      </w:r>
      <w:r w:rsidR="009E736F">
        <w:rPr>
          <w:rFonts w:ascii="Arial" w:hAnsi="Arial" w:cs="Arial"/>
          <w:b/>
          <w:sz w:val="20"/>
          <w:szCs w:val="20"/>
        </w:rPr>
        <w:t>/2018</w:t>
      </w:r>
      <w:bookmarkStart w:id="0" w:name="_GoBack"/>
      <w:bookmarkEnd w:id="0"/>
      <w:r w:rsidR="00024F3A">
        <w:rPr>
          <w:rFonts w:ascii="Arial" w:hAnsi="Arial" w:cs="Arial"/>
          <w:b/>
          <w:sz w:val="20"/>
          <w:szCs w:val="20"/>
        </w:rPr>
        <w:t>, de 27 de a</w:t>
      </w:r>
      <w:r>
        <w:rPr>
          <w:rFonts w:ascii="Arial" w:hAnsi="Arial" w:cs="Arial"/>
          <w:b/>
          <w:sz w:val="20"/>
          <w:szCs w:val="20"/>
        </w:rPr>
        <w:t>gosto de 2018.</w:t>
      </w:r>
    </w:p>
    <w:p w:rsidR="0012308F" w:rsidRDefault="0012308F" w:rsidP="0012308F">
      <w:pPr>
        <w:ind w:firstLine="2268"/>
        <w:jc w:val="both"/>
        <w:rPr>
          <w:rFonts w:ascii="Arial" w:hAnsi="Arial" w:cs="Arial"/>
          <w:b/>
          <w:sz w:val="20"/>
          <w:szCs w:val="20"/>
        </w:rPr>
      </w:pPr>
    </w:p>
    <w:p w:rsidR="003936DB" w:rsidRPr="0012308F" w:rsidRDefault="0012308F" w:rsidP="0012308F">
      <w:pPr>
        <w:ind w:left="226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SUMULA: </w:t>
      </w:r>
      <w:r w:rsidR="003936DB" w:rsidRPr="0012308F">
        <w:rPr>
          <w:rFonts w:ascii="Arial" w:hAnsi="Arial" w:cs="Arial"/>
          <w:sz w:val="20"/>
          <w:szCs w:val="20"/>
        </w:rPr>
        <w:t>Disciplina o horário de funcionamento e institui o serviço de plantão de atendimento das farmácias e drogarias no Município de Formosa do Oeste</w:t>
      </w:r>
      <w:r w:rsidR="00662670" w:rsidRPr="0012308F">
        <w:rPr>
          <w:rFonts w:ascii="Arial" w:hAnsi="Arial" w:cs="Arial"/>
          <w:sz w:val="20"/>
          <w:szCs w:val="20"/>
        </w:rPr>
        <w:t>, Estado d</w:t>
      </w:r>
      <w:r w:rsidR="003936DB" w:rsidRPr="0012308F">
        <w:rPr>
          <w:rFonts w:ascii="Arial" w:hAnsi="Arial" w:cs="Arial"/>
          <w:sz w:val="20"/>
          <w:szCs w:val="20"/>
        </w:rPr>
        <w:t>o Paraná.</w:t>
      </w:r>
    </w:p>
    <w:p w:rsidR="0012308F" w:rsidRDefault="0012308F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</w:p>
    <w:p w:rsidR="003936DB" w:rsidRPr="0012308F" w:rsidRDefault="0012308F" w:rsidP="0012308F">
      <w:pPr>
        <w:ind w:left="2268"/>
        <w:jc w:val="both"/>
        <w:rPr>
          <w:rFonts w:ascii="Arial" w:hAnsi="Arial" w:cs="Arial"/>
          <w:sz w:val="20"/>
          <w:szCs w:val="20"/>
        </w:rPr>
      </w:pPr>
      <w:r w:rsidRPr="00024F3A">
        <w:rPr>
          <w:rFonts w:ascii="Arial" w:hAnsi="Arial" w:cs="Arial"/>
          <w:b/>
          <w:bCs/>
          <w:sz w:val="20"/>
          <w:szCs w:val="20"/>
        </w:rPr>
        <w:t>O PREFEITO MUNICIPAL DE FORMOSA DO OESTE, ESTADO DO PARANÁ</w:t>
      </w:r>
      <w:r w:rsidRPr="00024F3A">
        <w:rPr>
          <w:rFonts w:ascii="Arial" w:hAnsi="Arial" w:cs="Arial"/>
          <w:b/>
          <w:sz w:val="20"/>
          <w:szCs w:val="20"/>
        </w:rPr>
        <w:t>.</w:t>
      </w:r>
      <w:r w:rsidRPr="0012308F">
        <w:rPr>
          <w:rFonts w:ascii="Arial" w:hAnsi="Arial" w:cs="Arial"/>
          <w:sz w:val="20"/>
          <w:szCs w:val="20"/>
        </w:rPr>
        <w:t xml:space="preserve"> Faz saber que a Câmara Municipal aprovou e eu, sanciono a seguinte Lei</w:t>
      </w:r>
      <w:r>
        <w:rPr>
          <w:rFonts w:ascii="Arial" w:hAnsi="Arial" w:cs="Arial"/>
          <w:sz w:val="20"/>
          <w:szCs w:val="20"/>
        </w:rPr>
        <w:t>:</w:t>
      </w: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Art.</w:t>
      </w:r>
      <w:r w:rsidR="003073B7" w:rsidRPr="0012308F">
        <w:rPr>
          <w:rFonts w:ascii="Arial" w:hAnsi="Arial" w:cs="Arial"/>
          <w:b/>
          <w:sz w:val="20"/>
          <w:szCs w:val="20"/>
        </w:rPr>
        <w:t>-</w:t>
      </w:r>
      <w:r w:rsidRPr="0012308F">
        <w:rPr>
          <w:rFonts w:ascii="Arial" w:hAnsi="Arial" w:cs="Arial"/>
          <w:b/>
          <w:sz w:val="20"/>
          <w:szCs w:val="20"/>
        </w:rPr>
        <w:t xml:space="preserve"> 1º</w:t>
      </w:r>
      <w:r w:rsidRPr="0012308F">
        <w:rPr>
          <w:rFonts w:ascii="Arial" w:hAnsi="Arial" w:cs="Arial"/>
          <w:sz w:val="20"/>
          <w:szCs w:val="20"/>
        </w:rPr>
        <w:t xml:space="preserve"> Fica autorizado o </w:t>
      </w:r>
      <w:r w:rsidRPr="0012308F">
        <w:rPr>
          <w:rFonts w:ascii="Arial" w:hAnsi="Arial" w:cs="Arial"/>
          <w:b/>
          <w:i/>
          <w:sz w:val="20"/>
          <w:szCs w:val="20"/>
          <w:u w:val="single"/>
        </w:rPr>
        <w:t>funcionament</w:t>
      </w:r>
      <w:r w:rsidR="00662670" w:rsidRPr="0012308F">
        <w:rPr>
          <w:rFonts w:ascii="Arial" w:hAnsi="Arial" w:cs="Arial"/>
          <w:b/>
          <w:i/>
          <w:sz w:val="20"/>
          <w:szCs w:val="20"/>
          <w:u w:val="single"/>
        </w:rPr>
        <w:t>o normal</w:t>
      </w:r>
      <w:r w:rsidRPr="0012308F">
        <w:rPr>
          <w:rFonts w:ascii="Arial" w:hAnsi="Arial" w:cs="Arial"/>
          <w:sz w:val="20"/>
          <w:szCs w:val="20"/>
        </w:rPr>
        <w:t xml:space="preserve"> das farmácias e </w:t>
      </w:r>
      <w:r w:rsidR="00662670" w:rsidRPr="0012308F">
        <w:rPr>
          <w:rFonts w:ascii="Arial" w:hAnsi="Arial" w:cs="Arial"/>
          <w:sz w:val="20"/>
          <w:szCs w:val="20"/>
        </w:rPr>
        <w:t>drogarias,</w:t>
      </w:r>
      <w:r w:rsidRPr="0012308F">
        <w:rPr>
          <w:rFonts w:ascii="Arial" w:hAnsi="Arial" w:cs="Arial"/>
          <w:sz w:val="20"/>
          <w:szCs w:val="20"/>
        </w:rPr>
        <w:t xml:space="preserve"> estabelecidas neste Município de Formosa do Oeste-PR, nos seguintes dias e horários:</w:t>
      </w:r>
    </w:p>
    <w:p w:rsidR="0012308F" w:rsidRDefault="0012308F" w:rsidP="001230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- </w:t>
      </w:r>
      <w:r w:rsidR="003936DB" w:rsidRPr="0012308F">
        <w:rPr>
          <w:rFonts w:ascii="Arial" w:hAnsi="Arial" w:cs="Arial"/>
          <w:sz w:val="20"/>
          <w:szCs w:val="20"/>
        </w:rPr>
        <w:t>de segunda a sexta-feira: das 0</w:t>
      </w:r>
      <w:r w:rsidR="00662670" w:rsidRPr="0012308F">
        <w:rPr>
          <w:rFonts w:ascii="Arial" w:hAnsi="Arial" w:cs="Arial"/>
          <w:sz w:val="20"/>
          <w:szCs w:val="20"/>
        </w:rPr>
        <w:t>8</w:t>
      </w:r>
      <w:r w:rsidR="003936DB" w:rsidRPr="0012308F">
        <w:rPr>
          <w:rFonts w:ascii="Arial" w:hAnsi="Arial" w:cs="Arial"/>
          <w:sz w:val="20"/>
          <w:szCs w:val="20"/>
        </w:rPr>
        <w:t>h (</w:t>
      </w:r>
      <w:r w:rsidR="00662670" w:rsidRPr="0012308F">
        <w:rPr>
          <w:rFonts w:ascii="Arial" w:hAnsi="Arial" w:cs="Arial"/>
          <w:sz w:val="20"/>
          <w:szCs w:val="20"/>
        </w:rPr>
        <w:t>oito</w:t>
      </w:r>
      <w:r w:rsidR="003936DB" w:rsidRPr="0012308F">
        <w:rPr>
          <w:rFonts w:ascii="Arial" w:hAnsi="Arial" w:cs="Arial"/>
          <w:sz w:val="20"/>
          <w:szCs w:val="20"/>
        </w:rPr>
        <w:t xml:space="preserve"> horas) às 1</w:t>
      </w:r>
      <w:r w:rsidR="00662670" w:rsidRPr="0012308F">
        <w:rPr>
          <w:rFonts w:ascii="Arial" w:hAnsi="Arial" w:cs="Arial"/>
          <w:sz w:val="20"/>
          <w:szCs w:val="20"/>
        </w:rPr>
        <w:t>8</w:t>
      </w:r>
      <w:r w:rsidR="003936DB" w:rsidRPr="0012308F">
        <w:rPr>
          <w:rFonts w:ascii="Arial" w:hAnsi="Arial" w:cs="Arial"/>
          <w:sz w:val="20"/>
          <w:szCs w:val="20"/>
        </w:rPr>
        <w:t>h (dez</w:t>
      </w:r>
      <w:r w:rsidR="00662670" w:rsidRPr="0012308F">
        <w:rPr>
          <w:rFonts w:ascii="Arial" w:hAnsi="Arial" w:cs="Arial"/>
          <w:sz w:val="20"/>
          <w:szCs w:val="20"/>
        </w:rPr>
        <w:t>oito</w:t>
      </w:r>
      <w:r w:rsidR="003936DB" w:rsidRPr="0012308F">
        <w:rPr>
          <w:rFonts w:ascii="Arial" w:hAnsi="Arial" w:cs="Arial"/>
          <w:sz w:val="20"/>
          <w:szCs w:val="20"/>
        </w:rPr>
        <w:t xml:space="preserve"> horas);</w:t>
      </w:r>
    </w:p>
    <w:p w:rsidR="003936DB" w:rsidRPr="0012308F" w:rsidRDefault="0012308F" w:rsidP="001230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II - </w:t>
      </w:r>
      <w:r w:rsidR="003936DB" w:rsidRPr="0012308F">
        <w:rPr>
          <w:rFonts w:ascii="Arial" w:hAnsi="Arial" w:cs="Arial"/>
          <w:sz w:val="20"/>
          <w:szCs w:val="20"/>
        </w:rPr>
        <w:t xml:space="preserve">aos sábados: </w:t>
      </w:r>
      <w:r w:rsidR="00662670" w:rsidRPr="0012308F">
        <w:rPr>
          <w:rFonts w:ascii="Arial" w:hAnsi="Arial" w:cs="Arial"/>
          <w:sz w:val="20"/>
          <w:szCs w:val="20"/>
        </w:rPr>
        <w:t>das 08h (oito horas) às 12h (doze horas)</w:t>
      </w:r>
      <w:r w:rsidR="003936DB" w:rsidRPr="0012308F">
        <w:rPr>
          <w:rFonts w:ascii="Arial" w:hAnsi="Arial" w:cs="Arial"/>
          <w:sz w:val="20"/>
          <w:szCs w:val="20"/>
        </w:rPr>
        <w:t>;</w:t>
      </w:r>
    </w:p>
    <w:p w:rsidR="003936DB" w:rsidRPr="0012308F" w:rsidRDefault="003073B7" w:rsidP="0012308F">
      <w:pPr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sz w:val="20"/>
          <w:szCs w:val="20"/>
        </w:rPr>
        <w:t>Parágrafo único:</w:t>
      </w:r>
      <w:r w:rsidR="003936DB" w:rsidRPr="0012308F">
        <w:rPr>
          <w:rFonts w:ascii="Arial" w:hAnsi="Arial" w:cs="Arial"/>
          <w:sz w:val="20"/>
          <w:szCs w:val="20"/>
        </w:rPr>
        <w:t xml:space="preserve"> Nos domingos e feriados (inclusive os que coincidirem com os sábados), funcionarão somente os estabelecimentos farmacêuticos plantonistas.</w:t>
      </w: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</w:p>
    <w:p w:rsidR="003936DB" w:rsidRPr="0012308F" w:rsidRDefault="003073B7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 xml:space="preserve">Art.- </w:t>
      </w:r>
      <w:r w:rsidR="003936DB" w:rsidRPr="0012308F">
        <w:rPr>
          <w:rFonts w:ascii="Arial" w:hAnsi="Arial" w:cs="Arial"/>
          <w:b/>
          <w:sz w:val="20"/>
          <w:szCs w:val="20"/>
        </w:rPr>
        <w:t>2º</w:t>
      </w:r>
      <w:r w:rsidR="003936DB" w:rsidRPr="0012308F">
        <w:rPr>
          <w:rFonts w:ascii="Arial" w:hAnsi="Arial" w:cs="Arial"/>
          <w:sz w:val="20"/>
          <w:szCs w:val="20"/>
        </w:rPr>
        <w:t xml:space="preserve"> Fica instituído o funcionamento em </w:t>
      </w:r>
      <w:r w:rsidR="003936DB" w:rsidRPr="0012308F">
        <w:rPr>
          <w:rFonts w:ascii="Arial" w:hAnsi="Arial" w:cs="Arial"/>
          <w:b/>
          <w:i/>
          <w:sz w:val="20"/>
          <w:szCs w:val="20"/>
          <w:u w:val="single"/>
        </w:rPr>
        <w:t>regime de plantão</w:t>
      </w:r>
      <w:r w:rsidR="00662670" w:rsidRPr="0012308F">
        <w:rPr>
          <w:rFonts w:ascii="Arial" w:hAnsi="Arial" w:cs="Arial"/>
          <w:sz w:val="20"/>
          <w:szCs w:val="20"/>
        </w:rPr>
        <w:t xml:space="preserve"> das farmácias e drogarias, estabelecidas neste Município de Formosa do Oeste-PR,</w:t>
      </w:r>
      <w:r w:rsidR="003936DB" w:rsidRPr="0012308F">
        <w:rPr>
          <w:rFonts w:ascii="Arial" w:hAnsi="Arial" w:cs="Arial"/>
          <w:sz w:val="20"/>
          <w:szCs w:val="20"/>
        </w:rPr>
        <w:t xml:space="preserve"> com atendimento ininterrupto à comunidade pelo sistema de rodízio.</w:t>
      </w: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</w:p>
    <w:p w:rsidR="003936DB" w:rsidRPr="0012308F" w:rsidRDefault="003073B7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 xml:space="preserve">Art.- </w:t>
      </w:r>
      <w:r w:rsidR="003936DB" w:rsidRPr="0012308F">
        <w:rPr>
          <w:rFonts w:ascii="Arial" w:hAnsi="Arial" w:cs="Arial"/>
          <w:b/>
          <w:sz w:val="20"/>
          <w:szCs w:val="20"/>
        </w:rPr>
        <w:t>3º</w:t>
      </w:r>
      <w:r w:rsidR="003936DB" w:rsidRPr="0012308F">
        <w:rPr>
          <w:rFonts w:ascii="Arial" w:hAnsi="Arial" w:cs="Arial"/>
          <w:sz w:val="20"/>
          <w:szCs w:val="20"/>
        </w:rPr>
        <w:t xml:space="preserve"> As farmácias e drogarias estabelecidas no Município de Formosa do Oeste-PR, que integrarem o sistema de rodízio previsto no art. 2º desta lei, funcionarão em regime de plantão de atendimento nos seguintes horários: </w:t>
      </w:r>
    </w:p>
    <w:p w:rsidR="003936DB" w:rsidRPr="0012308F" w:rsidRDefault="0012308F" w:rsidP="0012308F">
      <w:pPr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I -</w:t>
      </w:r>
      <w:r>
        <w:rPr>
          <w:rFonts w:ascii="Arial" w:hAnsi="Arial" w:cs="Arial"/>
          <w:sz w:val="20"/>
          <w:szCs w:val="20"/>
        </w:rPr>
        <w:t xml:space="preserve"> </w:t>
      </w:r>
      <w:r w:rsidR="003936DB" w:rsidRPr="0012308F">
        <w:rPr>
          <w:rFonts w:ascii="Arial" w:hAnsi="Arial" w:cs="Arial"/>
          <w:sz w:val="20"/>
          <w:szCs w:val="20"/>
        </w:rPr>
        <w:t xml:space="preserve">das </w:t>
      </w:r>
      <w:r w:rsidR="00662670" w:rsidRPr="0012308F">
        <w:rPr>
          <w:rFonts w:ascii="Arial" w:hAnsi="Arial" w:cs="Arial"/>
          <w:sz w:val="20"/>
          <w:szCs w:val="20"/>
        </w:rPr>
        <w:t>18</w:t>
      </w:r>
      <w:r w:rsidR="003936DB" w:rsidRPr="0012308F">
        <w:rPr>
          <w:rFonts w:ascii="Arial" w:hAnsi="Arial" w:cs="Arial"/>
          <w:sz w:val="20"/>
          <w:szCs w:val="20"/>
        </w:rPr>
        <w:t>h (</w:t>
      </w:r>
      <w:r w:rsidR="00662670" w:rsidRPr="0012308F">
        <w:rPr>
          <w:rFonts w:ascii="Arial" w:hAnsi="Arial" w:cs="Arial"/>
          <w:sz w:val="20"/>
          <w:szCs w:val="20"/>
        </w:rPr>
        <w:t xml:space="preserve">dezoito </w:t>
      </w:r>
      <w:r w:rsidR="003936DB" w:rsidRPr="0012308F">
        <w:rPr>
          <w:rFonts w:ascii="Arial" w:hAnsi="Arial" w:cs="Arial"/>
          <w:sz w:val="20"/>
          <w:szCs w:val="20"/>
        </w:rPr>
        <w:t xml:space="preserve">horas) às </w:t>
      </w:r>
      <w:r w:rsidR="00662670" w:rsidRPr="0012308F">
        <w:rPr>
          <w:rFonts w:ascii="Arial" w:hAnsi="Arial" w:cs="Arial"/>
          <w:sz w:val="20"/>
          <w:szCs w:val="20"/>
        </w:rPr>
        <w:t>20</w:t>
      </w:r>
      <w:r w:rsidR="003936DB" w:rsidRPr="0012308F">
        <w:rPr>
          <w:rFonts w:ascii="Arial" w:hAnsi="Arial" w:cs="Arial"/>
          <w:sz w:val="20"/>
          <w:szCs w:val="20"/>
        </w:rPr>
        <w:t>h (</w:t>
      </w:r>
      <w:r w:rsidR="00662670" w:rsidRPr="0012308F">
        <w:rPr>
          <w:rFonts w:ascii="Arial" w:hAnsi="Arial" w:cs="Arial"/>
          <w:sz w:val="20"/>
          <w:szCs w:val="20"/>
        </w:rPr>
        <w:t xml:space="preserve">vinte </w:t>
      </w:r>
      <w:r w:rsidR="003936DB" w:rsidRPr="0012308F">
        <w:rPr>
          <w:rFonts w:ascii="Arial" w:hAnsi="Arial" w:cs="Arial"/>
          <w:sz w:val="20"/>
          <w:szCs w:val="20"/>
        </w:rPr>
        <w:t>horas) de segunda a sexta-feira;</w:t>
      </w:r>
    </w:p>
    <w:p w:rsidR="003936DB" w:rsidRPr="0012308F" w:rsidRDefault="0012308F" w:rsidP="0012308F">
      <w:pPr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II -</w:t>
      </w:r>
      <w:r>
        <w:rPr>
          <w:rFonts w:ascii="Arial" w:hAnsi="Arial" w:cs="Arial"/>
          <w:sz w:val="20"/>
          <w:szCs w:val="20"/>
        </w:rPr>
        <w:t xml:space="preserve"> </w:t>
      </w:r>
      <w:r w:rsidR="003936DB" w:rsidRPr="0012308F">
        <w:rPr>
          <w:rFonts w:ascii="Arial" w:hAnsi="Arial" w:cs="Arial"/>
          <w:sz w:val="20"/>
          <w:szCs w:val="20"/>
        </w:rPr>
        <w:t xml:space="preserve">das </w:t>
      </w:r>
      <w:r w:rsidR="00662670" w:rsidRPr="0012308F">
        <w:rPr>
          <w:rFonts w:ascii="Arial" w:hAnsi="Arial" w:cs="Arial"/>
          <w:sz w:val="20"/>
          <w:szCs w:val="20"/>
        </w:rPr>
        <w:t>12</w:t>
      </w:r>
      <w:r w:rsidR="00001953" w:rsidRPr="0012308F">
        <w:rPr>
          <w:rFonts w:ascii="Arial" w:hAnsi="Arial" w:cs="Arial"/>
          <w:sz w:val="20"/>
          <w:szCs w:val="20"/>
        </w:rPr>
        <w:t>h</w:t>
      </w:r>
      <w:r w:rsidR="003936DB" w:rsidRPr="0012308F">
        <w:rPr>
          <w:rFonts w:ascii="Arial" w:hAnsi="Arial" w:cs="Arial"/>
          <w:sz w:val="20"/>
          <w:szCs w:val="20"/>
        </w:rPr>
        <w:t xml:space="preserve"> (</w:t>
      </w:r>
      <w:r w:rsidR="00662670" w:rsidRPr="0012308F">
        <w:rPr>
          <w:rFonts w:ascii="Arial" w:hAnsi="Arial" w:cs="Arial"/>
          <w:sz w:val="20"/>
          <w:szCs w:val="20"/>
        </w:rPr>
        <w:t>doze</w:t>
      </w:r>
      <w:r w:rsidR="003936DB" w:rsidRPr="0012308F">
        <w:rPr>
          <w:rFonts w:ascii="Arial" w:hAnsi="Arial" w:cs="Arial"/>
          <w:sz w:val="20"/>
          <w:szCs w:val="20"/>
        </w:rPr>
        <w:t xml:space="preserve"> horas) às </w:t>
      </w:r>
      <w:r w:rsidR="00662670" w:rsidRPr="0012308F">
        <w:rPr>
          <w:rFonts w:ascii="Arial" w:hAnsi="Arial" w:cs="Arial"/>
          <w:sz w:val="20"/>
          <w:szCs w:val="20"/>
        </w:rPr>
        <w:t>20</w:t>
      </w:r>
      <w:r w:rsidR="003936DB" w:rsidRPr="0012308F">
        <w:rPr>
          <w:rFonts w:ascii="Arial" w:hAnsi="Arial" w:cs="Arial"/>
          <w:sz w:val="20"/>
          <w:szCs w:val="20"/>
        </w:rPr>
        <w:t>h (</w:t>
      </w:r>
      <w:r w:rsidR="00662670" w:rsidRPr="0012308F">
        <w:rPr>
          <w:rFonts w:ascii="Arial" w:hAnsi="Arial" w:cs="Arial"/>
          <w:sz w:val="20"/>
          <w:szCs w:val="20"/>
        </w:rPr>
        <w:t>vinte</w:t>
      </w:r>
      <w:r w:rsidR="00001953" w:rsidRPr="0012308F">
        <w:rPr>
          <w:rFonts w:ascii="Arial" w:hAnsi="Arial" w:cs="Arial"/>
          <w:sz w:val="20"/>
          <w:szCs w:val="20"/>
        </w:rPr>
        <w:t xml:space="preserve"> </w:t>
      </w:r>
      <w:r w:rsidR="003936DB" w:rsidRPr="0012308F">
        <w:rPr>
          <w:rFonts w:ascii="Arial" w:hAnsi="Arial" w:cs="Arial"/>
          <w:sz w:val="20"/>
          <w:szCs w:val="20"/>
        </w:rPr>
        <w:t>horas) aos sábados;</w:t>
      </w:r>
    </w:p>
    <w:p w:rsidR="003936DB" w:rsidRPr="0012308F" w:rsidRDefault="0012308F" w:rsidP="0012308F">
      <w:pPr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III -</w:t>
      </w:r>
      <w:r>
        <w:rPr>
          <w:rFonts w:ascii="Arial" w:hAnsi="Arial" w:cs="Arial"/>
          <w:sz w:val="20"/>
          <w:szCs w:val="20"/>
        </w:rPr>
        <w:t xml:space="preserve"> </w:t>
      </w:r>
      <w:r w:rsidR="003936DB" w:rsidRPr="0012308F">
        <w:rPr>
          <w:rFonts w:ascii="Arial" w:hAnsi="Arial" w:cs="Arial"/>
          <w:sz w:val="20"/>
          <w:szCs w:val="20"/>
        </w:rPr>
        <w:t xml:space="preserve">das </w:t>
      </w:r>
      <w:r w:rsidR="00662670" w:rsidRPr="0012308F">
        <w:rPr>
          <w:rFonts w:ascii="Arial" w:hAnsi="Arial" w:cs="Arial"/>
          <w:sz w:val="20"/>
          <w:szCs w:val="20"/>
        </w:rPr>
        <w:t>08</w:t>
      </w:r>
      <w:r w:rsidR="003936DB" w:rsidRPr="0012308F">
        <w:rPr>
          <w:rFonts w:ascii="Arial" w:hAnsi="Arial" w:cs="Arial"/>
          <w:sz w:val="20"/>
          <w:szCs w:val="20"/>
        </w:rPr>
        <w:t>h (</w:t>
      </w:r>
      <w:r w:rsidR="00662670" w:rsidRPr="0012308F">
        <w:rPr>
          <w:rFonts w:ascii="Arial" w:hAnsi="Arial" w:cs="Arial"/>
          <w:sz w:val="20"/>
          <w:szCs w:val="20"/>
        </w:rPr>
        <w:t>oito</w:t>
      </w:r>
      <w:r w:rsidR="003936DB" w:rsidRPr="0012308F">
        <w:rPr>
          <w:rFonts w:ascii="Arial" w:hAnsi="Arial" w:cs="Arial"/>
          <w:sz w:val="20"/>
          <w:szCs w:val="20"/>
        </w:rPr>
        <w:t xml:space="preserve"> horas) às </w:t>
      </w:r>
      <w:r w:rsidR="00662670" w:rsidRPr="0012308F">
        <w:rPr>
          <w:rFonts w:ascii="Arial" w:hAnsi="Arial" w:cs="Arial"/>
          <w:sz w:val="20"/>
          <w:szCs w:val="20"/>
        </w:rPr>
        <w:t>20</w:t>
      </w:r>
      <w:r w:rsidR="003936DB" w:rsidRPr="0012308F">
        <w:rPr>
          <w:rFonts w:ascii="Arial" w:hAnsi="Arial" w:cs="Arial"/>
          <w:sz w:val="20"/>
          <w:szCs w:val="20"/>
        </w:rPr>
        <w:t>h (</w:t>
      </w:r>
      <w:r w:rsidR="00662670" w:rsidRPr="0012308F">
        <w:rPr>
          <w:rFonts w:ascii="Arial" w:hAnsi="Arial" w:cs="Arial"/>
          <w:sz w:val="20"/>
          <w:szCs w:val="20"/>
        </w:rPr>
        <w:t>vinte</w:t>
      </w:r>
      <w:r w:rsidR="00001953" w:rsidRPr="0012308F">
        <w:rPr>
          <w:rFonts w:ascii="Arial" w:hAnsi="Arial" w:cs="Arial"/>
          <w:sz w:val="20"/>
          <w:szCs w:val="20"/>
        </w:rPr>
        <w:t xml:space="preserve"> </w:t>
      </w:r>
      <w:r w:rsidR="003936DB" w:rsidRPr="0012308F">
        <w:rPr>
          <w:rFonts w:ascii="Arial" w:hAnsi="Arial" w:cs="Arial"/>
          <w:sz w:val="20"/>
          <w:szCs w:val="20"/>
        </w:rPr>
        <w:t>horas) aos domingos e feriados.</w:t>
      </w: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§ 1º-</w:t>
      </w:r>
      <w:r w:rsidR="00662670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>No caso de abertura de novas farmácias, as mesmas estarão obrigadas ao cumprimento do rodízio de plantão.</w:t>
      </w: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 xml:space="preserve">§ </w:t>
      </w:r>
      <w:r w:rsidR="00662670" w:rsidRPr="0012308F">
        <w:rPr>
          <w:rFonts w:ascii="Arial" w:hAnsi="Arial" w:cs="Arial"/>
          <w:b/>
          <w:sz w:val="20"/>
          <w:szCs w:val="20"/>
        </w:rPr>
        <w:t>2</w:t>
      </w:r>
      <w:r w:rsidRPr="0012308F">
        <w:rPr>
          <w:rFonts w:ascii="Arial" w:hAnsi="Arial" w:cs="Arial"/>
          <w:b/>
          <w:sz w:val="20"/>
          <w:szCs w:val="20"/>
        </w:rPr>
        <w:t>º</w:t>
      </w:r>
      <w:r w:rsidR="00662670" w:rsidRPr="0012308F">
        <w:rPr>
          <w:rFonts w:ascii="Arial" w:hAnsi="Arial" w:cs="Arial"/>
          <w:b/>
          <w:sz w:val="20"/>
          <w:szCs w:val="20"/>
        </w:rPr>
        <w:t>-</w:t>
      </w:r>
      <w:r w:rsidRPr="0012308F">
        <w:rPr>
          <w:rFonts w:ascii="Arial" w:hAnsi="Arial" w:cs="Arial"/>
          <w:sz w:val="20"/>
          <w:szCs w:val="20"/>
        </w:rPr>
        <w:t xml:space="preserve"> As Farmácias e Drogarias do Município de Formosa do Oeste-PR que optem pela renúncia da escala de rodízio deverão comunicar</w:t>
      </w:r>
      <w:r w:rsidR="00662670" w:rsidRPr="0012308F">
        <w:rPr>
          <w:rFonts w:ascii="Arial" w:hAnsi="Arial" w:cs="Arial"/>
          <w:sz w:val="20"/>
          <w:szCs w:val="20"/>
        </w:rPr>
        <w:t>,</w:t>
      </w:r>
      <w:r w:rsidRPr="0012308F">
        <w:rPr>
          <w:rFonts w:ascii="Arial" w:hAnsi="Arial" w:cs="Arial"/>
          <w:sz w:val="20"/>
          <w:szCs w:val="20"/>
        </w:rPr>
        <w:t xml:space="preserve"> via ofício</w:t>
      </w:r>
      <w:r w:rsidR="00662670" w:rsidRPr="0012308F">
        <w:rPr>
          <w:rFonts w:ascii="Arial" w:hAnsi="Arial" w:cs="Arial"/>
          <w:sz w:val="20"/>
          <w:szCs w:val="20"/>
        </w:rPr>
        <w:t>,</w:t>
      </w:r>
      <w:r w:rsidRPr="0012308F">
        <w:rPr>
          <w:rFonts w:ascii="Arial" w:hAnsi="Arial" w:cs="Arial"/>
          <w:sz w:val="20"/>
          <w:szCs w:val="20"/>
        </w:rPr>
        <w:t xml:space="preserve"> a Vigilância Sanitária Municipal, ficando esta impossibilitada de retorno ao rodízio no ano vigente, sendo esta autorizada a funcionar </w:t>
      </w:r>
      <w:r w:rsidR="00662670" w:rsidRPr="0012308F">
        <w:rPr>
          <w:rFonts w:ascii="Arial" w:hAnsi="Arial" w:cs="Arial"/>
          <w:sz w:val="20"/>
          <w:szCs w:val="20"/>
        </w:rPr>
        <w:t xml:space="preserve">apenas </w:t>
      </w:r>
      <w:r w:rsidRPr="0012308F">
        <w:rPr>
          <w:rFonts w:ascii="Arial" w:hAnsi="Arial" w:cs="Arial"/>
          <w:sz w:val="20"/>
          <w:szCs w:val="20"/>
        </w:rPr>
        <w:t>nos hor</w:t>
      </w:r>
      <w:r w:rsidR="00662670" w:rsidRPr="0012308F">
        <w:rPr>
          <w:rFonts w:ascii="Arial" w:hAnsi="Arial" w:cs="Arial"/>
          <w:sz w:val="20"/>
          <w:szCs w:val="20"/>
        </w:rPr>
        <w:t xml:space="preserve">ários assim previstos no Art.1º desta lei. </w:t>
      </w: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Art.</w:t>
      </w:r>
      <w:r w:rsidR="003073B7" w:rsidRPr="0012308F">
        <w:rPr>
          <w:rFonts w:ascii="Arial" w:hAnsi="Arial" w:cs="Arial"/>
          <w:b/>
          <w:sz w:val="20"/>
          <w:szCs w:val="20"/>
        </w:rPr>
        <w:t>-</w:t>
      </w:r>
      <w:r w:rsidRPr="0012308F">
        <w:rPr>
          <w:rFonts w:ascii="Arial" w:hAnsi="Arial" w:cs="Arial"/>
          <w:b/>
          <w:sz w:val="20"/>
          <w:szCs w:val="20"/>
        </w:rPr>
        <w:t xml:space="preserve"> 4º</w:t>
      </w:r>
      <w:r w:rsidRPr="0012308F">
        <w:rPr>
          <w:rFonts w:ascii="Arial" w:hAnsi="Arial" w:cs="Arial"/>
          <w:sz w:val="20"/>
          <w:szCs w:val="20"/>
        </w:rPr>
        <w:t xml:space="preserve"> O Plantão das Farmácias será realizado por 01 (uma) farmácia</w:t>
      </w:r>
      <w:r w:rsidR="00C61DC8" w:rsidRPr="0012308F">
        <w:rPr>
          <w:rFonts w:ascii="Arial" w:hAnsi="Arial" w:cs="Arial"/>
          <w:sz w:val="20"/>
          <w:szCs w:val="20"/>
        </w:rPr>
        <w:t xml:space="preserve"> por semana</w:t>
      </w:r>
      <w:r w:rsidRPr="0012308F">
        <w:rPr>
          <w:rFonts w:ascii="Arial" w:hAnsi="Arial" w:cs="Arial"/>
          <w:sz w:val="20"/>
          <w:szCs w:val="20"/>
        </w:rPr>
        <w:t xml:space="preserve">, </w:t>
      </w:r>
      <w:r w:rsidR="00662670" w:rsidRPr="0012308F">
        <w:rPr>
          <w:rFonts w:ascii="Arial" w:hAnsi="Arial" w:cs="Arial"/>
          <w:sz w:val="20"/>
          <w:szCs w:val="20"/>
        </w:rPr>
        <w:t xml:space="preserve">situação esta que </w:t>
      </w:r>
      <w:r w:rsidR="00C61DC8" w:rsidRPr="0012308F">
        <w:rPr>
          <w:rFonts w:ascii="Arial" w:hAnsi="Arial" w:cs="Arial"/>
          <w:sz w:val="20"/>
          <w:szCs w:val="20"/>
        </w:rPr>
        <w:t>poder</w:t>
      </w:r>
      <w:r w:rsidR="00662670" w:rsidRPr="0012308F">
        <w:rPr>
          <w:rFonts w:ascii="Arial" w:hAnsi="Arial" w:cs="Arial"/>
          <w:sz w:val="20"/>
          <w:szCs w:val="20"/>
        </w:rPr>
        <w:t>á</w:t>
      </w:r>
      <w:r w:rsidR="00C61DC8" w:rsidRPr="0012308F">
        <w:rPr>
          <w:rFonts w:ascii="Arial" w:hAnsi="Arial" w:cs="Arial"/>
          <w:sz w:val="20"/>
          <w:szCs w:val="20"/>
        </w:rPr>
        <w:t xml:space="preserve"> ser </w:t>
      </w:r>
      <w:r w:rsidR="00662670" w:rsidRPr="0012308F">
        <w:rPr>
          <w:rFonts w:ascii="Arial" w:hAnsi="Arial" w:cs="Arial"/>
          <w:sz w:val="20"/>
          <w:szCs w:val="20"/>
        </w:rPr>
        <w:t>a</w:t>
      </w:r>
      <w:r w:rsidR="00C61DC8" w:rsidRPr="0012308F">
        <w:rPr>
          <w:rFonts w:ascii="Arial" w:hAnsi="Arial" w:cs="Arial"/>
          <w:sz w:val="20"/>
          <w:szCs w:val="20"/>
        </w:rPr>
        <w:t xml:space="preserve">lternada em escalas de plantões futuras, </w:t>
      </w:r>
      <w:r w:rsidRPr="0012308F">
        <w:rPr>
          <w:rFonts w:ascii="Arial" w:hAnsi="Arial" w:cs="Arial"/>
          <w:sz w:val="20"/>
          <w:szCs w:val="20"/>
        </w:rPr>
        <w:t xml:space="preserve">obedecendo </w:t>
      </w:r>
      <w:r w:rsidR="00662670" w:rsidRPr="0012308F">
        <w:rPr>
          <w:rFonts w:ascii="Arial" w:hAnsi="Arial" w:cs="Arial"/>
          <w:sz w:val="20"/>
          <w:szCs w:val="20"/>
        </w:rPr>
        <w:t>a</w:t>
      </w:r>
      <w:r w:rsidRPr="0012308F">
        <w:rPr>
          <w:rFonts w:ascii="Arial" w:hAnsi="Arial" w:cs="Arial"/>
          <w:sz w:val="20"/>
          <w:szCs w:val="20"/>
        </w:rPr>
        <w:t xml:space="preserve"> escala de rodízio elaborada anualmente em comum acordo com as farmácias</w:t>
      </w:r>
      <w:r w:rsidR="001452D2" w:rsidRPr="0012308F">
        <w:rPr>
          <w:rFonts w:ascii="Arial" w:hAnsi="Arial" w:cs="Arial"/>
          <w:sz w:val="20"/>
          <w:szCs w:val="20"/>
        </w:rPr>
        <w:t xml:space="preserve"> integrantes.</w:t>
      </w: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Art.</w:t>
      </w:r>
      <w:r w:rsidR="003073B7" w:rsidRPr="0012308F">
        <w:rPr>
          <w:rFonts w:ascii="Arial" w:hAnsi="Arial" w:cs="Arial"/>
          <w:b/>
          <w:sz w:val="20"/>
          <w:szCs w:val="20"/>
        </w:rPr>
        <w:t>-</w:t>
      </w:r>
      <w:r w:rsidRPr="0012308F">
        <w:rPr>
          <w:rFonts w:ascii="Arial" w:hAnsi="Arial" w:cs="Arial"/>
          <w:b/>
          <w:sz w:val="20"/>
          <w:szCs w:val="20"/>
        </w:rPr>
        <w:t xml:space="preserve"> 5º</w:t>
      </w:r>
      <w:r w:rsidRPr="0012308F">
        <w:rPr>
          <w:rFonts w:ascii="Arial" w:hAnsi="Arial" w:cs="Arial"/>
          <w:sz w:val="20"/>
          <w:szCs w:val="20"/>
        </w:rPr>
        <w:t xml:space="preserve"> As farmácias e drogarias do Município de </w:t>
      </w:r>
      <w:r w:rsidR="00C61DC8" w:rsidRPr="0012308F">
        <w:rPr>
          <w:rFonts w:ascii="Arial" w:hAnsi="Arial" w:cs="Arial"/>
          <w:sz w:val="20"/>
          <w:szCs w:val="20"/>
        </w:rPr>
        <w:t xml:space="preserve">Formosa do Oeste-PR </w:t>
      </w:r>
      <w:r w:rsidRPr="0012308F">
        <w:rPr>
          <w:rFonts w:ascii="Arial" w:hAnsi="Arial" w:cs="Arial"/>
          <w:sz w:val="20"/>
          <w:szCs w:val="20"/>
        </w:rPr>
        <w:t xml:space="preserve">ficam obrigadas a </w:t>
      </w:r>
      <w:r w:rsidR="00C61DC8" w:rsidRPr="0012308F">
        <w:rPr>
          <w:rFonts w:ascii="Arial" w:hAnsi="Arial" w:cs="Arial"/>
          <w:sz w:val="20"/>
          <w:szCs w:val="20"/>
        </w:rPr>
        <w:t>fornecer à Secretaria Municipal de Saúde</w:t>
      </w:r>
      <w:r w:rsidR="00001953" w:rsidRPr="0012308F">
        <w:rPr>
          <w:rFonts w:ascii="Arial" w:hAnsi="Arial" w:cs="Arial"/>
          <w:sz w:val="20"/>
          <w:szCs w:val="20"/>
        </w:rPr>
        <w:t xml:space="preserve"> </w:t>
      </w:r>
      <w:r w:rsidR="00C61DC8" w:rsidRPr="0012308F">
        <w:rPr>
          <w:rFonts w:ascii="Arial" w:hAnsi="Arial" w:cs="Arial"/>
          <w:sz w:val="20"/>
          <w:szCs w:val="20"/>
        </w:rPr>
        <w:t>a escala de plantão</w:t>
      </w:r>
      <w:r w:rsidR="00001953" w:rsidRPr="0012308F">
        <w:rPr>
          <w:rFonts w:ascii="Arial" w:hAnsi="Arial" w:cs="Arial"/>
          <w:sz w:val="20"/>
          <w:szCs w:val="20"/>
        </w:rPr>
        <w:t xml:space="preserve"> de cada mês, com a finalidade de garantir ao usuário do sistema municipal de saúde o acesso imediato à medicação. Outrossim, deverão</w:t>
      </w:r>
      <w:r w:rsidR="00C61DC8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 xml:space="preserve">manter em seus respectivos estabelecimentos, em local </w:t>
      </w:r>
      <w:r w:rsidR="001452D2" w:rsidRPr="0012308F">
        <w:rPr>
          <w:rFonts w:ascii="Arial" w:hAnsi="Arial" w:cs="Arial"/>
          <w:sz w:val="20"/>
          <w:szCs w:val="20"/>
        </w:rPr>
        <w:t xml:space="preserve">iluminado e </w:t>
      </w:r>
      <w:r w:rsidRPr="0012308F">
        <w:rPr>
          <w:rFonts w:ascii="Arial" w:hAnsi="Arial" w:cs="Arial"/>
          <w:sz w:val="20"/>
          <w:szCs w:val="20"/>
        </w:rPr>
        <w:t>visível</w:t>
      </w:r>
      <w:r w:rsidR="00001953" w:rsidRPr="0012308F">
        <w:rPr>
          <w:rFonts w:ascii="Arial" w:hAnsi="Arial" w:cs="Arial"/>
          <w:sz w:val="20"/>
          <w:szCs w:val="20"/>
        </w:rPr>
        <w:t xml:space="preserve"> externamente</w:t>
      </w:r>
      <w:r w:rsidRPr="0012308F">
        <w:rPr>
          <w:rFonts w:ascii="Arial" w:hAnsi="Arial" w:cs="Arial"/>
          <w:sz w:val="20"/>
          <w:szCs w:val="20"/>
        </w:rPr>
        <w:t>, a relação das farmácias integrantes do serviço de plantão de atendimento,</w:t>
      </w:r>
      <w:r w:rsidR="00C61DC8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>com seus endereços e telefones.</w:t>
      </w: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</w:p>
    <w:p w:rsidR="00C61DC8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Art.</w:t>
      </w:r>
      <w:r w:rsidR="003073B7" w:rsidRPr="0012308F">
        <w:rPr>
          <w:rFonts w:ascii="Arial" w:hAnsi="Arial" w:cs="Arial"/>
          <w:b/>
          <w:sz w:val="20"/>
          <w:szCs w:val="20"/>
        </w:rPr>
        <w:t>-</w:t>
      </w:r>
      <w:r w:rsidRPr="0012308F">
        <w:rPr>
          <w:rFonts w:ascii="Arial" w:hAnsi="Arial" w:cs="Arial"/>
          <w:b/>
          <w:sz w:val="20"/>
          <w:szCs w:val="20"/>
        </w:rPr>
        <w:t xml:space="preserve"> 6º</w:t>
      </w:r>
      <w:r w:rsidRPr="0012308F">
        <w:rPr>
          <w:rFonts w:ascii="Arial" w:hAnsi="Arial" w:cs="Arial"/>
          <w:sz w:val="20"/>
          <w:szCs w:val="20"/>
        </w:rPr>
        <w:t xml:space="preserve"> Constitui infração fechar ou abrir farmácia ou drogaria</w:t>
      </w:r>
      <w:r w:rsidR="00C61DC8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>em desacordo com os horários estabelecidos nesta Lei ou, ainda,</w:t>
      </w:r>
      <w:r w:rsidR="00C61DC8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>deixar de funcionar em dia de escala ou não atender ao plantão</w:t>
      </w:r>
      <w:r w:rsidR="00C61DC8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 xml:space="preserve">para o qual esteja designada, salvo </w:t>
      </w:r>
      <w:r w:rsidR="00001953" w:rsidRPr="0012308F">
        <w:rPr>
          <w:rFonts w:ascii="Arial" w:hAnsi="Arial" w:cs="Arial"/>
          <w:sz w:val="20"/>
          <w:szCs w:val="20"/>
        </w:rPr>
        <w:t xml:space="preserve">se </w:t>
      </w:r>
      <w:r w:rsidRPr="0012308F">
        <w:rPr>
          <w:rFonts w:ascii="Arial" w:hAnsi="Arial" w:cs="Arial"/>
          <w:sz w:val="20"/>
          <w:szCs w:val="20"/>
        </w:rPr>
        <w:t>apresente</w:t>
      </w:r>
      <w:r w:rsidR="001452D2" w:rsidRPr="0012308F">
        <w:rPr>
          <w:rFonts w:ascii="Arial" w:hAnsi="Arial" w:cs="Arial"/>
          <w:sz w:val="20"/>
          <w:szCs w:val="20"/>
        </w:rPr>
        <w:t>, com antecedência de 48h (quarenta e oito horas),</w:t>
      </w:r>
      <w:r w:rsidRPr="0012308F">
        <w:rPr>
          <w:rFonts w:ascii="Arial" w:hAnsi="Arial" w:cs="Arial"/>
          <w:sz w:val="20"/>
          <w:szCs w:val="20"/>
        </w:rPr>
        <w:t xml:space="preserve"> ofício</w:t>
      </w:r>
      <w:r w:rsidR="00C61DC8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 xml:space="preserve">com </w:t>
      </w:r>
      <w:r w:rsidR="001452D2" w:rsidRPr="0012308F">
        <w:rPr>
          <w:rFonts w:ascii="Arial" w:hAnsi="Arial" w:cs="Arial"/>
          <w:sz w:val="20"/>
          <w:szCs w:val="20"/>
        </w:rPr>
        <w:t xml:space="preserve">as </w:t>
      </w:r>
      <w:r w:rsidRPr="0012308F">
        <w:rPr>
          <w:rFonts w:ascii="Arial" w:hAnsi="Arial" w:cs="Arial"/>
          <w:sz w:val="20"/>
          <w:szCs w:val="20"/>
        </w:rPr>
        <w:t>justificativas, sendo este deferido ou indeferido pela</w:t>
      </w:r>
      <w:r w:rsidR="00C61DC8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>Vigilância Sanitária Municipal.</w:t>
      </w:r>
    </w:p>
    <w:p w:rsidR="001452D2" w:rsidRPr="0012308F" w:rsidRDefault="001452D2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</w:p>
    <w:p w:rsidR="00C61DC8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Art.</w:t>
      </w:r>
      <w:r w:rsidR="003073B7" w:rsidRPr="0012308F">
        <w:rPr>
          <w:rFonts w:ascii="Arial" w:hAnsi="Arial" w:cs="Arial"/>
          <w:b/>
          <w:sz w:val="20"/>
          <w:szCs w:val="20"/>
        </w:rPr>
        <w:t>-</w:t>
      </w:r>
      <w:r w:rsidRPr="0012308F">
        <w:rPr>
          <w:rFonts w:ascii="Arial" w:hAnsi="Arial" w:cs="Arial"/>
          <w:b/>
          <w:sz w:val="20"/>
          <w:szCs w:val="20"/>
        </w:rPr>
        <w:t xml:space="preserve"> 7º</w:t>
      </w:r>
      <w:r w:rsidRPr="0012308F">
        <w:rPr>
          <w:rFonts w:ascii="Arial" w:hAnsi="Arial" w:cs="Arial"/>
          <w:sz w:val="20"/>
          <w:szCs w:val="20"/>
        </w:rPr>
        <w:t xml:space="preserve"> Todos os cidadãos são partes legítimas para </w:t>
      </w:r>
      <w:r w:rsidR="00001953" w:rsidRPr="0012308F">
        <w:rPr>
          <w:rFonts w:ascii="Arial" w:hAnsi="Arial" w:cs="Arial"/>
          <w:sz w:val="20"/>
          <w:szCs w:val="20"/>
        </w:rPr>
        <w:t xml:space="preserve">fiscalizar e </w:t>
      </w:r>
      <w:r w:rsidRPr="0012308F">
        <w:rPr>
          <w:rFonts w:ascii="Arial" w:hAnsi="Arial" w:cs="Arial"/>
          <w:sz w:val="20"/>
          <w:szCs w:val="20"/>
        </w:rPr>
        <w:t>oferecer</w:t>
      </w:r>
      <w:r w:rsidR="00C61DC8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>denúncia de inobservância desta Lei.</w:t>
      </w:r>
    </w:p>
    <w:p w:rsidR="00C61DC8" w:rsidRPr="0012308F" w:rsidRDefault="00C61DC8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</w:p>
    <w:p w:rsidR="00A921B9" w:rsidRPr="0012308F" w:rsidRDefault="00001953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Art. 8º</w:t>
      </w:r>
      <w:r w:rsidRPr="0012308F">
        <w:rPr>
          <w:rFonts w:ascii="Arial" w:hAnsi="Arial" w:cs="Arial"/>
          <w:sz w:val="20"/>
          <w:szCs w:val="20"/>
        </w:rPr>
        <w:t xml:space="preserve"> O descumprimento</w:t>
      </w:r>
      <w:r w:rsidR="003936DB" w:rsidRPr="0012308F">
        <w:rPr>
          <w:rFonts w:ascii="Arial" w:hAnsi="Arial" w:cs="Arial"/>
          <w:sz w:val="20"/>
          <w:szCs w:val="20"/>
        </w:rPr>
        <w:t xml:space="preserve"> das obrigações e deveres estabelecidos</w:t>
      </w:r>
      <w:r w:rsidR="00C61DC8" w:rsidRPr="0012308F">
        <w:rPr>
          <w:rFonts w:ascii="Arial" w:hAnsi="Arial" w:cs="Arial"/>
          <w:sz w:val="20"/>
          <w:szCs w:val="20"/>
        </w:rPr>
        <w:t xml:space="preserve"> </w:t>
      </w:r>
      <w:r w:rsidR="003936DB" w:rsidRPr="0012308F">
        <w:rPr>
          <w:rFonts w:ascii="Arial" w:hAnsi="Arial" w:cs="Arial"/>
          <w:sz w:val="20"/>
          <w:szCs w:val="20"/>
        </w:rPr>
        <w:t>nesta Lei sujeitará o infrator às seguintes sanções:</w:t>
      </w:r>
    </w:p>
    <w:p w:rsidR="00A921B9" w:rsidRPr="0012308F" w:rsidRDefault="0012308F" w:rsidP="0012308F">
      <w:pPr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I -</w:t>
      </w:r>
      <w:r>
        <w:rPr>
          <w:rFonts w:ascii="Arial" w:hAnsi="Arial" w:cs="Arial"/>
          <w:sz w:val="20"/>
          <w:szCs w:val="20"/>
        </w:rPr>
        <w:t xml:space="preserve"> </w:t>
      </w:r>
      <w:r w:rsidR="000B0D61" w:rsidRPr="0012308F">
        <w:rPr>
          <w:rFonts w:ascii="Arial" w:hAnsi="Arial" w:cs="Arial"/>
          <w:sz w:val="20"/>
          <w:szCs w:val="20"/>
        </w:rPr>
        <w:t>Advertência ao estabelecimento faltoso para que, no prazo máximo de 24 (vinte e quatro) horas contados da notificação neste sentido, proceda ao cumprimento do estatuído neste diploma, sob pena de imposição de multa diária pela Municipalidade;</w:t>
      </w:r>
    </w:p>
    <w:p w:rsidR="00A921B9" w:rsidRPr="0012308F" w:rsidRDefault="0012308F" w:rsidP="0012308F">
      <w:pPr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II -</w:t>
      </w:r>
      <w:r>
        <w:rPr>
          <w:rFonts w:ascii="Arial" w:hAnsi="Arial" w:cs="Arial"/>
          <w:sz w:val="20"/>
          <w:szCs w:val="20"/>
        </w:rPr>
        <w:t xml:space="preserve"> </w:t>
      </w:r>
      <w:r w:rsidR="00A921B9" w:rsidRPr="0012308F">
        <w:rPr>
          <w:rFonts w:ascii="Arial" w:hAnsi="Arial" w:cs="Arial"/>
          <w:sz w:val="20"/>
          <w:szCs w:val="20"/>
        </w:rPr>
        <w:t>M</w:t>
      </w:r>
      <w:r w:rsidR="000B0D61" w:rsidRPr="0012308F">
        <w:rPr>
          <w:rFonts w:ascii="Arial" w:hAnsi="Arial" w:cs="Arial"/>
          <w:sz w:val="20"/>
          <w:szCs w:val="20"/>
        </w:rPr>
        <w:t xml:space="preserve">ulta diária de valor igual ao de </w:t>
      </w:r>
      <w:r w:rsidR="00ED4C27" w:rsidRPr="0012308F">
        <w:rPr>
          <w:rFonts w:ascii="Arial" w:hAnsi="Arial" w:cs="Arial"/>
          <w:sz w:val="20"/>
          <w:szCs w:val="20"/>
        </w:rPr>
        <w:t>5</w:t>
      </w:r>
      <w:r w:rsidR="000B0D61" w:rsidRPr="0012308F">
        <w:rPr>
          <w:rFonts w:ascii="Arial" w:hAnsi="Arial" w:cs="Arial"/>
          <w:sz w:val="20"/>
          <w:szCs w:val="20"/>
        </w:rPr>
        <w:t xml:space="preserve"> (</w:t>
      </w:r>
      <w:r w:rsidR="00ED4C27" w:rsidRPr="0012308F">
        <w:rPr>
          <w:rFonts w:ascii="Arial" w:hAnsi="Arial" w:cs="Arial"/>
          <w:sz w:val="20"/>
          <w:szCs w:val="20"/>
        </w:rPr>
        <w:t>cinco</w:t>
      </w:r>
      <w:r w:rsidR="000B0D61" w:rsidRPr="0012308F">
        <w:rPr>
          <w:rFonts w:ascii="Arial" w:hAnsi="Arial" w:cs="Arial"/>
          <w:sz w:val="20"/>
          <w:szCs w:val="20"/>
        </w:rPr>
        <w:t xml:space="preserve">) </w:t>
      </w:r>
      <w:proofErr w:type="spellStart"/>
      <w:r w:rsidR="000B0D61" w:rsidRPr="0012308F">
        <w:rPr>
          <w:rFonts w:ascii="Arial" w:hAnsi="Arial" w:cs="Arial"/>
          <w:sz w:val="20"/>
          <w:szCs w:val="20"/>
        </w:rPr>
        <w:t>URs</w:t>
      </w:r>
      <w:proofErr w:type="spellEnd"/>
      <w:r w:rsidR="000B0D61" w:rsidRPr="0012308F">
        <w:rPr>
          <w:rFonts w:ascii="Arial" w:hAnsi="Arial" w:cs="Arial"/>
          <w:sz w:val="20"/>
          <w:szCs w:val="20"/>
        </w:rPr>
        <w:t xml:space="preserve"> - Unidades de Referência, incidente até o momento em que o faltoso retome o cumprimento do disposto nesta Lei, observado o limite máximo previsto na legislação municipal</w:t>
      </w:r>
      <w:r w:rsidR="00A921B9" w:rsidRPr="0012308F">
        <w:rPr>
          <w:rFonts w:ascii="Arial" w:hAnsi="Arial" w:cs="Arial"/>
          <w:sz w:val="20"/>
          <w:szCs w:val="20"/>
        </w:rPr>
        <w:t>;</w:t>
      </w:r>
    </w:p>
    <w:p w:rsidR="00A921B9" w:rsidRPr="0012308F" w:rsidRDefault="0012308F" w:rsidP="0012308F">
      <w:pPr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III -</w:t>
      </w:r>
      <w:r>
        <w:rPr>
          <w:rFonts w:ascii="Arial" w:hAnsi="Arial" w:cs="Arial"/>
          <w:sz w:val="20"/>
          <w:szCs w:val="20"/>
        </w:rPr>
        <w:t xml:space="preserve"> </w:t>
      </w:r>
      <w:r w:rsidR="00A921B9" w:rsidRPr="0012308F">
        <w:rPr>
          <w:rFonts w:ascii="Arial" w:hAnsi="Arial" w:cs="Arial"/>
          <w:sz w:val="20"/>
          <w:szCs w:val="20"/>
        </w:rPr>
        <w:t>Suspensão, no ano corrente e dos 365 (trezentos e sessenta e cinco) dias seguintes, de participar na escala de plantões de farmácias do Município</w:t>
      </w:r>
      <w:r w:rsidR="001452D2" w:rsidRPr="0012308F">
        <w:rPr>
          <w:rFonts w:ascii="Arial" w:hAnsi="Arial" w:cs="Arial"/>
          <w:sz w:val="20"/>
          <w:szCs w:val="20"/>
        </w:rPr>
        <w:t xml:space="preserve"> de Formosa do Oeste, Estado do Paraná</w:t>
      </w:r>
      <w:r w:rsidR="00A921B9" w:rsidRPr="0012308F">
        <w:rPr>
          <w:rFonts w:ascii="Arial" w:hAnsi="Arial" w:cs="Arial"/>
          <w:sz w:val="20"/>
          <w:szCs w:val="20"/>
        </w:rPr>
        <w:t>;</w:t>
      </w:r>
    </w:p>
    <w:p w:rsidR="00A921B9" w:rsidRPr="0012308F" w:rsidRDefault="0012308F" w:rsidP="0012308F">
      <w:pPr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IV -</w:t>
      </w:r>
      <w:r>
        <w:rPr>
          <w:rFonts w:ascii="Arial" w:hAnsi="Arial" w:cs="Arial"/>
          <w:sz w:val="20"/>
          <w:szCs w:val="20"/>
        </w:rPr>
        <w:t xml:space="preserve"> </w:t>
      </w:r>
      <w:r w:rsidR="00A921B9" w:rsidRPr="0012308F">
        <w:rPr>
          <w:rFonts w:ascii="Arial" w:hAnsi="Arial" w:cs="Arial"/>
          <w:sz w:val="20"/>
          <w:szCs w:val="20"/>
        </w:rPr>
        <w:t xml:space="preserve">Suspensão das atividades </w:t>
      </w:r>
      <w:r w:rsidR="001452D2" w:rsidRPr="0012308F">
        <w:rPr>
          <w:rFonts w:ascii="Arial" w:hAnsi="Arial" w:cs="Arial"/>
          <w:sz w:val="20"/>
          <w:szCs w:val="20"/>
        </w:rPr>
        <w:t xml:space="preserve">normais </w:t>
      </w:r>
      <w:r w:rsidR="00A921B9" w:rsidRPr="0012308F">
        <w:rPr>
          <w:rFonts w:ascii="Arial" w:hAnsi="Arial" w:cs="Arial"/>
          <w:sz w:val="20"/>
          <w:szCs w:val="20"/>
        </w:rPr>
        <w:t>por prazo não inferior a 15 (quinze) dias e não superior a 30 (trinta) dias consecutivos;</w:t>
      </w:r>
    </w:p>
    <w:p w:rsidR="00A921B9" w:rsidRPr="0012308F" w:rsidRDefault="0012308F" w:rsidP="0012308F">
      <w:pPr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V -</w:t>
      </w:r>
      <w:r>
        <w:rPr>
          <w:rFonts w:ascii="Arial" w:hAnsi="Arial" w:cs="Arial"/>
          <w:sz w:val="20"/>
          <w:szCs w:val="20"/>
        </w:rPr>
        <w:t xml:space="preserve"> </w:t>
      </w:r>
      <w:r w:rsidR="00A921B9" w:rsidRPr="0012308F">
        <w:rPr>
          <w:rFonts w:ascii="Arial" w:hAnsi="Arial" w:cs="Arial"/>
          <w:sz w:val="20"/>
          <w:szCs w:val="20"/>
        </w:rPr>
        <w:t>Cassação do alvará de funcionamento e/ou localização do estabelecimento.</w:t>
      </w:r>
    </w:p>
    <w:p w:rsidR="00A921B9" w:rsidRPr="0012308F" w:rsidRDefault="00A921B9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</w:p>
    <w:p w:rsidR="000B0D61" w:rsidRPr="0012308F" w:rsidRDefault="003073B7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Parágrafo único:</w:t>
      </w:r>
      <w:r w:rsidRPr="0012308F">
        <w:rPr>
          <w:rFonts w:ascii="Arial" w:hAnsi="Arial" w:cs="Arial"/>
          <w:sz w:val="20"/>
          <w:szCs w:val="20"/>
        </w:rPr>
        <w:t xml:space="preserve"> </w:t>
      </w:r>
      <w:r w:rsidR="000B0D61" w:rsidRPr="0012308F">
        <w:rPr>
          <w:rFonts w:ascii="Arial" w:hAnsi="Arial" w:cs="Arial"/>
          <w:sz w:val="20"/>
          <w:szCs w:val="20"/>
        </w:rPr>
        <w:t xml:space="preserve">Em qualquer caso de imposição das penalidades referidas, o estabelecimento autuado terá o prazo de 3 (três) dias úteis para apresentar defesa escrita acompanhada de documentos justificadores do </w:t>
      </w:r>
      <w:r w:rsidRPr="0012308F">
        <w:rPr>
          <w:rFonts w:ascii="Arial" w:hAnsi="Arial" w:cs="Arial"/>
          <w:sz w:val="20"/>
          <w:szCs w:val="20"/>
        </w:rPr>
        <w:t xml:space="preserve">eventual </w:t>
      </w:r>
      <w:r w:rsidR="000B0D61" w:rsidRPr="0012308F">
        <w:rPr>
          <w:rFonts w:ascii="Arial" w:hAnsi="Arial" w:cs="Arial"/>
          <w:sz w:val="20"/>
          <w:szCs w:val="20"/>
        </w:rPr>
        <w:t xml:space="preserve">descumprimento legal, </w:t>
      </w:r>
      <w:r w:rsidR="000B0D61" w:rsidRPr="0012308F">
        <w:rPr>
          <w:rFonts w:ascii="Arial" w:hAnsi="Arial" w:cs="Arial"/>
          <w:sz w:val="20"/>
          <w:szCs w:val="20"/>
        </w:rPr>
        <w:lastRenderedPageBreak/>
        <w:t xml:space="preserve">relativamente a qual haverá deliberação, em igual prazo, pelo Serviço de Fiscalização da Municipalidade, da mesma cabendo </w:t>
      </w:r>
      <w:r w:rsidRPr="0012308F">
        <w:rPr>
          <w:rFonts w:ascii="Arial" w:hAnsi="Arial" w:cs="Arial"/>
          <w:sz w:val="20"/>
          <w:szCs w:val="20"/>
        </w:rPr>
        <w:t>pedido de reconsideração, sem efeito suspensivo. Mantida a deliberação,</w:t>
      </w:r>
      <w:r w:rsidR="000B0D61" w:rsidRPr="0012308F">
        <w:rPr>
          <w:rFonts w:ascii="Arial" w:hAnsi="Arial" w:cs="Arial"/>
          <w:sz w:val="20"/>
          <w:szCs w:val="20"/>
        </w:rPr>
        <w:t xml:space="preserve"> em igual prazo de 3 (três) dias úteis, </w:t>
      </w:r>
      <w:r w:rsidRPr="0012308F">
        <w:rPr>
          <w:rFonts w:ascii="Arial" w:hAnsi="Arial" w:cs="Arial"/>
          <w:sz w:val="20"/>
          <w:szCs w:val="20"/>
        </w:rPr>
        <w:t xml:space="preserve">o procedimento será encaminhado </w:t>
      </w:r>
      <w:r w:rsidR="000B0D61" w:rsidRPr="0012308F">
        <w:rPr>
          <w:rFonts w:ascii="Arial" w:hAnsi="Arial" w:cs="Arial"/>
          <w:sz w:val="20"/>
          <w:szCs w:val="20"/>
        </w:rPr>
        <w:t>ao Prefeito Municipal, para decisão definitiva."</w:t>
      </w:r>
    </w:p>
    <w:p w:rsidR="003936DB" w:rsidRPr="0012308F" w:rsidRDefault="003936DB" w:rsidP="0012308F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 xml:space="preserve">Art. </w:t>
      </w:r>
      <w:r w:rsidR="0012308F" w:rsidRPr="0012308F">
        <w:rPr>
          <w:rFonts w:ascii="Arial" w:hAnsi="Arial" w:cs="Arial"/>
          <w:b/>
          <w:sz w:val="20"/>
          <w:szCs w:val="20"/>
        </w:rPr>
        <w:t>9º</w:t>
      </w:r>
      <w:r w:rsidRPr="0012308F">
        <w:rPr>
          <w:rFonts w:ascii="Arial" w:hAnsi="Arial" w:cs="Arial"/>
          <w:sz w:val="20"/>
          <w:szCs w:val="20"/>
        </w:rPr>
        <w:t xml:space="preserve"> A fiscalização do disposto nesta lei ficará a cargo</w:t>
      </w:r>
      <w:r w:rsidR="000B0D61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 xml:space="preserve">dos </w:t>
      </w:r>
      <w:r w:rsidR="000B0D61" w:rsidRPr="0012308F">
        <w:rPr>
          <w:rFonts w:ascii="Arial" w:hAnsi="Arial" w:cs="Arial"/>
          <w:sz w:val="20"/>
          <w:szCs w:val="20"/>
        </w:rPr>
        <w:t>Fiscais de Tributos lotados no Município</w:t>
      </w:r>
      <w:r w:rsidRPr="0012308F">
        <w:rPr>
          <w:rFonts w:ascii="Arial" w:hAnsi="Arial" w:cs="Arial"/>
          <w:sz w:val="20"/>
          <w:szCs w:val="20"/>
        </w:rPr>
        <w:t>, os</w:t>
      </w:r>
      <w:r w:rsidR="000B0D61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 xml:space="preserve">quais terão competência para a lavratura dos </w:t>
      </w:r>
      <w:r w:rsidR="000B0D61" w:rsidRPr="0012308F">
        <w:rPr>
          <w:rFonts w:ascii="Arial" w:hAnsi="Arial" w:cs="Arial"/>
          <w:sz w:val="20"/>
          <w:szCs w:val="20"/>
        </w:rPr>
        <w:t xml:space="preserve">eventuais </w:t>
      </w:r>
      <w:r w:rsidRPr="0012308F">
        <w:rPr>
          <w:rFonts w:ascii="Arial" w:hAnsi="Arial" w:cs="Arial"/>
          <w:sz w:val="20"/>
          <w:szCs w:val="20"/>
        </w:rPr>
        <w:t>autos de infrações</w:t>
      </w:r>
      <w:r w:rsidR="000B0D61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>cabíveis</w:t>
      </w:r>
      <w:r w:rsidR="000B0D61" w:rsidRPr="0012308F">
        <w:rPr>
          <w:rFonts w:ascii="Arial" w:hAnsi="Arial" w:cs="Arial"/>
          <w:sz w:val="20"/>
          <w:szCs w:val="20"/>
        </w:rPr>
        <w:t>.</w:t>
      </w:r>
    </w:p>
    <w:p w:rsidR="00691F89" w:rsidRPr="00691F89" w:rsidRDefault="003936DB" w:rsidP="00691F89">
      <w:pPr>
        <w:ind w:firstLine="2268"/>
        <w:jc w:val="both"/>
        <w:rPr>
          <w:rFonts w:ascii="Arial" w:hAnsi="Arial" w:cs="Arial"/>
          <w:sz w:val="20"/>
          <w:szCs w:val="20"/>
        </w:rPr>
      </w:pPr>
      <w:r w:rsidRPr="0012308F">
        <w:rPr>
          <w:rFonts w:ascii="Arial" w:hAnsi="Arial" w:cs="Arial"/>
          <w:b/>
          <w:sz w:val="20"/>
          <w:szCs w:val="20"/>
        </w:rPr>
        <w:t>Art. 1</w:t>
      </w:r>
      <w:r w:rsidR="000B0D61" w:rsidRPr="0012308F">
        <w:rPr>
          <w:rFonts w:ascii="Arial" w:hAnsi="Arial" w:cs="Arial"/>
          <w:b/>
          <w:sz w:val="20"/>
          <w:szCs w:val="20"/>
        </w:rPr>
        <w:t>0</w:t>
      </w:r>
      <w:r w:rsidR="0012308F" w:rsidRPr="0012308F">
        <w:rPr>
          <w:rFonts w:ascii="Arial" w:hAnsi="Arial" w:cs="Arial"/>
          <w:b/>
          <w:sz w:val="20"/>
          <w:szCs w:val="20"/>
        </w:rPr>
        <w:t>º</w:t>
      </w:r>
      <w:r w:rsidRPr="0012308F">
        <w:rPr>
          <w:rFonts w:ascii="Arial" w:hAnsi="Arial" w:cs="Arial"/>
          <w:sz w:val="20"/>
          <w:szCs w:val="20"/>
        </w:rPr>
        <w:t xml:space="preserve"> Esta Lei entra em vigor na data de sua publicação,</w:t>
      </w:r>
      <w:r w:rsidR="000B0D61" w:rsidRPr="0012308F">
        <w:rPr>
          <w:rFonts w:ascii="Arial" w:hAnsi="Arial" w:cs="Arial"/>
          <w:sz w:val="20"/>
          <w:szCs w:val="20"/>
        </w:rPr>
        <w:t xml:space="preserve"> </w:t>
      </w:r>
      <w:r w:rsidRPr="0012308F">
        <w:rPr>
          <w:rFonts w:ascii="Arial" w:hAnsi="Arial" w:cs="Arial"/>
          <w:sz w:val="20"/>
          <w:szCs w:val="20"/>
        </w:rPr>
        <w:t>revogando-se as disposições em contrário.</w:t>
      </w:r>
    </w:p>
    <w:p w:rsidR="00691F89" w:rsidRDefault="00691F89" w:rsidP="00691F89">
      <w:pPr>
        <w:spacing w:after="0" w:line="240" w:lineRule="auto"/>
        <w:ind w:firstLine="2268"/>
        <w:jc w:val="both"/>
        <w:rPr>
          <w:rFonts w:ascii="Arial" w:hAnsi="Arial" w:cs="Arial"/>
          <w:sz w:val="20"/>
          <w:szCs w:val="20"/>
        </w:rPr>
      </w:pPr>
    </w:p>
    <w:p w:rsidR="00691F89" w:rsidRDefault="00691F89" w:rsidP="00691F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91F89">
        <w:rPr>
          <w:rFonts w:ascii="Arial" w:hAnsi="Arial" w:cs="Arial"/>
          <w:sz w:val="20"/>
          <w:szCs w:val="20"/>
        </w:rPr>
        <w:t>REGISTRE-SE, PUBLIQUE-SE E FIXA-SE</w:t>
      </w:r>
    </w:p>
    <w:p w:rsidR="00691F89" w:rsidRPr="00691F89" w:rsidRDefault="00691F89" w:rsidP="00691F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691F89" w:rsidRPr="00691F89" w:rsidRDefault="00691F89" w:rsidP="00691F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91F89">
        <w:rPr>
          <w:rFonts w:ascii="Arial" w:hAnsi="Arial" w:cs="Arial"/>
          <w:sz w:val="20"/>
          <w:szCs w:val="20"/>
        </w:rPr>
        <w:t xml:space="preserve">Paço Municipal, aos </w:t>
      </w:r>
      <w:r w:rsidR="00024F3A">
        <w:rPr>
          <w:rFonts w:ascii="Arial" w:hAnsi="Arial" w:cs="Arial"/>
          <w:sz w:val="20"/>
          <w:szCs w:val="20"/>
        </w:rPr>
        <w:t>27 de a</w:t>
      </w:r>
      <w:r w:rsidRPr="00691F89">
        <w:rPr>
          <w:rFonts w:ascii="Arial" w:hAnsi="Arial" w:cs="Arial"/>
          <w:sz w:val="20"/>
          <w:szCs w:val="20"/>
        </w:rPr>
        <w:t>gosto de 2018</w:t>
      </w:r>
      <w:r w:rsidR="00024F3A">
        <w:rPr>
          <w:rFonts w:ascii="Arial" w:hAnsi="Arial" w:cs="Arial"/>
          <w:sz w:val="20"/>
          <w:szCs w:val="20"/>
        </w:rPr>
        <w:t>.</w:t>
      </w:r>
    </w:p>
    <w:p w:rsidR="00691F89" w:rsidRPr="00691F89" w:rsidRDefault="00691F89" w:rsidP="00691F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691F89" w:rsidRDefault="00691F89" w:rsidP="00691F8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91F89" w:rsidRDefault="00691F89" w:rsidP="00691F8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91F89" w:rsidRPr="00024F3A" w:rsidRDefault="00691F89" w:rsidP="00691F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24F3A">
        <w:rPr>
          <w:rFonts w:ascii="Arial" w:hAnsi="Arial" w:cs="Arial"/>
          <w:sz w:val="20"/>
          <w:szCs w:val="20"/>
        </w:rPr>
        <w:t>LUIZ ANTONIO DOMINGOS DE AGUIAR</w:t>
      </w:r>
    </w:p>
    <w:p w:rsidR="00691F89" w:rsidRPr="00691F89" w:rsidRDefault="00691F89" w:rsidP="00691F8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91F89">
        <w:rPr>
          <w:rFonts w:ascii="Arial" w:hAnsi="Arial" w:cs="Arial"/>
          <w:b/>
          <w:sz w:val="20"/>
          <w:szCs w:val="20"/>
        </w:rPr>
        <w:t>PREFEITO MUNICIPAL</w:t>
      </w:r>
    </w:p>
    <w:p w:rsidR="00D86FA6" w:rsidRPr="0012308F" w:rsidRDefault="00D86FA6" w:rsidP="00691F89">
      <w:pPr>
        <w:ind w:firstLine="2268"/>
        <w:jc w:val="center"/>
        <w:rPr>
          <w:rFonts w:ascii="Arial" w:hAnsi="Arial" w:cs="Arial"/>
          <w:sz w:val="20"/>
          <w:szCs w:val="20"/>
        </w:rPr>
      </w:pPr>
    </w:p>
    <w:sectPr w:rsidR="00D86FA6" w:rsidRPr="0012308F" w:rsidSect="002E16F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EEE" w:rsidRDefault="00242EEE" w:rsidP="00024F3A">
      <w:pPr>
        <w:spacing w:after="0" w:line="240" w:lineRule="auto"/>
      </w:pPr>
      <w:r>
        <w:separator/>
      </w:r>
    </w:p>
  </w:endnote>
  <w:endnote w:type="continuationSeparator" w:id="0">
    <w:p w:rsidR="00242EEE" w:rsidRDefault="00242EEE" w:rsidP="00024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29844716"/>
      <w:docPartObj>
        <w:docPartGallery w:val="Page Numbers (Bottom of Page)"/>
        <w:docPartUnique/>
      </w:docPartObj>
    </w:sdtPr>
    <w:sdtEndPr/>
    <w:sdtContent>
      <w:p w:rsidR="00024F3A" w:rsidRDefault="00024F3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36F">
          <w:rPr>
            <w:noProof/>
          </w:rPr>
          <w:t>3</w:t>
        </w:r>
        <w:r>
          <w:fldChar w:fldCharType="end"/>
        </w:r>
        <w:r>
          <w:t>/</w:t>
        </w:r>
        <w:r w:rsidR="00242EEE">
          <w:fldChar w:fldCharType="begin"/>
        </w:r>
        <w:r w:rsidR="00242EEE">
          <w:instrText xml:space="preserve"> NUMPAGES  \* Arabic  \* MERGEFORMAT </w:instrText>
        </w:r>
        <w:r w:rsidR="00242EEE">
          <w:fldChar w:fldCharType="separate"/>
        </w:r>
        <w:r w:rsidR="009E736F">
          <w:rPr>
            <w:noProof/>
          </w:rPr>
          <w:t>3</w:t>
        </w:r>
        <w:r w:rsidR="00242EEE">
          <w:rPr>
            <w:noProof/>
          </w:rPr>
          <w:fldChar w:fldCharType="end"/>
        </w:r>
      </w:p>
    </w:sdtContent>
  </w:sdt>
  <w:p w:rsidR="00024F3A" w:rsidRDefault="00024F3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EEE" w:rsidRDefault="00242EEE" w:rsidP="00024F3A">
      <w:pPr>
        <w:spacing w:after="0" w:line="240" w:lineRule="auto"/>
      </w:pPr>
      <w:r>
        <w:separator/>
      </w:r>
    </w:p>
  </w:footnote>
  <w:footnote w:type="continuationSeparator" w:id="0">
    <w:p w:rsidR="00242EEE" w:rsidRDefault="00242EEE" w:rsidP="00024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F3A" w:rsidRDefault="00024F3A">
    <w:pPr>
      <w:pStyle w:val="Cabealho"/>
    </w:pPr>
    <w:r>
      <w:rPr>
        <w:noProof/>
        <w:lang w:eastAsia="pt-BR"/>
      </w:rPr>
      <w:drawing>
        <wp:inline distT="0" distB="0" distL="0" distR="0" wp14:anchorId="62FAC2AD" wp14:editId="490B52AB">
          <wp:extent cx="5401310" cy="707390"/>
          <wp:effectExtent l="0" t="0" r="889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24F3A" w:rsidRDefault="00024F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A793B"/>
    <w:multiLevelType w:val="hybridMultilevel"/>
    <w:tmpl w:val="DDDA84E4"/>
    <w:lvl w:ilvl="0" w:tplc="06263E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066A7"/>
    <w:multiLevelType w:val="hybridMultilevel"/>
    <w:tmpl w:val="E8209EC0"/>
    <w:lvl w:ilvl="0" w:tplc="A95810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D1015"/>
    <w:multiLevelType w:val="hybridMultilevel"/>
    <w:tmpl w:val="6B7CFE76"/>
    <w:lvl w:ilvl="0" w:tplc="89F87E20">
      <w:start w:val="1"/>
      <w:numFmt w:val="upperRoman"/>
      <w:lvlText w:val="%1-"/>
      <w:lvlJc w:val="left"/>
      <w:pPr>
        <w:ind w:left="1080" w:hanging="720"/>
      </w:pPr>
      <w:rPr>
        <w:rFonts w:ascii="Lucida Sans" w:eastAsiaTheme="minorHAnsi" w:hAnsi="Lucida Sans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76E8F"/>
    <w:multiLevelType w:val="hybridMultilevel"/>
    <w:tmpl w:val="CEECBB26"/>
    <w:lvl w:ilvl="0" w:tplc="D6A8A59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20361"/>
    <w:multiLevelType w:val="hybridMultilevel"/>
    <w:tmpl w:val="FA728F5C"/>
    <w:lvl w:ilvl="0" w:tplc="4B8CC5C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E7191E"/>
    <w:multiLevelType w:val="hybridMultilevel"/>
    <w:tmpl w:val="B3C6373C"/>
    <w:lvl w:ilvl="0" w:tplc="BCBA9EE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6DB"/>
    <w:rsid w:val="00001953"/>
    <w:rsid w:val="00024F3A"/>
    <w:rsid w:val="00055A48"/>
    <w:rsid w:val="000B0D61"/>
    <w:rsid w:val="000E16CF"/>
    <w:rsid w:val="0012308F"/>
    <w:rsid w:val="001452D2"/>
    <w:rsid w:val="001D4039"/>
    <w:rsid w:val="00242EEE"/>
    <w:rsid w:val="00272EE2"/>
    <w:rsid w:val="002C1F32"/>
    <w:rsid w:val="002E16FA"/>
    <w:rsid w:val="002F5DA7"/>
    <w:rsid w:val="003073B7"/>
    <w:rsid w:val="00350B4E"/>
    <w:rsid w:val="00387AF8"/>
    <w:rsid w:val="003936DB"/>
    <w:rsid w:val="003A155E"/>
    <w:rsid w:val="004068D4"/>
    <w:rsid w:val="004462D3"/>
    <w:rsid w:val="004710CF"/>
    <w:rsid w:val="004A60CC"/>
    <w:rsid w:val="005344F5"/>
    <w:rsid w:val="005836E7"/>
    <w:rsid w:val="005A186B"/>
    <w:rsid w:val="00600BDB"/>
    <w:rsid w:val="00662670"/>
    <w:rsid w:val="00672494"/>
    <w:rsid w:val="00691F89"/>
    <w:rsid w:val="007060E8"/>
    <w:rsid w:val="007065DC"/>
    <w:rsid w:val="00710CBB"/>
    <w:rsid w:val="00737278"/>
    <w:rsid w:val="00745803"/>
    <w:rsid w:val="00752B9F"/>
    <w:rsid w:val="007D13EE"/>
    <w:rsid w:val="007D79E6"/>
    <w:rsid w:val="0080261E"/>
    <w:rsid w:val="008511AD"/>
    <w:rsid w:val="00870F6E"/>
    <w:rsid w:val="00877EAF"/>
    <w:rsid w:val="00887D90"/>
    <w:rsid w:val="00990FB2"/>
    <w:rsid w:val="009D3A42"/>
    <w:rsid w:val="009E088D"/>
    <w:rsid w:val="009E736F"/>
    <w:rsid w:val="00A74010"/>
    <w:rsid w:val="00A805C4"/>
    <w:rsid w:val="00A921B9"/>
    <w:rsid w:val="00AB268F"/>
    <w:rsid w:val="00AC7950"/>
    <w:rsid w:val="00AD3290"/>
    <w:rsid w:val="00B02A43"/>
    <w:rsid w:val="00B071D8"/>
    <w:rsid w:val="00BF3689"/>
    <w:rsid w:val="00BF5F1D"/>
    <w:rsid w:val="00C147BC"/>
    <w:rsid w:val="00C61DC8"/>
    <w:rsid w:val="00CA260C"/>
    <w:rsid w:val="00CE1636"/>
    <w:rsid w:val="00D30C0B"/>
    <w:rsid w:val="00D63510"/>
    <w:rsid w:val="00D6562D"/>
    <w:rsid w:val="00D86FA6"/>
    <w:rsid w:val="00E1219C"/>
    <w:rsid w:val="00E64028"/>
    <w:rsid w:val="00ED4C27"/>
    <w:rsid w:val="00FE5194"/>
    <w:rsid w:val="00FF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2CDFF0-720F-4694-920B-0D4AEA855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6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936D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24F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4F3A"/>
  </w:style>
  <w:style w:type="paragraph" w:styleId="Rodap">
    <w:name w:val="footer"/>
    <w:basedOn w:val="Normal"/>
    <w:link w:val="RodapChar"/>
    <w:uiPriority w:val="99"/>
    <w:unhideWhenUsed/>
    <w:rsid w:val="00024F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4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798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 do Windows</cp:lastModifiedBy>
  <cp:revision>6</cp:revision>
  <dcterms:created xsi:type="dcterms:W3CDTF">2018-08-17T12:31:00Z</dcterms:created>
  <dcterms:modified xsi:type="dcterms:W3CDTF">2018-08-27T14:14:00Z</dcterms:modified>
</cp:coreProperties>
</file>