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90C07" w14:textId="77777777" w:rsidR="003A1F13" w:rsidRDefault="003A1F13" w:rsidP="003A1F13">
      <w:pPr>
        <w:jc w:val="both"/>
        <w:rPr>
          <w:rFonts w:ascii="Cambria" w:hAnsi="Cambria" w:cstheme="minorHAnsi"/>
        </w:rPr>
      </w:pPr>
    </w:p>
    <w:p w14:paraId="7F35BF27" w14:textId="29F1E05D" w:rsidR="004B01EA" w:rsidRPr="003A1F13" w:rsidRDefault="004B01EA" w:rsidP="003A1F13">
      <w:pPr>
        <w:jc w:val="both"/>
        <w:rPr>
          <w:rFonts w:ascii="Cambria" w:hAnsi="Cambria" w:cstheme="minorHAnsi"/>
        </w:rPr>
      </w:pPr>
      <w:r w:rsidRPr="003A1F13">
        <w:rPr>
          <w:rFonts w:ascii="Cambria" w:hAnsi="Cambria" w:cstheme="minorHAnsi"/>
        </w:rPr>
        <w:t>À Mesa Diretora</w:t>
      </w:r>
    </w:p>
    <w:p w14:paraId="234D4B75" w14:textId="77777777" w:rsidR="003A1F13" w:rsidRPr="003A1F13" w:rsidRDefault="003A1F13" w:rsidP="003A1F13">
      <w:pPr>
        <w:jc w:val="both"/>
        <w:rPr>
          <w:rFonts w:ascii="Cambria" w:hAnsi="Cambria" w:cstheme="minorHAnsi"/>
        </w:rPr>
      </w:pPr>
    </w:p>
    <w:p w14:paraId="203017A0" w14:textId="77777777" w:rsidR="003A1F13" w:rsidRDefault="003A1F13" w:rsidP="003A1F13">
      <w:pPr>
        <w:jc w:val="center"/>
        <w:rPr>
          <w:rFonts w:ascii="Cambria" w:hAnsi="Cambria" w:cstheme="minorHAnsi"/>
          <w:b/>
        </w:rPr>
      </w:pPr>
    </w:p>
    <w:p w14:paraId="6889655D" w14:textId="11E52E5B" w:rsidR="001E371C" w:rsidRDefault="004B01EA" w:rsidP="003A1F13">
      <w:pPr>
        <w:jc w:val="center"/>
        <w:rPr>
          <w:rFonts w:ascii="Cambria" w:hAnsi="Cambria" w:cstheme="minorHAnsi"/>
          <w:b/>
        </w:rPr>
      </w:pPr>
      <w:r w:rsidRPr="003A1F13">
        <w:rPr>
          <w:rFonts w:ascii="Cambria" w:hAnsi="Cambria" w:cstheme="minorHAnsi"/>
          <w:b/>
        </w:rPr>
        <w:t xml:space="preserve">EMENDA </w:t>
      </w:r>
      <w:r w:rsidR="0020444C" w:rsidRPr="003A1F13">
        <w:rPr>
          <w:rFonts w:ascii="Cambria" w:hAnsi="Cambria" w:cstheme="minorHAnsi"/>
          <w:b/>
        </w:rPr>
        <w:t>SUPRESSIVA</w:t>
      </w:r>
      <w:r w:rsidRPr="003A1F13">
        <w:rPr>
          <w:rFonts w:ascii="Cambria" w:hAnsi="Cambria" w:cstheme="minorHAnsi"/>
          <w:b/>
        </w:rPr>
        <w:t xml:space="preserve"> </w:t>
      </w:r>
      <w:r w:rsidR="00F80B12" w:rsidRPr="003A1F13">
        <w:rPr>
          <w:rFonts w:ascii="Cambria" w:hAnsi="Cambria" w:cstheme="minorHAnsi"/>
          <w:b/>
        </w:rPr>
        <w:t>N.</w:t>
      </w:r>
      <w:r w:rsidR="00813B8A" w:rsidRPr="003A1F13">
        <w:rPr>
          <w:rFonts w:ascii="Cambria" w:hAnsi="Cambria" w:cstheme="minorHAnsi"/>
          <w:b/>
        </w:rPr>
        <w:t>º</w:t>
      </w:r>
      <w:r w:rsidR="00F80B12" w:rsidRPr="003A1F13">
        <w:rPr>
          <w:rFonts w:ascii="Cambria" w:hAnsi="Cambria" w:cstheme="minorHAnsi"/>
          <w:b/>
        </w:rPr>
        <w:t xml:space="preserve"> 0</w:t>
      </w:r>
      <w:r w:rsidR="003A1F13" w:rsidRPr="003A1F13">
        <w:rPr>
          <w:rFonts w:ascii="Cambria" w:hAnsi="Cambria" w:cstheme="minorHAnsi"/>
          <w:b/>
        </w:rPr>
        <w:t>4</w:t>
      </w:r>
      <w:r w:rsidR="00F80B12" w:rsidRPr="003A1F13">
        <w:rPr>
          <w:rFonts w:ascii="Cambria" w:hAnsi="Cambria" w:cstheme="minorHAnsi"/>
          <w:b/>
        </w:rPr>
        <w:t>/202</w:t>
      </w:r>
      <w:r w:rsidR="00813B8A" w:rsidRPr="003A1F13">
        <w:rPr>
          <w:rFonts w:ascii="Cambria" w:hAnsi="Cambria" w:cstheme="minorHAnsi"/>
          <w:b/>
        </w:rPr>
        <w:t>4</w:t>
      </w:r>
    </w:p>
    <w:p w14:paraId="5CBBC142" w14:textId="77777777" w:rsidR="003A1F13" w:rsidRPr="003A1F13" w:rsidRDefault="003A1F13" w:rsidP="003A1F13">
      <w:pPr>
        <w:jc w:val="center"/>
        <w:rPr>
          <w:rFonts w:ascii="Cambria" w:hAnsi="Cambria" w:cstheme="minorHAnsi"/>
          <w:b/>
        </w:rPr>
      </w:pPr>
    </w:p>
    <w:p w14:paraId="3F0EDECB" w14:textId="77777777" w:rsidR="004B01EA" w:rsidRPr="003A1F13" w:rsidRDefault="004B01EA" w:rsidP="003A1F13">
      <w:pPr>
        <w:rPr>
          <w:rFonts w:ascii="Cambria" w:hAnsi="Cambria" w:cstheme="minorHAnsi"/>
          <w:b/>
        </w:rPr>
      </w:pPr>
    </w:p>
    <w:p w14:paraId="7209DC1F" w14:textId="77777777" w:rsidR="003A1F13" w:rsidRPr="003A1F13" w:rsidRDefault="001E371C" w:rsidP="003A1F13">
      <w:pPr>
        <w:rPr>
          <w:rFonts w:ascii="Cambria" w:hAnsi="Cambria"/>
        </w:rPr>
      </w:pPr>
      <w:bookmarkStart w:id="0" w:name="_Hlk146184502"/>
      <w:r w:rsidRPr="003A1F13">
        <w:rPr>
          <w:rFonts w:ascii="Cambria" w:hAnsi="Cambria" w:cstheme="minorHAnsi"/>
          <w:b/>
        </w:rPr>
        <w:t>PROPOSIÇÃO:</w:t>
      </w:r>
      <w:r w:rsidRPr="003A1F13">
        <w:rPr>
          <w:rFonts w:ascii="Cambria" w:hAnsi="Cambria" w:cstheme="minorHAnsi"/>
        </w:rPr>
        <w:t xml:space="preserve"> </w:t>
      </w:r>
      <w:r w:rsidR="003A1F13" w:rsidRPr="003A1F13">
        <w:rPr>
          <w:rFonts w:ascii="Cambria" w:hAnsi="Cambria"/>
        </w:rPr>
        <w:t>Projeto de Lei n.º 011/2024</w:t>
      </w:r>
    </w:p>
    <w:p w14:paraId="69A2B6E3" w14:textId="18CFAC18" w:rsidR="001E371C" w:rsidRPr="003A1F13" w:rsidRDefault="001E371C" w:rsidP="003A1F13">
      <w:pPr>
        <w:rPr>
          <w:rFonts w:ascii="Cambria" w:hAnsi="Cambria" w:cstheme="minorHAnsi"/>
        </w:rPr>
      </w:pPr>
      <w:r w:rsidRPr="003A1F13">
        <w:rPr>
          <w:rFonts w:ascii="Cambria" w:hAnsi="Cambria" w:cstheme="minorHAnsi"/>
          <w:b/>
        </w:rPr>
        <w:t>AUTORIA:</w:t>
      </w:r>
      <w:r w:rsidRPr="003A1F13">
        <w:rPr>
          <w:rFonts w:ascii="Cambria" w:hAnsi="Cambria" w:cstheme="minorHAnsi"/>
        </w:rPr>
        <w:t xml:space="preserve"> </w:t>
      </w:r>
      <w:r w:rsidR="00C400B0" w:rsidRPr="003A1F13">
        <w:rPr>
          <w:rFonts w:ascii="Cambria" w:hAnsi="Cambria" w:cstheme="minorHAnsi"/>
        </w:rPr>
        <w:t>Comissão de Legislação, Justiça e Redação Final</w:t>
      </w:r>
    </w:p>
    <w:p w14:paraId="531DFB6C" w14:textId="5C3F858A" w:rsidR="00FF2104" w:rsidRPr="003A1F13" w:rsidRDefault="001E371C" w:rsidP="003A1F13">
      <w:pPr>
        <w:jc w:val="both"/>
        <w:rPr>
          <w:rFonts w:ascii="Cambria" w:hAnsi="Cambria" w:cstheme="minorHAnsi"/>
        </w:rPr>
      </w:pPr>
      <w:r w:rsidRPr="003A1F13">
        <w:rPr>
          <w:rFonts w:ascii="Cambria" w:hAnsi="Cambria" w:cstheme="minorHAnsi"/>
          <w:b/>
        </w:rPr>
        <w:t>EMENTA:</w:t>
      </w:r>
      <w:r w:rsidRPr="003A1F13">
        <w:rPr>
          <w:rFonts w:ascii="Cambria" w:hAnsi="Cambria" w:cstheme="minorHAnsi"/>
        </w:rPr>
        <w:t xml:space="preserve"> </w:t>
      </w:r>
      <w:r w:rsidR="00453477" w:rsidRPr="003A1F13">
        <w:rPr>
          <w:rFonts w:ascii="Cambria" w:hAnsi="Cambria"/>
        </w:rPr>
        <w:t>“</w:t>
      </w:r>
      <w:r w:rsidR="003A1F13" w:rsidRPr="003A1F13">
        <w:rPr>
          <w:rFonts w:ascii="Cambria" w:hAnsi="Cambria" w:cs="Arial"/>
        </w:rPr>
        <w:t>DISPÕE SOBRE O FUNCIONAMENTO, CADASTRAMENTO E LICENCIAMENTO DE ESCRITÓRIOS COMPARTILHADOS, ESCRITÓRIOS VIRTUAIS E SEUS USUÁRIOS NO MUNICÍPIO DE SCHROEDER E DÁ OUTRAS PROVIDÊNCIAS</w:t>
      </w:r>
      <w:r w:rsidR="00453477" w:rsidRPr="003A1F13">
        <w:rPr>
          <w:rFonts w:ascii="Cambria" w:hAnsi="Cambria"/>
        </w:rPr>
        <w:t>”.</w:t>
      </w:r>
    </w:p>
    <w:p w14:paraId="065B1270" w14:textId="4043487C" w:rsidR="004B01EA" w:rsidRPr="003A1F13" w:rsidRDefault="004B01EA" w:rsidP="003A1F13">
      <w:pPr>
        <w:jc w:val="both"/>
        <w:rPr>
          <w:rFonts w:ascii="Cambria" w:hAnsi="Cambria" w:cstheme="minorHAnsi"/>
          <w:b/>
        </w:rPr>
      </w:pPr>
    </w:p>
    <w:p w14:paraId="352BF8B0" w14:textId="77777777" w:rsidR="003A1F13" w:rsidRDefault="004B01EA" w:rsidP="003A1F13">
      <w:pPr>
        <w:jc w:val="both"/>
        <w:rPr>
          <w:rFonts w:ascii="Cambria" w:hAnsi="Cambria" w:cstheme="minorHAnsi"/>
        </w:rPr>
      </w:pPr>
      <w:r w:rsidRPr="003A1F13">
        <w:rPr>
          <w:rFonts w:ascii="Cambria" w:hAnsi="Cambria" w:cstheme="minorHAnsi"/>
        </w:rPr>
        <w:t>O</w:t>
      </w:r>
      <w:r w:rsidR="00F5104E" w:rsidRPr="003A1F13">
        <w:rPr>
          <w:rFonts w:ascii="Cambria" w:hAnsi="Cambria" w:cstheme="minorHAnsi"/>
        </w:rPr>
        <w:t>s</w:t>
      </w:r>
      <w:r w:rsidRPr="003A1F13">
        <w:rPr>
          <w:rFonts w:ascii="Cambria" w:hAnsi="Cambria" w:cstheme="minorHAnsi"/>
        </w:rPr>
        <w:t xml:space="preserve"> vereador</w:t>
      </w:r>
      <w:r w:rsidR="00F5104E" w:rsidRPr="003A1F13">
        <w:rPr>
          <w:rFonts w:ascii="Cambria" w:hAnsi="Cambria" w:cstheme="minorHAnsi"/>
        </w:rPr>
        <w:t>es</w:t>
      </w:r>
      <w:r w:rsidRPr="003A1F13">
        <w:rPr>
          <w:rFonts w:ascii="Cambria" w:hAnsi="Cambria" w:cstheme="minorHAnsi"/>
        </w:rPr>
        <w:t xml:space="preserve"> que a</w:t>
      </w:r>
      <w:r w:rsidR="001E371C" w:rsidRPr="003A1F13">
        <w:rPr>
          <w:rFonts w:ascii="Cambria" w:hAnsi="Cambria" w:cstheme="minorHAnsi"/>
        </w:rPr>
        <w:t>o final</w:t>
      </w:r>
      <w:r w:rsidRPr="003A1F13">
        <w:rPr>
          <w:rFonts w:ascii="Cambria" w:hAnsi="Cambria" w:cstheme="minorHAnsi"/>
        </w:rPr>
        <w:t xml:space="preserve"> subscreve</w:t>
      </w:r>
      <w:r w:rsidR="00F5104E" w:rsidRPr="003A1F13">
        <w:rPr>
          <w:rFonts w:ascii="Cambria" w:hAnsi="Cambria" w:cstheme="minorHAnsi"/>
        </w:rPr>
        <w:t>m</w:t>
      </w:r>
      <w:r w:rsidR="001E371C" w:rsidRPr="003A1F13">
        <w:rPr>
          <w:rFonts w:ascii="Cambria" w:hAnsi="Cambria" w:cstheme="minorHAnsi"/>
        </w:rPr>
        <w:t>,</w:t>
      </w:r>
      <w:r w:rsidRPr="003A1F13">
        <w:rPr>
          <w:rFonts w:ascii="Cambria" w:hAnsi="Cambria" w:cstheme="minorHAnsi"/>
        </w:rPr>
        <w:t xml:space="preserve"> nos termos do Regimento Interno da Câmara de Vereadores, v</w:t>
      </w:r>
      <w:r w:rsidR="00F5104E" w:rsidRPr="003A1F13">
        <w:rPr>
          <w:rFonts w:ascii="Cambria" w:hAnsi="Cambria" w:cstheme="minorHAnsi"/>
        </w:rPr>
        <w:t>ê</w:t>
      </w:r>
      <w:r w:rsidRPr="003A1F13">
        <w:rPr>
          <w:rFonts w:ascii="Cambria" w:hAnsi="Cambria" w:cstheme="minorHAnsi"/>
        </w:rPr>
        <w:t>m</w:t>
      </w:r>
      <w:r w:rsidR="001E371C" w:rsidRPr="003A1F13">
        <w:rPr>
          <w:rFonts w:ascii="Cambria" w:hAnsi="Cambria" w:cstheme="minorHAnsi"/>
        </w:rPr>
        <w:t>,</w:t>
      </w:r>
      <w:r w:rsidRPr="003A1F13">
        <w:rPr>
          <w:rFonts w:ascii="Cambria" w:hAnsi="Cambria" w:cstheme="minorHAnsi"/>
        </w:rPr>
        <w:t xml:space="preserve"> </w:t>
      </w:r>
      <w:r w:rsidR="001E371C" w:rsidRPr="003A1F13">
        <w:rPr>
          <w:rFonts w:ascii="Cambria" w:hAnsi="Cambria" w:cstheme="minorHAnsi"/>
        </w:rPr>
        <w:t xml:space="preserve">respeitosamente, </w:t>
      </w:r>
      <w:r w:rsidRPr="003A1F13">
        <w:rPr>
          <w:rFonts w:ascii="Cambria" w:hAnsi="Cambria" w:cstheme="minorHAnsi"/>
        </w:rPr>
        <w:t xml:space="preserve">propor </w:t>
      </w:r>
      <w:r w:rsidR="001E371C" w:rsidRPr="003A1F13">
        <w:rPr>
          <w:rFonts w:ascii="Cambria" w:hAnsi="Cambria" w:cstheme="minorHAnsi"/>
        </w:rPr>
        <w:t xml:space="preserve">a presente </w:t>
      </w:r>
      <w:r w:rsidRPr="003A1F13">
        <w:rPr>
          <w:rFonts w:ascii="Cambria" w:hAnsi="Cambria" w:cstheme="minorHAnsi"/>
          <w:b/>
          <w:bCs/>
        </w:rPr>
        <w:t xml:space="preserve">Emenda </w:t>
      </w:r>
      <w:r w:rsidR="0020444C" w:rsidRPr="003A1F13">
        <w:rPr>
          <w:rFonts w:ascii="Cambria" w:hAnsi="Cambria"/>
          <w:b/>
          <w:bCs/>
        </w:rPr>
        <w:t xml:space="preserve">Supressiva </w:t>
      </w:r>
      <w:r w:rsidRPr="003A1F13">
        <w:rPr>
          <w:rFonts w:ascii="Cambria" w:hAnsi="Cambria" w:cstheme="minorHAnsi"/>
        </w:rPr>
        <w:t xml:space="preserve">ao </w:t>
      </w:r>
      <w:r w:rsidR="00567552" w:rsidRPr="003A1F13">
        <w:rPr>
          <w:rFonts w:ascii="Cambria" w:hAnsi="Cambria" w:cstheme="minorHAnsi"/>
        </w:rPr>
        <w:t xml:space="preserve">Projeto de Lei </w:t>
      </w:r>
      <w:r w:rsidR="00453477" w:rsidRPr="003A1F13">
        <w:rPr>
          <w:rFonts w:ascii="Cambria" w:hAnsi="Cambria"/>
        </w:rPr>
        <w:t>n.º 0</w:t>
      </w:r>
      <w:r w:rsidR="003A1F13" w:rsidRPr="003A1F13">
        <w:rPr>
          <w:rFonts w:ascii="Cambria" w:hAnsi="Cambria"/>
        </w:rPr>
        <w:t>11</w:t>
      </w:r>
      <w:r w:rsidR="00453477" w:rsidRPr="003A1F13">
        <w:rPr>
          <w:rFonts w:ascii="Cambria" w:hAnsi="Cambria"/>
        </w:rPr>
        <w:t>/2024</w:t>
      </w:r>
      <w:r w:rsidR="003A1F13" w:rsidRPr="003A1F13">
        <w:rPr>
          <w:rFonts w:ascii="Cambria" w:hAnsi="Cambria" w:cstheme="minorHAnsi"/>
        </w:rPr>
        <w:t xml:space="preserve">. </w:t>
      </w:r>
      <w:bookmarkStart w:id="1" w:name="_Hlk136866806"/>
      <w:bookmarkStart w:id="2" w:name="_Hlk136867863"/>
      <w:bookmarkEnd w:id="0"/>
    </w:p>
    <w:p w14:paraId="07925B93" w14:textId="77777777" w:rsidR="003A1F13" w:rsidRDefault="003A1F13" w:rsidP="003A1F13">
      <w:pPr>
        <w:jc w:val="both"/>
        <w:rPr>
          <w:rFonts w:ascii="Cambria" w:hAnsi="Cambria" w:cstheme="minorHAnsi"/>
        </w:rPr>
      </w:pPr>
    </w:p>
    <w:p w14:paraId="5B2FB32F" w14:textId="72F04BA1" w:rsidR="001520C7" w:rsidRPr="003A1F13" w:rsidRDefault="0020444C" w:rsidP="003A1F13">
      <w:pPr>
        <w:jc w:val="both"/>
        <w:rPr>
          <w:rFonts w:ascii="Cambria" w:hAnsi="Cambria" w:cstheme="minorHAnsi"/>
        </w:rPr>
      </w:pPr>
      <w:r w:rsidRPr="003A1F13">
        <w:rPr>
          <w:rFonts w:ascii="Cambria" w:hAnsi="Cambria" w:cstheme="minorHAnsi"/>
        </w:rPr>
        <w:t>Suprime-se</w:t>
      </w:r>
      <w:r w:rsidR="001B4D26" w:rsidRPr="003A1F13">
        <w:rPr>
          <w:rFonts w:ascii="Cambria" w:hAnsi="Cambria" w:cstheme="minorHAnsi"/>
        </w:rPr>
        <w:t xml:space="preserve"> </w:t>
      </w:r>
      <w:r w:rsidR="00813B8A" w:rsidRPr="003A1F13">
        <w:rPr>
          <w:rFonts w:ascii="Cambria" w:hAnsi="Cambria" w:cstheme="minorHAnsi"/>
        </w:rPr>
        <w:t xml:space="preserve">parcialmente </w:t>
      </w:r>
      <w:r w:rsidR="003A1F13" w:rsidRPr="003A1F13">
        <w:rPr>
          <w:rFonts w:ascii="Cambria" w:hAnsi="Cambria" w:cstheme="minorHAnsi"/>
        </w:rPr>
        <w:t xml:space="preserve">a ementa e </w:t>
      </w:r>
      <w:r w:rsidR="00453477" w:rsidRPr="003A1F13">
        <w:rPr>
          <w:rFonts w:ascii="Cambria" w:hAnsi="Cambria"/>
        </w:rPr>
        <w:t xml:space="preserve">o Art. </w:t>
      </w:r>
      <w:r w:rsidR="003A1F13" w:rsidRPr="003A1F13">
        <w:rPr>
          <w:rFonts w:ascii="Cambria" w:hAnsi="Cambria"/>
        </w:rPr>
        <w:t>1</w:t>
      </w:r>
      <w:r w:rsidR="00453477" w:rsidRPr="003A1F13">
        <w:rPr>
          <w:rFonts w:ascii="Cambria" w:hAnsi="Cambria"/>
        </w:rPr>
        <w:t>º</w:t>
      </w:r>
      <w:r w:rsidR="00453477" w:rsidRPr="003A1F13">
        <w:rPr>
          <w:rFonts w:ascii="Cambria" w:hAnsi="Cambria" w:cstheme="minorHAnsi"/>
        </w:rPr>
        <w:t xml:space="preserve"> </w:t>
      </w:r>
      <w:r w:rsidR="00F80B12" w:rsidRPr="003A1F13">
        <w:rPr>
          <w:rFonts w:ascii="Cambria" w:hAnsi="Cambria" w:cstheme="minorHAnsi"/>
        </w:rPr>
        <w:t>do Projeto de Lei</w:t>
      </w:r>
      <w:bookmarkEnd w:id="1"/>
      <w:r w:rsidR="00DD5A6D" w:rsidRPr="003A1F13">
        <w:rPr>
          <w:rFonts w:ascii="Cambria" w:hAnsi="Cambria" w:cstheme="minorHAnsi"/>
        </w:rPr>
        <w:t>, nos seguintes termos:</w:t>
      </w:r>
    </w:p>
    <w:p w14:paraId="02C4B08A" w14:textId="26F97413" w:rsidR="00DD5A6D" w:rsidRPr="003A1F13" w:rsidRDefault="00DD5A6D" w:rsidP="003A1F13">
      <w:pPr>
        <w:jc w:val="both"/>
        <w:rPr>
          <w:rFonts w:ascii="Cambria" w:hAnsi="Cambria" w:cstheme="minorHAnsi"/>
          <w:b/>
        </w:rPr>
      </w:pPr>
    </w:p>
    <w:p w14:paraId="34B93BBD" w14:textId="77777777" w:rsidR="003A1F13" w:rsidRPr="003A1F13" w:rsidRDefault="003A1F13" w:rsidP="003A1F13">
      <w:pPr>
        <w:jc w:val="both"/>
        <w:rPr>
          <w:rFonts w:ascii="Cambria" w:hAnsi="Cambria"/>
        </w:rPr>
      </w:pPr>
      <w:r w:rsidRPr="003A1F13">
        <w:rPr>
          <w:rFonts w:ascii="Cambria" w:hAnsi="Cambria"/>
        </w:rPr>
        <w:t xml:space="preserve">Na ementa, onde se lê: </w:t>
      </w:r>
    </w:p>
    <w:p w14:paraId="41358E76" w14:textId="77777777" w:rsidR="003A1F13" w:rsidRPr="003A1F13" w:rsidRDefault="003A1F13" w:rsidP="003A1F13">
      <w:pPr>
        <w:ind w:left="2268"/>
        <w:jc w:val="both"/>
        <w:rPr>
          <w:rFonts w:ascii="Cambria" w:hAnsi="Cambria"/>
        </w:rPr>
      </w:pPr>
    </w:p>
    <w:p w14:paraId="3EA725AD" w14:textId="77777777" w:rsidR="003A1F13" w:rsidRPr="003A1F13" w:rsidRDefault="003A1F13" w:rsidP="003A1F13">
      <w:pPr>
        <w:ind w:left="2127"/>
        <w:jc w:val="both"/>
        <w:rPr>
          <w:rFonts w:ascii="Cambria" w:hAnsi="Cambria" w:cs="Arial"/>
          <w:bCs/>
        </w:rPr>
      </w:pPr>
      <w:r w:rsidRPr="003A1F13">
        <w:rPr>
          <w:rFonts w:ascii="Cambria" w:hAnsi="Cambria" w:cs="Arial"/>
          <w:bCs/>
        </w:rPr>
        <w:t>DISPÕE SOBRE O FUNCIONAMENTO, CADASTRAMENTO E LICENCIAMENTO DE ESCRITÓRIOS COMPARTILHADOS, ESCRITÓRIOS VIRTUAIS E SEUS USUÁRIOS NO MUNICÍPIO DE SCHROEDER E DÁ OUTRAS PROVIDÊNCIAS.</w:t>
      </w:r>
      <w:r w:rsidRPr="003A1F13">
        <w:rPr>
          <w:rFonts w:ascii="Cambria" w:hAnsi="Cambria" w:cs="Arial"/>
          <w:bCs/>
        </w:rPr>
        <w:tab/>
      </w:r>
    </w:p>
    <w:p w14:paraId="2D5D2B66" w14:textId="77777777" w:rsidR="003A1F13" w:rsidRPr="003A1F13" w:rsidRDefault="003A1F13" w:rsidP="003A1F13">
      <w:pPr>
        <w:jc w:val="both"/>
        <w:rPr>
          <w:rFonts w:ascii="Cambria" w:hAnsi="Cambria"/>
        </w:rPr>
      </w:pPr>
    </w:p>
    <w:p w14:paraId="6A56C1D1" w14:textId="77777777" w:rsidR="003A1F13" w:rsidRPr="003A1F13" w:rsidRDefault="003A1F13" w:rsidP="003A1F13">
      <w:pPr>
        <w:jc w:val="both"/>
        <w:rPr>
          <w:rFonts w:ascii="Cambria" w:hAnsi="Cambria"/>
        </w:rPr>
      </w:pPr>
      <w:r w:rsidRPr="003A1F13">
        <w:rPr>
          <w:rFonts w:ascii="Cambria" w:hAnsi="Cambria"/>
        </w:rPr>
        <w:t>Dê-se a ementa a seguinte redação:</w:t>
      </w:r>
    </w:p>
    <w:p w14:paraId="1D565FFF" w14:textId="77777777" w:rsidR="003A1F13" w:rsidRPr="003A1F13" w:rsidRDefault="003A1F13" w:rsidP="003A1F13">
      <w:pPr>
        <w:jc w:val="both"/>
        <w:rPr>
          <w:rFonts w:ascii="Cambria" w:hAnsi="Cambria"/>
        </w:rPr>
      </w:pPr>
    </w:p>
    <w:p w14:paraId="15AD70C9" w14:textId="77777777" w:rsidR="003A1F13" w:rsidRPr="003A1F13" w:rsidRDefault="003A1F13" w:rsidP="003A1F13">
      <w:pPr>
        <w:ind w:left="2268"/>
        <w:jc w:val="both"/>
        <w:rPr>
          <w:rFonts w:ascii="Cambria" w:hAnsi="Cambria" w:cs="Arial"/>
          <w:bCs/>
        </w:rPr>
      </w:pPr>
      <w:r w:rsidRPr="003A1F13">
        <w:rPr>
          <w:rFonts w:ascii="Cambria" w:hAnsi="Cambria" w:cs="Arial"/>
          <w:bCs/>
        </w:rPr>
        <w:t>DISPÕE SOBRE O FUNCIONAMENTO, CADASTRAMENTO E LICENCIAMENTO DE ESCRITÓRIOS VIRTUAIS E SEUS USUÁRIOS NO MUNICÍPIO DE SCHROEDER E DÁ OUTRAS PROVIDÊNCIAS.</w:t>
      </w:r>
    </w:p>
    <w:p w14:paraId="39CC9CDF" w14:textId="77777777" w:rsidR="003A1F13" w:rsidRPr="003A1F13" w:rsidRDefault="003A1F13" w:rsidP="003A1F13">
      <w:pPr>
        <w:jc w:val="both"/>
        <w:rPr>
          <w:rFonts w:ascii="Cambria" w:hAnsi="Cambria"/>
        </w:rPr>
      </w:pPr>
    </w:p>
    <w:p w14:paraId="79AAE648" w14:textId="77777777" w:rsidR="003A1F13" w:rsidRPr="003A1F13" w:rsidRDefault="003A1F13" w:rsidP="003A1F13">
      <w:pPr>
        <w:jc w:val="both"/>
        <w:rPr>
          <w:rFonts w:ascii="Cambria" w:hAnsi="Cambria"/>
        </w:rPr>
      </w:pPr>
      <w:r w:rsidRPr="003A1F13">
        <w:rPr>
          <w:rFonts w:ascii="Cambria" w:hAnsi="Cambria"/>
        </w:rPr>
        <w:t xml:space="preserve">No Art. 1º, onde se lê: </w:t>
      </w:r>
    </w:p>
    <w:p w14:paraId="2C515F1B" w14:textId="77777777" w:rsidR="003A1F13" w:rsidRPr="003A1F13" w:rsidRDefault="003A1F13" w:rsidP="003A1F13">
      <w:pPr>
        <w:ind w:left="2268"/>
        <w:jc w:val="both"/>
        <w:rPr>
          <w:rFonts w:ascii="Cambria" w:hAnsi="Cambria"/>
        </w:rPr>
      </w:pPr>
    </w:p>
    <w:p w14:paraId="48BA4787" w14:textId="77777777" w:rsidR="003A1F13" w:rsidRPr="003A1F13" w:rsidRDefault="003A1F13" w:rsidP="003A1F13">
      <w:pPr>
        <w:ind w:left="2268"/>
        <w:jc w:val="both"/>
        <w:rPr>
          <w:rFonts w:ascii="Cambria" w:hAnsi="Cambria" w:cs="Arial"/>
          <w:bCs/>
        </w:rPr>
      </w:pPr>
      <w:r w:rsidRPr="003A1F13">
        <w:rPr>
          <w:rFonts w:ascii="Cambria" w:hAnsi="Cambria" w:cs="Arial"/>
          <w:bCs/>
        </w:rPr>
        <w:t>Art.1º Esta Lei regulamenta o funcionamento, cadastramento e licenciamento de estabelecimentos prestadores de serviços que abrangem os tipos “business centers”, “coworkings” e escritórios virtuais e seus usuários.</w:t>
      </w:r>
    </w:p>
    <w:p w14:paraId="2D56F324" w14:textId="77777777" w:rsidR="003A1F13" w:rsidRPr="003A1F13" w:rsidRDefault="003A1F13" w:rsidP="003A1F13">
      <w:pPr>
        <w:jc w:val="both"/>
        <w:rPr>
          <w:rFonts w:ascii="Cambria" w:hAnsi="Cambria"/>
        </w:rPr>
      </w:pPr>
    </w:p>
    <w:p w14:paraId="7BBA7189" w14:textId="77777777" w:rsidR="003A1F13" w:rsidRPr="003A1F13" w:rsidRDefault="003A1F13" w:rsidP="003A1F13">
      <w:pPr>
        <w:jc w:val="both"/>
        <w:rPr>
          <w:rFonts w:ascii="Cambria" w:hAnsi="Cambria"/>
        </w:rPr>
      </w:pPr>
      <w:r w:rsidRPr="003A1F13">
        <w:rPr>
          <w:rFonts w:ascii="Cambria" w:hAnsi="Cambria"/>
        </w:rPr>
        <w:t>Dê-se ao Art. 1º a seguinte redação:</w:t>
      </w:r>
    </w:p>
    <w:p w14:paraId="3AA27D38" w14:textId="77777777" w:rsidR="003A1F13" w:rsidRPr="003A1F13" w:rsidRDefault="003A1F13" w:rsidP="003A1F13">
      <w:pPr>
        <w:jc w:val="both"/>
        <w:rPr>
          <w:rFonts w:ascii="Cambria" w:hAnsi="Cambria"/>
        </w:rPr>
      </w:pPr>
    </w:p>
    <w:p w14:paraId="06AAAF47" w14:textId="77777777" w:rsidR="003A1F13" w:rsidRPr="003A1F13" w:rsidRDefault="003A1F13" w:rsidP="003A1F13">
      <w:pPr>
        <w:ind w:left="2268"/>
        <w:jc w:val="both"/>
        <w:rPr>
          <w:rFonts w:ascii="Cambria" w:hAnsi="Cambria"/>
        </w:rPr>
      </w:pPr>
      <w:r w:rsidRPr="003A1F13">
        <w:rPr>
          <w:rFonts w:ascii="Cambria" w:hAnsi="Cambria" w:cs="Arial"/>
          <w:bCs/>
        </w:rPr>
        <w:t xml:space="preserve">Art.1º </w:t>
      </w:r>
      <w:r w:rsidRPr="003A1F13">
        <w:rPr>
          <w:rFonts w:ascii="Cambria" w:hAnsi="Cambria"/>
        </w:rPr>
        <w:t>Esta Lei regulamenta o funcionamento, cadastramento e licenciamento de estabelecimentos prestadores de serviços que abrangem os tipos escritórios virtuais e seus usuários.</w:t>
      </w:r>
    </w:p>
    <w:p w14:paraId="1D11B208" w14:textId="77777777" w:rsidR="00B45561" w:rsidRPr="003A1F13" w:rsidRDefault="00B45561" w:rsidP="003A1F13">
      <w:pPr>
        <w:jc w:val="both"/>
        <w:rPr>
          <w:rFonts w:ascii="Cambria" w:hAnsi="Cambria" w:cstheme="minorHAnsi"/>
          <w:b/>
        </w:rPr>
      </w:pPr>
    </w:p>
    <w:bookmarkEnd w:id="2"/>
    <w:p w14:paraId="01559BDD" w14:textId="77777777" w:rsidR="003A1F13" w:rsidRDefault="003A1F13" w:rsidP="003A1F13">
      <w:pPr>
        <w:jc w:val="right"/>
        <w:rPr>
          <w:rFonts w:ascii="Cambria" w:hAnsi="Cambria" w:cstheme="minorHAnsi"/>
        </w:rPr>
      </w:pPr>
    </w:p>
    <w:p w14:paraId="2D665FE9" w14:textId="77777777" w:rsidR="003A1F13" w:rsidRDefault="003A1F13" w:rsidP="003A1F13">
      <w:pPr>
        <w:jc w:val="right"/>
        <w:rPr>
          <w:rFonts w:ascii="Cambria" w:hAnsi="Cambria" w:cstheme="minorHAnsi"/>
        </w:rPr>
      </w:pPr>
    </w:p>
    <w:p w14:paraId="67311413" w14:textId="0F420A12" w:rsidR="00B45561" w:rsidRPr="003A1F13" w:rsidRDefault="00B45561" w:rsidP="003A1F13">
      <w:pPr>
        <w:jc w:val="right"/>
        <w:rPr>
          <w:rFonts w:ascii="Cambria" w:hAnsi="Cambria" w:cstheme="minorHAnsi"/>
        </w:rPr>
      </w:pPr>
      <w:r w:rsidRPr="003A1F13">
        <w:rPr>
          <w:rFonts w:ascii="Cambria" w:hAnsi="Cambria" w:cstheme="minorHAnsi"/>
        </w:rPr>
        <w:lastRenderedPageBreak/>
        <w:t xml:space="preserve">Schroeder, SC, </w:t>
      </w:r>
      <w:r w:rsidR="003A1F13">
        <w:rPr>
          <w:rFonts w:ascii="Cambria" w:hAnsi="Cambria" w:cstheme="minorHAnsi"/>
        </w:rPr>
        <w:t>12 de abril</w:t>
      </w:r>
      <w:r w:rsidRPr="003A1F13">
        <w:rPr>
          <w:rFonts w:ascii="Cambria" w:hAnsi="Cambria" w:cstheme="minorHAnsi"/>
        </w:rPr>
        <w:t xml:space="preserve"> de 2024.</w:t>
      </w:r>
    </w:p>
    <w:p w14:paraId="60DC0A5F" w14:textId="77777777" w:rsidR="00B45561" w:rsidRDefault="00B45561" w:rsidP="003A1F13">
      <w:pPr>
        <w:jc w:val="right"/>
        <w:rPr>
          <w:rFonts w:ascii="Cambria" w:hAnsi="Cambria" w:cstheme="minorHAnsi"/>
        </w:rPr>
      </w:pPr>
    </w:p>
    <w:p w14:paraId="2A15B440" w14:textId="77777777" w:rsidR="003A1F13" w:rsidRDefault="003A1F13" w:rsidP="003A1F13">
      <w:pPr>
        <w:jc w:val="right"/>
        <w:rPr>
          <w:rFonts w:ascii="Cambria" w:hAnsi="Cambria" w:cstheme="minorHAnsi"/>
        </w:rPr>
      </w:pPr>
    </w:p>
    <w:p w14:paraId="79A05A1D" w14:textId="77777777" w:rsidR="003A1F13" w:rsidRPr="003A1F13" w:rsidRDefault="003A1F13" w:rsidP="003A1F13">
      <w:pPr>
        <w:jc w:val="right"/>
        <w:rPr>
          <w:rFonts w:ascii="Cambria" w:hAnsi="Cambria" w:cstheme="minorHAnsi"/>
        </w:rPr>
      </w:pPr>
    </w:p>
    <w:p w14:paraId="7185ED68" w14:textId="77777777" w:rsidR="00B45561" w:rsidRPr="003A1F13" w:rsidRDefault="00B45561" w:rsidP="003A1F13">
      <w:pPr>
        <w:jc w:val="right"/>
        <w:rPr>
          <w:rFonts w:ascii="Cambria" w:hAnsi="Cambria" w:cstheme="minorHAnsi"/>
        </w:rPr>
      </w:pPr>
    </w:p>
    <w:tbl>
      <w:tblPr>
        <w:tblStyle w:val="Tabelacomgrade"/>
        <w:tblW w:w="94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2976"/>
        <w:gridCol w:w="1985"/>
      </w:tblGrid>
      <w:tr w:rsidR="00B45561" w:rsidRPr="003A1F13" w14:paraId="5B4DE35C" w14:textId="77777777" w:rsidTr="000465A0">
        <w:trPr>
          <w:jc w:val="center"/>
        </w:trPr>
        <w:tc>
          <w:tcPr>
            <w:tcW w:w="4537" w:type="dxa"/>
          </w:tcPr>
          <w:p w14:paraId="39F19283" w14:textId="77777777" w:rsidR="00B45561" w:rsidRPr="003A1F13" w:rsidRDefault="00B45561" w:rsidP="003A1F13">
            <w:pPr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3A1F13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976" w:type="dxa"/>
          </w:tcPr>
          <w:p w14:paraId="038E7C71" w14:textId="77777777" w:rsidR="00B45561" w:rsidRPr="003A1F13" w:rsidRDefault="00B45561" w:rsidP="003A1F13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3A1F13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1985" w:type="dxa"/>
          </w:tcPr>
          <w:p w14:paraId="0C48AE28" w14:textId="77777777" w:rsidR="00B45561" w:rsidRPr="003A1F13" w:rsidRDefault="00B45561" w:rsidP="003A1F13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3A1F13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54862215" w14:textId="77777777" w:rsidR="00A154C5" w:rsidRPr="003A1F13" w:rsidRDefault="00A154C5" w:rsidP="003A1F13">
      <w:pPr>
        <w:jc w:val="right"/>
        <w:rPr>
          <w:rFonts w:ascii="Cambria" w:hAnsi="Cambria" w:cstheme="minorHAnsi"/>
        </w:rPr>
      </w:pPr>
    </w:p>
    <w:p w14:paraId="78B98B38" w14:textId="77777777" w:rsidR="00B45561" w:rsidRPr="003A1F13" w:rsidRDefault="00B45561" w:rsidP="003A1F13">
      <w:pPr>
        <w:jc w:val="right"/>
        <w:rPr>
          <w:rFonts w:ascii="Cambria" w:hAnsi="Cambria" w:cstheme="minorHAnsi"/>
        </w:rPr>
      </w:pPr>
    </w:p>
    <w:p w14:paraId="4279531B" w14:textId="77777777" w:rsidR="00B45561" w:rsidRPr="003A1F13" w:rsidRDefault="00B45561" w:rsidP="003A1F13">
      <w:pPr>
        <w:jc w:val="right"/>
        <w:rPr>
          <w:rFonts w:ascii="Cambria" w:hAnsi="Cambria" w:cstheme="minorHAnsi"/>
        </w:rPr>
      </w:pPr>
    </w:p>
    <w:p w14:paraId="395231E8" w14:textId="07734665" w:rsidR="004B01EA" w:rsidRPr="003A1F13" w:rsidRDefault="004B01EA" w:rsidP="003A1F13">
      <w:pPr>
        <w:jc w:val="center"/>
        <w:rPr>
          <w:rFonts w:ascii="Cambria" w:hAnsi="Cambria" w:cstheme="minorHAnsi"/>
          <w:b/>
          <w:u w:val="single"/>
        </w:rPr>
      </w:pPr>
      <w:r w:rsidRPr="003A1F13">
        <w:rPr>
          <w:rFonts w:ascii="Cambria" w:hAnsi="Cambria" w:cstheme="minorHAnsi"/>
          <w:b/>
        </w:rPr>
        <w:t>JUSTIFICATIVA</w:t>
      </w:r>
    </w:p>
    <w:p w14:paraId="2151577E" w14:textId="77777777" w:rsidR="004B01EA" w:rsidRPr="003A1F13" w:rsidRDefault="004B01EA" w:rsidP="003A1F13">
      <w:pPr>
        <w:jc w:val="center"/>
        <w:rPr>
          <w:rFonts w:ascii="Cambria" w:hAnsi="Cambria" w:cstheme="minorHAnsi"/>
          <w:b/>
          <w:u w:val="single"/>
        </w:rPr>
      </w:pPr>
    </w:p>
    <w:p w14:paraId="756EABFE" w14:textId="288A6FE6" w:rsidR="003A1F13" w:rsidRPr="0081024A" w:rsidRDefault="004B01EA" w:rsidP="003A1F13">
      <w:pPr>
        <w:jc w:val="both"/>
        <w:rPr>
          <w:rFonts w:ascii="Cambria" w:hAnsi="Cambria"/>
        </w:rPr>
      </w:pPr>
      <w:r w:rsidRPr="003A1F13">
        <w:rPr>
          <w:rFonts w:ascii="Cambria" w:hAnsi="Cambria" w:cstheme="minorHAnsi"/>
        </w:rPr>
        <w:t xml:space="preserve">Justifica-se a apresentação da presente emenda </w:t>
      </w:r>
      <w:r w:rsidR="0020444C" w:rsidRPr="003A1F13">
        <w:rPr>
          <w:rFonts w:ascii="Cambria" w:hAnsi="Cambria"/>
        </w:rPr>
        <w:t>supressiva</w:t>
      </w:r>
      <w:r w:rsidRPr="003A1F13">
        <w:rPr>
          <w:rFonts w:ascii="Cambria" w:hAnsi="Cambria" w:cstheme="minorHAnsi"/>
        </w:rPr>
        <w:t xml:space="preserve">, a fim de </w:t>
      </w:r>
      <w:r w:rsidR="001B4D26" w:rsidRPr="003A1F13">
        <w:rPr>
          <w:rFonts w:ascii="Cambria" w:hAnsi="Cambria" w:cstheme="minorHAnsi"/>
        </w:rPr>
        <w:t>suprimir</w:t>
      </w:r>
      <w:r w:rsidRPr="003A1F13">
        <w:rPr>
          <w:rFonts w:ascii="Cambria" w:hAnsi="Cambria" w:cstheme="minorHAnsi"/>
        </w:rPr>
        <w:t xml:space="preserve"> </w:t>
      </w:r>
      <w:r w:rsidR="00BC167E" w:rsidRPr="003A1F13">
        <w:rPr>
          <w:rFonts w:ascii="Cambria" w:hAnsi="Cambria" w:cstheme="minorHAnsi"/>
        </w:rPr>
        <w:t xml:space="preserve">parcialmente </w:t>
      </w:r>
      <w:r w:rsidRPr="003A1F13">
        <w:rPr>
          <w:rFonts w:ascii="Cambria" w:hAnsi="Cambria" w:cstheme="minorHAnsi"/>
        </w:rPr>
        <w:t xml:space="preserve">a redação </w:t>
      </w:r>
      <w:r w:rsidR="003A1F13">
        <w:rPr>
          <w:rFonts w:ascii="Cambria" w:hAnsi="Cambria" w:cstheme="minorHAnsi"/>
        </w:rPr>
        <w:t>da ementa e também</w:t>
      </w:r>
      <w:r w:rsidR="00453477" w:rsidRPr="003A1F13">
        <w:rPr>
          <w:rFonts w:ascii="Cambria" w:hAnsi="Cambria"/>
        </w:rPr>
        <w:t xml:space="preserve"> do Art</w:t>
      </w:r>
      <w:r w:rsidR="007024E9" w:rsidRPr="003A1F13">
        <w:rPr>
          <w:rFonts w:ascii="Cambria" w:hAnsi="Cambria"/>
        </w:rPr>
        <w:t>igo</w:t>
      </w:r>
      <w:r w:rsidR="00453477" w:rsidRPr="003A1F13">
        <w:rPr>
          <w:rFonts w:ascii="Cambria" w:hAnsi="Cambria"/>
        </w:rPr>
        <w:t xml:space="preserve"> </w:t>
      </w:r>
      <w:r w:rsidR="003A1F13">
        <w:rPr>
          <w:rFonts w:ascii="Cambria" w:hAnsi="Cambria"/>
        </w:rPr>
        <w:t>1</w:t>
      </w:r>
      <w:r w:rsidR="00453477" w:rsidRPr="003A1F13">
        <w:rPr>
          <w:rFonts w:ascii="Cambria" w:hAnsi="Cambria"/>
        </w:rPr>
        <w:t>º</w:t>
      </w:r>
      <w:r w:rsidR="007024E9" w:rsidRPr="003A1F13">
        <w:rPr>
          <w:rFonts w:ascii="Cambria" w:hAnsi="Cambria"/>
        </w:rPr>
        <w:t>,</w:t>
      </w:r>
      <w:r w:rsidR="00453477" w:rsidRPr="003A1F13">
        <w:rPr>
          <w:rFonts w:ascii="Cambria" w:hAnsi="Cambria" w:cstheme="minorHAnsi"/>
        </w:rPr>
        <w:t xml:space="preserve"> </w:t>
      </w:r>
      <w:r w:rsidR="00813B8A" w:rsidRPr="003A1F13">
        <w:rPr>
          <w:rFonts w:ascii="Cambria" w:hAnsi="Cambria" w:cstheme="minorHAnsi"/>
        </w:rPr>
        <w:t>do Projeto de Lei</w:t>
      </w:r>
      <w:r w:rsidRPr="003A1F13">
        <w:rPr>
          <w:rFonts w:ascii="Cambria" w:hAnsi="Cambria" w:cstheme="minorHAnsi"/>
        </w:rPr>
        <w:t xml:space="preserve">, </w:t>
      </w:r>
      <w:r w:rsidR="00815B22" w:rsidRPr="003A1F13">
        <w:rPr>
          <w:rFonts w:ascii="Cambria" w:hAnsi="Cambria" w:cstheme="minorHAnsi"/>
        </w:rPr>
        <w:t xml:space="preserve">uma vez que </w:t>
      </w:r>
      <w:r w:rsidR="00813B8A" w:rsidRPr="003A1F13">
        <w:rPr>
          <w:rFonts w:ascii="Cambria" w:hAnsi="Cambria" w:cstheme="minorHAnsi"/>
        </w:rPr>
        <w:t xml:space="preserve">pela redação inicial, dar-se a entender que </w:t>
      </w:r>
      <w:r w:rsidR="003A1F13">
        <w:rPr>
          <w:rFonts w:ascii="Cambria" w:hAnsi="Cambria" w:cstheme="minorHAnsi"/>
        </w:rPr>
        <w:t xml:space="preserve">irá dispor sobre o </w:t>
      </w:r>
      <w:r w:rsidR="003A1F13" w:rsidRPr="0081024A">
        <w:rPr>
          <w:rFonts w:ascii="Cambria" w:hAnsi="Cambria"/>
        </w:rPr>
        <w:t xml:space="preserve">funcionamento, cadastramento e licenciamentos de </w:t>
      </w:r>
      <w:r w:rsidR="003A1F13">
        <w:rPr>
          <w:rFonts w:ascii="Cambria" w:hAnsi="Cambria"/>
        </w:rPr>
        <w:t>escritórios compartilhados,</w:t>
      </w:r>
      <w:r w:rsidR="003A1F13" w:rsidRPr="0081024A">
        <w:rPr>
          <w:rFonts w:ascii="Cambria" w:hAnsi="Cambria"/>
        </w:rPr>
        <w:t xml:space="preserve"> </w:t>
      </w:r>
      <w:r w:rsidR="003A1F13" w:rsidRPr="0081024A">
        <w:rPr>
          <w:rFonts w:ascii="Cambria" w:hAnsi="Cambria"/>
        </w:rPr>
        <w:t xml:space="preserve">escritórios virtuais e seus usuários, </w:t>
      </w:r>
      <w:r w:rsidR="003A1F13">
        <w:rPr>
          <w:rFonts w:ascii="Cambria" w:hAnsi="Cambria"/>
        </w:rPr>
        <w:t xml:space="preserve">contudo, no decorrer do Projeto de Lei </w:t>
      </w:r>
      <w:r w:rsidR="003A1F13" w:rsidRPr="0081024A">
        <w:rPr>
          <w:rFonts w:ascii="Cambria" w:hAnsi="Cambria"/>
        </w:rPr>
        <w:t xml:space="preserve">não </w:t>
      </w:r>
      <w:r w:rsidR="003A1F13">
        <w:rPr>
          <w:rFonts w:ascii="Cambria" w:hAnsi="Cambria"/>
        </w:rPr>
        <w:t>há</w:t>
      </w:r>
      <w:r w:rsidR="003A1F13" w:rsidRPr="0081024A">
        <w:rPr>
          <w:rFonts w:ascii="Cambria" w:hAnsi="Cambria"/>
        </w:rPr>
        <w:t xml:space="preserve"> menção </w:t>
      </w:r>
      <w:r w:rsidR="003A1F13">
        <w:rPr>
          <w:rFonts w:ascii="Cambria" w:hAnsi="Cambria" w:cstheme="minorHAnsi"/>
        </w:rPr>
        <w:t xml:space="preserve">sobre o </w:t>
      </w:r>
      <w:r w:rsidR="003A1F13" w:rsidRPr="0081024A">
        <w:rPr>
          <w:rFonts w:ascii="Cambria" w:hAnsi="Cambria"/>
        </w:rPr>
        <w:t xml:space="preserve">funcionamento, cadastramento e licenciamentos </w:t>
      </w:r>
      <w:r w:rsidR="003A1F13">
        <w:rPr>
          <w:rFonts w:ascii="Cambria" w:hAnsi="Cambria"/>
        </w:rPr>
        <w:t xml:space="preserve">de escritórios compartilhados, </w:t>
      </w:r>
      <w:r w:rsidR="003A1F13" w:rsidRPr="0081024A">
        <w:rPr>
          <w:rFonts w:ascii="Cambria" w:hAnsi="Cambria"/>
        </w:rPr>
        <w:t>coworkings ou business centers, apenas trazendo no artigo 2º as definições destes</w:t>
      </w:r>
      <w:r w:rsidR="003A1F13">
        <w:rPr>
          <w:rFonts w:ascii="Cambria" w:hAnsi="Cambria"/>
        </w:rPr>
        <w:t>, mas sem dispor sobre o que a ementa trás</w:t>
      </w:r>
      <w:r w:rsidR="003A1F13" w:rsidRPr="0081024A">
        <w:rPr>
          <w:rFonts w:ascii="Cambria" w:hAnsi="Cambria"/>
        </w:rPr>
        <w:t>.</w:t>
      </w:r>
      <w:r w:rsidR="003A1F13">
        <w:rPr>
          <w:rFonts w:ascii="Cambria" w:hAnsi="Cambria"/>
        </w:rPr>
        <w:t xml:space="preserve"> Ademais, considerando que em reunião, o Procurador Municipal informou que </w:t>
      </w:r>
      <w:r w:rsidR="003A1F13" w:rsidRPr="0081024A">
        <w:rPr>
          <w:rFonts w:ascii="Cambria" w:hAnsi="Cambria"/>
        </w:rPr>
        <w:t>a prioridade desse Projeto de Lei seria definir sobre os escritórios virtuais e seus usuários</w:t>
      </w:r>
      <w:r w:rsidR="003A1F13">
        <w:rPr>
          <w:rFonts w:ascii="Cambria" w:hAnsi="Cambria"/>
        </w:rPr>
        <w:t>, não trará prejuízos a supressão pretendida</w:t>
      </w:r>
      <w:r w:rsidR="003A1F13" w:rsidRPr="0081024A">
        <w:rPr>
          <w:rFonts w:ascii="Cambria" w:hAnsi="Cambria"/>
        </w:rPr>
        <w:t>.</w:t>
      </w:r>
    </w:p>
    <w:p w14:paraId="45E82BDC" w14:textId="77777777" w:rsidR="004B01EA" w:rsidRPr="003A1F13" w:rsidRDefault="004B01EA" w:rsidP="003A1F13">
      <w:pPr>
        <w:jc w:val="both"/>
        <w:rPr>
          <w:rFonts w:ascii="Cambria" w:hAnsi="Cambria" w:cstheme="minorHAnsi"/>
        </w:rPr>
      </w:pPr>
    </w:p>
    <w:p w14:paraId="76E77614" w14:textId="7CA15683" w:rsidR="004B01EA" w:rsidRPr="003A1F13" w:rsidRDefault="004B01EA" w:rsidP="003A1F13">
      <w:pPr>
        <w:jc w:val="both"/>
        <w:rPr>
          <w:rFonts w:ascii="Cambria" w:hAnsi="Cambria" w:cstheme="minorHAnsi"/>
        </w:rPr>
      </w:pPr>
      <w:r w:rsidRPr="003A1F13">
        <w:rPr>
          <w:rFonts w:ascii="Cambria" w:hAnsi="Cambria" w:cstheme="minorHAnsi"/>
        </w:rPr>
        <w:t xml:space="preserve">Certos da compreensão dos nobres edis, solicitamos aprovação de nossa emenda </w:t>
      </w:r>
      <w:r w:rsidR="0020444C" w:rsidRPr="003A1F13">
        <w:rPr>
          <w:rFonts w:ascii="Cambria" w:hAnsi="Cambria"/>
        </w:rPr>
        <w:t>supressiva</w:t>
      </w:r>
      <w:r w:rsidR="00586BD8" w:rsidRPr="003A1F13">
        <w:rPr>
          <w:rFonts w:ascii="Cambria" w:hAnsi="Cambria" w:cstheme="minorHAnsi"/>
        </w:rPr>
        <w:t>.</w:t>
      </w:r>
      <w:r w:rsidRPr="003A1F13">
        <w:rPr>
          <w:rFonts w:ascii="Cambria" w:hAnsi="Cambria" w:cstheme="minorHAnsi"/>
        </w:rPr>
        <w:t xml:space="preserve"> </w:t>
      </w:r>
    </w:p>
    <w:p w14:paraId="28A9D155" w14:textId="77777777" w:rsidR="004B01EA" w:rsidRPr="003A1F13" w:rsidRDefault="004B01EA" w:rsidP="003A1F13">
      <w:pPr>
        <w:jc w:val="both"/>
        <w:rPr>
          <w:rFonts w:ascii="Cambria" w:hAnsi="Cambria" w:cstheme="minorHAnsi"/>
        </w:rPr>
      </w:pPr>
    </w:p>
    <w:p w14:paraId="6D63D7D6" w14:textId="77777777" w:rsidR="003A1F13" w:rsidRPr="003A1F13" w:rsidRDefault="003A1F13" w:rsidP="003A1F13">
      <w:pPr>
        <w:jc w:val="right"/>
        <w:rPr>
          <w:rFonts w:ascii="Cambria" w:hAnsi="Cambria" w:cstheme="minorHAnsi"/>
        </w:rPr>
      </w:pPr>
      <w:r w:rsidRPr="003A1F13">
        <w:rPr>
          <w:rFonts w:ascii="Cambria" w:hAnsi="Cambria" w:cstheme="minorHAnsi"/>
        </w:rPr>
        <w:t xml:space="preserve">Schroeder, SC, </w:t>
      </w:r>
      <w:r>
        <w:rPr>
          <w:rFonts w:ascii="Cambria" w:hAnsi="Cambria" w:cstheme="minorHAnsi"/>
        </w:rPr>
        <w:t>12 de abril</w:t>
      </w:r>
      <w:r w:rsidRPr="003A1F13">
        <w:rPr>
          <w:rFonts w:ascii="Cambria" w:hAnsi="Cambria" w:cstheme="minorHAnsi"/>
        </w:rPr>
        <w:t xml:space="preserve"> de 2024.</w:t>
      </w:r>
    </w:p>
    <w:p w14:paraId="7E638B47" w14:textId="77777777" w:rsidR="00586BD8" w:rsidRPr="003A1F13" w:rsidRDefault="00586BD8" w:rsidP="003A1F13">
      <w:pPr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3A1F13">
      <w:pPr>
        <w:jc w:val="right"/>
        <w:rPr>
          <w:rFonts w:ascii="Cambria" w:hAnsi="Cambria" w:cstheme="minorHAnsi"/>
        </w:rPr>
      </w:pPr>
    </w:p>
    <w:p w14:paraId="565C287F" w14:textId="77777777" w:rsidR="003A1F13" w:rsidRPr="003A1F13" w:rsidRDefault="003A1F13" w:rsidP="003A1F13">
      <w:pPr>
        <w:jc w:val="right"/>
        <w:rPr>
          <w:rFonts w:ascii="Cambria" w:hAnsi="Cambria" w:cstheme="minorHAnsi"/>
        </w:rPr>
      </w:pPr>
    </w:p>
    <w:p w14:paraId="6FE0D1FC" w14:textId="77777777" w:rsidR="00C00C18" w:rsidRPr="003A1F13" w:rsidRDefault="00C00C18" w:rsidP="003A1F13">
      <w:pPr>
        <w:jc w:val="right"/>
        <w:rPr>
          <w:rFonts w:ascii="Cambria" w:hAnsi="Cambria" w:cstheme="minorHAnsi"/>
        </w:rPr>
      </w:pPr>
    </w:p>
    <w:tbl>
      <w:tblPr>
        <w:tblStyle w:val="Tabelacomgrade"/>
        <w:tblW w:w="94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2551"/>
        <w:gridCol w:w="425"/>
        <w:gridCol w:w="1843"/>
        <w:gridCol w:w="142"/>
      </w:tblGrid>
      <w:tr w:rsidR="00C16F0C" w:rsidRPr="003A1F13" w14:paraId="6D98CCDC" w14:textId="77777777" w:rsidTr="00453477">
        <w:trPr>
          <w:jc w:val="center"/>
        </w:trPr>
        <w:tc>
          <w:tcPr>
            <w:tcW w:w="4537" w:type="dxa"/>
          </w:tcPr>
          <w:p w14:paraId="5499825A" w14:textId="77777777" w:rsidR="00C16F0C" w:rsidRPr="003A1F13" w:rsidRDefault="00C16F0C" w:rsidP="003A1F13">
            <w:pPr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3A1F13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976" w:type="dxa"/>
            <w:gridSpan w:val="2"/>
          </w:tcPr>
          <w:p w14:paraId="202A8F90" w14:textId="77777777" w:rsidR="00C16F0C" w:rsidRPr="003A1F13" w:rsidRDefault="00C16F0C" w:rsidP="003A1F13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3A1F13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1985" w:type="dxa"/>
            <w:gridSpan w:val="2"/>
          </w:tcPr>
          <w:p w14:paraId="1BD24B20" w14:textId="77777777" w:rsidR="00C16F0C" w:rsidRPr="003A1F13" w:rsidRDefault="00C16F0C" w:rsidP="003A1F13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3A1F13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3A1F13" w14:paraId="0AB6CCE8" w14:textId="77777777" w:rsidTr="00453477">
        <w:trPr>
          <w:gridAfter w:val="1"/>
          <w:wAfter w:w="142" w:type="dxa"/>
          <w:jc w:val="center"/>
        </w:trPr>
        <w:tc>
          <w:tcPr>
            <w:tcW w:w="4537" w:type="dxa"/>
          </w:tcPr>
          <w:p w14:paraId="1279F8E1" w14:textId="1FF6EF13" w:rsidR="001E371C" w:rsidRPr="003A1F13" w:rsidRDefault="001E371C" w:rsidP="003A1F13">
            <w:pPr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3A1F13" w:rsidRDefault="001E371C" w:rsidP="003A1F13">
            <w:pPr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3A1F13" w:rsidRDefault="001E371C" w:rsidP="003A1F13">
            <w:pPr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5FBE2598" w14:textId="77777777" w:rsidR="004B01EA" w:rsidRPr="003A1F13" w:rsidRDefault="004B01EA" w:rsidP="003A1F13">
      <w:pPr>
        <w:jc w:val="both"/>
        <w:rPr>
          <w:rFonts w:ascii="Cambria" w:hAnsi="Cambria" w:cstheme="minorHAnsi"/>
        </w:rPr>
      </w:pPr>
    </w:p>
    <w:p w14:paraId="1CB52039" w14:textId="77777777" w:rsidR="004B01EA" w:rsidRPr="003A1F13" w:rsidRDefault="004B01EA" w:rsidP="003A1F13">
      <w:pPr>
        <w:jc w:val="both"/>
        <w:rPr>
          <w:rFonts w:ascii="Cambria" w:hAnsi="Cambria" w:cstheme="minorHAnsi"/>
        </w:rPr>
      </w:pPr>
    </w:p>
    <w:sectPr w:rsidR="004B01EA" w:rsidRPr="003A1F13" w:rsidSect="007F66E3">
      <w:headerReference w:type="default" r:id="rId8"/>
      <w:footerReference w:type="default" r:id="rId9"/>
      <w:pgSz w:w="11906" w:h="16838"/>
      <w:pgMar w:top="2147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94E04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0444C"/>
    <w:rsid w:val="00220C2A"/>
    <w:rsid w:val="002259D4"/>
    <w:rsid w:val="00226C6E"/>
    <w:rsid w:val="00233F81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41DC2"/>
    <w:rsid w:val="00356E51"/>
    <w:rsid w:val="00356F24"/>
    <w:rsid w:val="00366463"/>
    <w:rsid w:val="00367AA3"/>
    <w:rsid w:val="003A1F13"/>
    <w:rsid w:val="003A3E7B"/>
    <w:rsid w:val="003A48A8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53477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7E25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024E9"/>
    <w:rsid w:val="00710050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5561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B12D6"/>
    <w:rsid w:val="00DB71A8"/>
    <w:rsid w:val="00DC1408"/>
    <w:rsid w:val="00DC4A20"/>
    <w:rsid w:val="00DD5A6D"/>
    <w:rsid w:val="00DD781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2606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3</cp:revision>
  <cp:lastPrinted>2024-04-01T17:19:00Z</cp:lastPrinted>
  <dcterms:created xsi:type="dcterms:W3CDTF">2024-04-25T19:32:00Z</dcterms:created>
  <dcterms:modified xsi:type="dcterms:W3CDTF">2024-04-25T19:42:00Z</dcterms:modified>
</cp:coreProperties>
</file>