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DA6917">
        <w:rPr>
          <w:rFonts w:ascii="Arial" w:hAnsi="Arial" w:cs="Arial"/>
          <w:b/>
          <w:sz w:val="28"/>
          <w:szCs w:val="28"/>
          <w:u w:val="single"/>
        </w:rPr>
        <w:t>4</w:t>
      </w:r>
      <w:r w:rsidR="0065618A">
        <w:rPr>
          <w:rFonts w:ascii="Arial" w:hAnsi="Arial" w:cs="Arial"/>
          <w:b/>
          <w:sz w:val="28"/>
          <w:szCs w:val="28"/>
          <w:u w:val="single"/>
        </w:rPr>
        <w:t>9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E143F5" w:rsidRDefault="00E143F5" w:rsidP="00E143F5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Os</w:t>
      </w:r>
      <w:r w:rsidRPr="00CD088F">
        <w:rPr>
          <w:rFonts w:ascii="Arial" w:hAnsi="Arial" w:cs="Arial"/>
          <w:color w:val="000000"/>
          <w:sz w:val="24"/>
          <w:szCs w:val="24"/>
        </w:rPr>
        <w:t xml:space="preserve"> Vereador</w:t>
      </w:r>
      <w:r>
        <w:rPr>
          <w:rFonts w:ascii="Arial" w:hAnsi="Arial" w:cs="Arial"/>
          <w:color w:val="000000"/>
          <w:sz w:val="24"/>
          <w:szCs w:val="24"/>
        </w:rPr>
        <w:t>es</w:t>
      </w:r>
      <w:r w:rsidRPr="00CD088F">
        <w:rPr>
          <w:rFonts w:ascii="Arial" w:hAnsi="Arial" w:cs="Arial"/>
          <w:color w:val="000000"/>
          <w:sz w:val="24"/>
          <w:szCs w:val="24"/>
        </w:rPr>
        <w:t xml:space="preserve"> que este subscreve, vem com fulcro no art. 68 da Lei Orgânica Municipal, requerer que seja oficiado 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CD088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Diretor do SAAE</w:t>
      </w:r>
      <w:r w:rsidRPr="00CD088F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na pessoa do Sr.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Olady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Aleixo Júnior, acompanhado,  para</w:t>
      </w:r>
      <w:r w:rsidRPr="00CD088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comparecer nesta Casa, no dia 16 de outubro</w:t>
      </w:r>
      <w:r w:rsidRPr="00CD088F">
        <w:rPr>
          <w:rFonts w:ascii="Arial" w:hAnsi="Arial" w:cs="Arial"/>
          <w:color w:val="000000"/>
          <w:sz w:val="24"/>
          <w:szCs w:val="24"/>
        </w:rPr>
        <w:t>, às 19 horas,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D088F">
        <w:rPr>
          <w:rFonts w:ascii="Arial" w:hAnsi="Arial" w:cs="Arial"/>
          <w:color w:val="000000"/>
          <w:sz w:val="24"/>
          <w:szCs w:val="24"/>
        </w:rPr>
        <w:t xml:space="preserve">para prestar </w:t>
      </w:r>
      <w:r>
        <w:rPr>
          <w:rFonts w:ascii="Arial" w:hAnsi="Arial" w:cs="Arial"/>
          <w:color w:val="000000"/>
          <w:sz w:val="24"/>
          <w:szCs w:val="24"/>
        </w:rPr>
        <w:t>esclarecimentos sobre as medidas preventivas para evitar a escassez de água no período da seca</w:t>
      </w:r>
      <w:r w:rsidR="00D97EC1">
        <w:rPr>
          <w:rFonts w:ascii="Arial" w:hAnsi="Arial" w:cs="Arial"/>
          <w:color w:val="000000"/>
          <w:sz w:val="24"/>
          <w:szCs w:val="24"/>
        </w:rPr>
        <w:t xml:space="preserve"> e a crise financeira da autarquia</w:t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</w:rPr>
        <w:t>.</w:t>
      </w:r>
    </w:p>
    <w:p w:rsidR="0065618A" w:rsidRDefault="0065618A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65618A">
        <w:rPr>
          <w:rFonts w:ascii="Arial" w:hAnsi="Arial" w:cs="Arial"/>
          <w:sz w:val="22"/>
          <w:szCs w:val="22"/>
        </w:rPr>
        <w:t>02 de outubro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1F65F5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Matheus Chagas Nascimento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Pr="00F2433D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672" w:rsidRDefault="00470672" w:rsidP="00B62073">
      <w:r>
        <w:separator/>
      </w:r>
    </w:p>
  </w:endnote>
  <w:endnote w:type="continuationSeparator" w:id="0">
    <w:p w:rsidR="00470672" w:rsidRDefault="00470672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672" w:rsidRDefault="00470672" w:rsidP="00B62073">
      <w:r>
        <w:separator/>
      </w:r>
    </w:p>
  </w:footnote>
  <w:footnote w:type="continuationSeparator" w:id="0">
    <w:p w:rsidR="00470672" w:rsidRDefault="00470672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470672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7763584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5F5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0D51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0672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5618A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3F24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9F7633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97EC1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43F5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B78A77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430C9-36CF-4C94-A116-BB5D81C2A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4</cp:revision>
  <cp:lastPrinted>2023-06-19T22:01:00Z</cp:lastPrinted>
  <dcterms:created xsi:type="dcterms:W3CDTF">2023-10-02T12:20:00Z</dcterms:created>
  <dcterms:modified xsi:type="dcterms:W3CDTF">2023-10-02T17:53:00Z</dcterms:modified>
</cp:coreProperties>
</file>