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2A24D" w14:textId="77777777" w:rsidR="00136C7C" w:rsidRDefault="00136C7C" w:rsidP="00107BD9">
      <w:pPr>
        <w:spacing w:line="480" w:lineRule="auto"/>
        <w:jc w:val="center"/>
        <w:rPr>
          <w:rFonts w:ascii="Cambria" w:hAnsi="Cambria" w:cstheme="minorHAnsi"/>
          <w:b/>
          <w:bCs/>
          <w:sz w:val="22"/>
          <w:szCs w:val="22"/>
          <w:u w:val="single"/>
        </w:rPr>
      </w:pPr>
    </w:p>
    <w:p w14:paraId="4311C5DE" w14:textId="2754B3CE" w:rsidR="000662EA" w:rsidRDefault="00C055ED" w:rsidP="00107BD9">
      <w:pPr>
        <w:spacing w:line="480" w:lineRule="auto"/>
        <w:jc w:val="center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PARECER DAS COMISSÕES PERMANENTES Nº 0</w:t>
      </w:r>
      <w:r w:rsidR="000B1AB8">
        <w:rPr>
          <w:rFonts w:ascii="Cambria" w:hAnsi="Cambria" w:cstheme="minorHAnsi"/>
          <w:b/>
          <w:bCs/>
          <w:sz w:val="22"/>
          <w:szCs w:val="22"/>
          <w:u w:val="single"/>
        </w:rPr>
        <w:t>12</w:t>
      </w: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/202</w:t>
      </w:r>
      <w:r w:rsidR="00D8612B">
        <w:rPr>
          <w:rFonts w:ascii="Cambria" w:hAnsi="Cambria" w:cstheme="minorHAnsi"/>
          <w:b/>
          <w:bCs/>
          <w:sz w:val="22"/>
          <w:szCs w:val="22"/>
          <w:u w:val="single"/>
        </w:rPr>
        <w:t>6</w:t>
      </w:r>
    </w:p>
    <w:p w14:paraId="3A409FB7" w14:textId="77777777" w:rsidR="00136C7C" w:rsidRPr="00107BD9" w:rsidRDefault="00136C7C" w:rsidP="00107BD9">
      <w:pPr>
        <w:spacing w:line="480" w:lineRule="auto"/>
        <w:jc w:val="center"/>
        <w:rPr>
          <w:rFonts w:ascii="Cambria" w:hAnsi="Cambria" w:cstheme="minorHAnsi"/>
          <w:b/>
          <w:bCs/>
          <w:sz w:val="22"/>
          <w:szCs w:val="22"/>
          <w:u w:val="single"/>
        </w:rPr>
      </w:pPr>
    </w:p>
    <w:p w14:paraId="0AF52CEA" w14:textId="77777777" w:rsidR="000B1AB8" w:rsidRDefault="000B1AB8" w:rsidP="00107BD9">
      <w:pPr>
        <w:spacing w:line="480" w:lineRule="auto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0B1AB8">
        <w:rPr>
          <w:rFonts w:ascii="Cambria" w:hAnsi="Cambria" w:cstheme="minorHAnsi"/>
          <w:b/>
          <w:bCs/>
          <w:sz w:val="22"/>
          <w:szCs w:val="22"/>
        </w:rPr>
        <w:t>Projetos de Decreto Legislativo nº 009, 010 e 011/2026</w:t>
      </w:r>
    </w:p>
    <w:p w14:paraId="5D869A0D" w14:textId="5F0E84F7" w:rsidR="00D8612B" w:rsidRDefault="00FD37DC" w:rsidP="00107BD9">
      <w:pPr>
        <w:spacing w:line="480" w:lineRule="auto"/>
        <w:jc w:val="both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 xml:space="preserve">Autoria: </w:t>
      </w:r>
      <w:r w:rsidR="000B1AB8" w:rsidRPr="000B1AB8">
        <w:rPr>
          <w:rFonts w:ascii="Cambria" w:hAnsi="Cambria" w:cstheme="minorHAnsi"/>
          <w:sz w:val="22"/>
          <w:szCs w:val="22"/>
        </w:rPr>
        <w:t xml:space="preserve">Vereadores Luciano </w:t>
      </w:r>
      <w:proofErr w:type="spellStart"/>
      <w:r w:rsidR="000B1AB8" w:rsidRPr="000B1AB8">
        <w:rPr>
          <w:rFonts w:ascii="Cambria" w:hAnsi="Cambria" w:cstheme="minorHAnsi"/>
          <w:sz w:val="22"/>
          <w:szCs w:val="22"/>
        </w:rPr>
        <w:t>Francimaro</w:t>
      </w:r>
      <w:proofErr w:type="spellEnd"/>
      <w:r w:rsidR="000B1AB8" w:rsidRPr="000B1AB8">
        <w:rPr>
          <w:rFonts w:ascii="Cambria" w:hAnsi="Cambria" w:cstheme="minorHAnsi"/>
          <w:sz w:val="22"/>
          <w:szCs w:val="22"/>
        </w:rPr>
        <w:t xml:space="preserve"> Dantas, Maria das Vitórias Bezerra Dantas e Bárbara de Medeiros Dantas.</w:t>
      </w:r>
    </w:p>
    <w:p w14:paraId="47A0163E" w14:textId="12785B0B" w:rsidR="00AC61C5" w:rsidRDefault="00FD37DC" w:rsidP="00107BD9">
      <w:pPr>
        <w:spacing w:line="480" w:lineRule="auto"/>
        <w:jc w:val="both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Ementa</w:t>
      </w:r>
      <w:r w:rsidR="00D8612B">
        <w:rPr>
          <w:rFonts w:ascii="Cambria" w:hAnsi="Cambria" w:cstheme="minorHAnsi"/>
          <w:b/>
          <w:bCs/>
          <w:sz w:val="22"/>
          <w:szCs w:val="22"/>
        </w:rPr>
        <w:t>:</w:t>
      </w:r>
      <w:r w:rsidR="004E37C2" w:rsidRPr="004E37C2">
        <w:t xml:space="preserve"> </w:t>
      </w:r>
      <w:r w:rsidR="000B1AB8" w:rsidRPr="000B1AB8">
        <w:rPr>
          <w:rFonts w:ascii="Cambria" w:hAnsi="Cambria" w:cstheme="minorHAnsi"/>
          <w:sz w:val="22"/>
          <w:szCs w:val="22"/>
        </w:rPr>
        <w:t>Concedem honrarias a personalidades que contribuíram com o Município de Carnaúba dos Dantas/RN.</w:t>
      </w:r>
    </w:p>
    <w:p w14:paraId="2FD3E014" w14:textId="77777777" w:rsidR="004E37C2" w:rsidRPr="00107BD9" w:rsidRDefault="004E37C2" w:rsidP="00107BD9">
      <w:pPr>
        <w:spacing w:line="480" w:lineRule="auto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4765144E" w14:textId="159F62F3" w:rsidR="000662EA" w:rsidRPr="00107BD9" w:rsidRDefault="000662EA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I - RELATÓRIO</w:t>
      </w:r>
    </w:p>
    <w:p w14:paraId="23E3D0E6" w14:textId="69ED3550" w:rsidR="00646F40" w:rsidRPr="00646F40" w:rsidRDefault="000B1AB8" w:rsidP="00646F40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0B1AB8">
        <w:rPr>
          <w:rFonts w:ascii="Cambria" w:hAnsi="Cambria" w:cstheme="minorHAnsi"/>
          <w:sz w:val="22"/>
          <w:szCs w:val="22"/>
        </w:rPr>
        <w:t xml:space="preserve">Os </w:t>
      </w:r>
      <w:r w:rsidRPr="000B1AB8">
        <w:rPr>
          <w:rFonts w:ascii="Cambria" w:hAnsi="Cambria" w:cstheme="minorHAnsi"/>
          <w:b/>
          <w:bCs/>
          <w:sz w:val="22"/>
          <w:szCs w:val="22"/>
        </w:rPr>
        <w:t>Projetos de Decreto Legislativo nº 009/2026, nº 010/2026 e nº 011/2026</w:t>
      </w:r>
      <w:r w:rsidRPr="000B1AB8">
        <w:rPr>
          <w:rFonts w:ascii="Cambria" w:hAnsi="Cambria" w:cstheme="minorHAnsi"/>
          <w:sz w:val="22"/>
          <w:szCs w:val="22"/>
        </w:rPr>
        <w:t xml:space="preserve"> foram apresentados a esta Casa Legislativa com a finalidade de conceder honrarias a personalidades com relevante atuação e vínculos com o Município de Carnaúba dos Dantas/RN.</w:t>
      </w:r>
    </w:p>
    <w:p w14:paraId="6E4AA600" w14:textId="77777777" w:rsidR="000B1AB8" w:rsidRPr="000B1AB8" w:rsidRDefault="000B1AB8" w:rsidP="000B1AB8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0B1AB8">
        <w:rPr>
          <w:rFonts w:ascii="Cambria" w:hAnsi="Cambria" w:cstheme="minorHAnsi"/>
          <w:b/>
          <w:bCs/>
          <w:sz w:val="22"/>
          <w:szCs w:val="22"/>
        </w:rPr>
        <w:t>O PDL nº</w:t>
      </w:r>
      <w:r w:rsidRPr="000B1AB8">
        <w:rPr>
          <w:rFonts w:ascii="Cambria" w:hAnsi="Cambria" w:cstheme="minorHAnsi"/>
          <w:sz w:val="22"/>
          <w:szCs w:val="22"/>
        </w:rPr>
        <w:t xml:space="preserve"> </w:t>
      </w:r>
      <w:r w:rsidRPr="000B1AB8">
        <w:rPr>
          <w:rFonts w:ascii="Cambria" w:hAnsi="Cambria" w:cstheme="minorHAnsi"/>
          <w:b/>
          <w:bCs/>
          <w:sz w:val="22"/>
          <w:szCs w:val="22"/>
        </w:rPr>
        <w:t>009/2026</w:t>
      </w:r>
      <w:r w:rsidRPr="000B1AB8">
        <w:rPr>
          <w:rFonts w:ascii="Cambria" w:hAnsi="Cambria" w:cstheme="minorHAnsi"/>
          <w:sz w:val="22"/>
          <w:szCs w:val="22"/>
        </w:rPr>
        <w:t xml:space="preserve"> concede o Título de Cidadão Carnaubense ao senhor </w:t>
      </w:r>
      <w:proofErr w:type="spellStart"/>
      <w:r w:rsidRPr="000B1AB8">
        <w:rPr>
          <w:rFonts w:ascii="Cambria" w:hAnsi="Cambria" w:cstheme="minorHAnsi"/>
          <w:sz w:val="22"/>
          <w:szCs w:val="22"/>
        </w:rPr>
        <w:t>Niltoildo</w:t>
      </w:r>
      <w:proofErr w:type="spellEnd"/>
      <w:r w:rsidRPr="000B1AB8">
        <w:rPr>
          <w:rFonts w:ascii="Cambria" w:hAnsi="Cambria" w:cstheme="minorHAnsi"/>
          <w:sz w:val="22"/>
          <w:szCs w:val="22"/>
        </w:rPr>
        <w:t xml:space="preserve"> Medeiros Dantas, enquanto o </w:t>
      </w:r>
      <w:r w:rsidRPr="000B1AB8">
        <w:rPr>
          <w:rFonts w:ascii="Cambria" w:hAnsi="Cambria" w:cstheme="minorHAnsi"/>
          <w:b/>
          <w:bCs/>
          <w:sz w:val="22"/>
          <w:szCs w:val="22"/>
        </w:rPr>
        <w:t>PDL nº</w:t>
      </w:r>
      <w:r w:rsidRPr="000B1AB8">
        <w:rPr>
          <w:rFonts w:ascii="Cambria" w:hAnsi="Cambria" w:cstheme="minorHAnsi"/>
          <w:sz w:val="22"/>
          <w:szCs w:val="22"/>
        </w:rPr>
        <w:t xml:space="preserve"> </w:t>
      </w:r>
      <w:r w:rsidRPr="000B1AB8">
        <w:rPr>
          <w:rFonts w:ascii="Cambria" w:hAnsi="Cambria" w:cstheme="minorHAnsi"/>
          <w:b/>
          <w:bCs/>
          <w:sz w:val="22"/>
          <w:szCs w:val="22"/>
        </w:rPr>
        <w:t>010/2026</w:t>
      </w:r>
      <w:r w:rsidRPr="000B1AB8">
        <w:rPr>
          <w:rFonts w:ascii="Cambria" w:hAnsi="Cambria" w:cstheme="minorHAnsi"/>
          <w:sz w:val="22"/>
          <w:szCs w:val="22"/>
        </w:rPr>
        <w:t xml:space="preserve"> concede o mesmo título ao senhor </w:t>
      </w:r>
      <w:proofErr w:type="spellStart"/>
      <w:r w:rsidRPr="000B1AB8">
        <w:rPr>
          <w:rFonts w:ascii="Cambria" w:hAnsi="Cambria" w:cstheme="minorHAnsi"/>
          <w:sz w:val="22"/>
          <w:szCs w:val="22"/>
        </w:rPr>
        <w:t>Iranaldo</w:t>
      </w:r>
      <w:proofErr w:type="spellEnd"/>
      <w:r w:rsidRPr="000B1AB8">
        <w:rPr>
          <w:rFonts w:ascii="Cambria" w:hAnsi="Cambria" w:cstheme="minorHAnsi"/>
          <w:sz w:val="22"/>
          <w:szCs w:val="22"/>
        </w:rPr>
        <w:t xml:space="preserve"> de Sousa Domingos.</w:t>
      </w:r>
    </w:p>
    <w:p w14:paraId="75D1C631" w14:textId="0A5BCA73" w:rsidR="00646F40" w:rsidRPr="00646F40" w:rsidRDefault="000B1AB8" w:rsidP="000B1AB8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0B1AB8">
        <w:rPr>
          <w:rFonts w:ascii="Cambria" w:hAnsi="Cambria" w:cstheme="minorHAnsi"/>
          <w:sz w:val="22"/>
          <w:szCs w:val="22"/>
        </w:rPr>
        <w:t xml:space="preserve">Quanto ao </w:t>
      </w:r>
      <w:r w:rsidRPr="000B1AB8">
        <w:rPr>
          <w:rFonts w:ascii="Cambria" w:hAnsi="Cambria" w:cstheme="minorHAnsi"/>
          <w:b/>
          <w:bCs/>
          <w:sz w:val="22"/>
          <w:szCs w:val="22"/>
        </w:rPr>
        <w:t>Projeto de Decreto Legislativo nº 011/2026</w:t>
      </w:r>
      <w:r w:rsidRPr="000B1AB8">
        <w:rPr>
          <w:rFonts w:ascii="Cambria" w:hAnsi="Cambria" w:cstheme="minorHAnsi"/>
          <w:sz w:val="22"/>
          <w:szCs w:val="22"/>
        </w:rPr>
        <w:t xml:space="preserve">, inicialmente apresentado com a finalidade de conceder o Título de Cidadã Carnaubense à senhora Sebastiana Maria de Medeiros Silva (Tânia Maria), foi objeto de deliberação no âmbito da Comissão de Constituição, Justiça e Redação Final, tendo sido consensualmente acordada, inclusive pela autora da matéria, a adequação da homenagem para </w:t>
      </w:r>
      <w:r w:rsidRPr="000B1AB8">
        <w:rPr>
          <w:rFonts w:ascii="Cambria" w:hAnsi="Cambria" w:cstheme="minorHAnsi"/>
          <w:b/>
          <w:bCs/>
          <w:sz w:val="22"/>
          <w:szCs w:val="22"/>
        </w:rPr>
        <w:t>Comenda Dom José Adelino Dantas</w:t>
      </w:r>
      <w:r w:rsidRPr="000B1AB8">
        <w:rPr>
          <w:rFonts w:ascii="Cambria" w:hAnsi="Cambria" w:cstheme="minorHAnsi"/>
          <w:sz w:val="22"/>
          <w:szCs w:val="22"/>
        </w:rPr>
        <w:t>, em razão da natureza e relevância da trajetória da homenageada.</w:t>
      </w:r>
    </w:p>
    <w:p w14:paraId="6B3FB0C3" w14:textId="77777777" w:rsidR="00D0257B" w:rsidRPr="00D0257B" w:rsidRDefault="00D0257B" w:rsidP="00D0257B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D0257B">
        <w:rPr>
          <w:rFonts w:ascii="Cambria" w:hAnsi="Cambria" w:cstheme="minorHAnsi"/>
          <w:sz w:val="22"/>
          <w:szCs w:val="22"/>
        </w:rPr>
        <w:lastRenderedPageBreak/>
        <w:t xml:space="preserve">Nos termos do </w:t>
      </w:r>
      <w:r w:rsidRPr="00D0257B">
        <w:rPr>
          <w:rFonts w:ascii="Cambria" w:hAnsi="Cambria" w:cstheme="minorHAnsi"/>
          <w:b/>
          <w:bCs/>
          <w:sz w:val="22"/>
          <w:szCs w:val="22"/>
        </w:rPr>
        <w:t>art. 22 do Regimento Interno da Câmara Municipal de Carnaúba dos Dantas/RN</w:t>
      </w:r>
      <w:r w:rsidRPr="00D0257B">
        <w:rPr>
          <w:rFonts w:ascii="Cambria" w:hAnsi="Cambria" w:cstheme="minorHAnsi"/>
          <w:sz w:val="22"/>
          <w:szCs w:val="22"/>
        </w:rPr>
        <w:t>, a matéria foi encaminhada à Comissão de Constituição, Justiça e Redação Final para análise quanto aos aspectos de constitucionalidade, legalidade e técnica legislativa.</w:t>
      </w:r>
    </w:p>
    <w:p w14:paraId="57B91CED" w14:textId="77777777" w:rsidR="00D8612B" w:rsidRPr="00107BD9" w:rsidRDefault="00D8612B" w:rsidP="00D8612B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</w:p>
    <w:p w14:paraId="288F67A0" w14:textId="7A575827" w:rsidR="000662EA" w:rsidRPr="00107BD9" w:rsidRDefault="000662EA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II - ANÁLISE JURÍDICA </w:t>
      </w:r>
    </w:p>
    <w:p w14:paraId="35D767CC" w14:textId="77777777" w:rsidR="000B1AB8" w:rsidRPr="000B1AB8" w:rsidRDefault="000B1AB8" w:rsidP="000B1AB8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0B1AB8">
        <w:rPr>
          <w:rFonts w:ascii="Cambria" w:hAnsi="Cambria" w:cstheme="minorHAnsi"/>
          <w:sz w:val="22"/>
          <w:szCs w:val="22"/>
        </w:rPr>
        <w:t xml:space="preserve">As matérias tratam da concessão de honrarias, inserindo-se na competência do Poder Legislativo Municipal, conforme </w:t>
      </w:r>
      <w:r w:rsidRPr="000B1AB8">
        <w:rPr>
          <w:rFonts w:ascii="Cambria" w:hAnsi="Cambria" w:cstheme="minorHAnsi"/>
          <w:b/>
          <w:bCs/>
          <w:sz w:val="22"/>
          <w:szCs w:val="22"/>
        </w:rPr>
        <w:t>art. 29, inciso XVI, da Lei Orgânica Municipal</w:t>
      </w:r>
      <w:r w:rsidRPr="000B1AB8">
        <w:rPr>
          <w:rFonts w:ascii="Cambria" w:hAnsi="Cambria" w:cstheme="minorHAnsi"/>
          <w:sz w:val="22"/>
          <w:szCs w:val="22"/>
        </w:rPr>
        <w:t>.</w:t>
      </w:r>
    </w:p>
    <w:p w14:paraId="23B5DFF1" w14:textId="77777777" w:rsidR="000B1AB8" w:rsidRPr="000B1AB8" w:rsidRDefault="000B1AB8" w:rsidP="000B1AB8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0B1AB8">
        <w:rPr>
          <w:rFonts w:ascii="Cambria" w:hAnsi="Cambria" w:cstheme="minorHAnsi"/>
          <w:sz w:val="22"/>
          <w:szCs w:val="22"/>
        </w:rPr>
        <w:t xml:space="preserve">O instrumento Decreto Legislativo mostra-se adequado, nos termos do </w:t>
      </w:r>
      <w:r w:rsidRPr="000B1AB8">
        <w:rPr>
          <w:rFonts w:ascii="Cambria" w:hAnsi="Cambria" w:cstheme="minorHAnsi"/>
          <w:b/>
          <w:bCs/>
          <w:sz w:val="22"/>
          <w:szCs w:val="22"/>
        </w:rPr>
        <w:t>art. 36, inciso VI, da Lei Orgânica Municipal</w:t>
      </w:r>
      <w:r w:rsidRPr="000B1AB8">
        <w:rPr>
          <w:rFonts w:ascii="Cambria" w:hAnsi="Cambria" w:cstheme="minorHAnsi"/>
          <w:sz w:val="22"/>
          <w:szCs w:val="22"/>
        </w:rPr>
        <w:t xml:space="preserve"> e do </w:t>
      </w:r>
      <w:r w:rsidRPr="000B1AB8">
        <w:rPr>
          <w:rFonts w:ascii="Cambria" w:hAnsi="Cambria" w:cstheme="minorHAnsi"/>
          <w:b/>
          <w:bCs/>
          <w:sz w:val="22"/>
          <w:szCs w:val="22"/>
        </w:rPr>
        <w:t>art. 53, parágrafo único, alínea “d”, do Regimento Interno</w:t>
      </w:r>
      <w:r w:rsidRPr="000B1AB8">
        <w:rPr>
          <w:rFonts w:ascii="Cambria" w:hAnsi="Cambria" w:cstheme="minorHAnsi"/>
          <w:sz w:val="22"/>
          <w:szCs w:val="22"/>
        </w:rPr>
        <w:t>.</w:t>
      </w:r>
    </w:p>
    <w:p w14:paraId="135CEA6F" w14:textId="77777777" w:rsidR="000B1AB8" w:rsidRPr="000B1AB8" w:rsidRDefault="000B1AB8" w:rsidP="000B1AB8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0B1AB8">
        <w:rPr>
          <w:rFonts w:ascii="Cambria" w:hAnsi="Cambria" w:cstheme="minorHAnsi"/>
          <w:sz w:val="22"/>
          <w:szCs w:val="22"/>
        </w:rPr>
        <w:t xml:space="preserve">A iniciativa parlamentar encontra respaldo nos </w:t>
      </w:r>
      <w:proofErr w:type="spellStart"/>
      <w:r w:rsidRPr="000B1AB8">
        <w:rPr>
          <w:rFonts w:ascii="Cambria" w:hAnsi="Cambria" w:cstheme="minorHAnsi"/>
          <w:b/>
          <w:bCs/>
          <w:sz w:val="22"/>
          <w:szCs w:val="22"/>
        </w:rPr>
        <w:t>arts</w:t>
      </w:r>
      <w:proofErr w:type="spellEnd"/>
      <w:r w:rsidRPr="000B1AB8">
        <w:rPr>
          <w:rFonts w:ascii="Cambria" w:hAnsi="Cambria" w:cstheme="minorHAnsi"/>
          <w:b/>
          <w:bCs/>
          <w:sz w:val="22"/>
          <w:szCs w:val="22"/>
        </w:rPr>
        <w:t>. 38 e 40 da Lei Orgânica Municipal</w:t>
      </w:r>
      <w:r w:rsidRPr="000B1AB8">
        <w:rPr>
          <w:rFonts w:ascii="Cambria" w:hAnsi="Cambria" w:cstheme="minorHAnsi"/>
          <w:sz w:val="22"/>
          <w:szCs w:val="22"/>
        </w:rPr>
        <w:t>, inexistindo vício de iniciativa.</w:t>
      </w:r>
    </w:p>
    <w:p w14:paraId="6E9A5B8B" w14:textId="77777777" w:rsidR="000B1AB8" w:rsidRPr="000B1AB8" w:rsidRDefault="000B1AB8" w:rsidP="000B1AB8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0B1AB8">
        <w:rPr>
          <w:rFonts w:ascii="Cambria" w:hAnsi="Cambria" w:cstheme="minorHAnsi"/>
          <w:sz w:val="22"/>
          <w:szCs w:val="22"/>
        </w:rPr>
        <w:t xml:space="preserve">A alteração promovida no âmbito da Comissão, no tocante ao PDL nº </w:t>
      </w:r>
      <w:r w:rsidRPr="000B1AB8">
        <w:rPr>
          <w:rFonts w:ascii="Cambria" w:hAnsi="Cambria" w:cstheme="minorHAnsi"/>
          <w:b/>
          <w:bCs/>
          <w:sz w:val="22"/>
          <w:szCs w:val="22"/>
        </w:rPr>
        <w:t>011/2026</w:t>
      </w:r>
      <w:r w:rsidRPr="000B1AB8">
        <w:rPr>
          <w:rFonts w:ascii="Cambria" w:hAnsi="Cambria" w:cstheme="minorHAnsi"/>
          <w:sz w:val="22"/>
          <w:szCs w:val="22"/>
        </w:rPr>
        <w:t>, consiste em ajuste de mérito quanto à espécie de honraria a ser concedida, não implicando vício de iniciativa nem afronta à legalidade.</w:t>
      </w:r>
    </w:p>
    <w:p w14:paraId="32B6DEAE" w14:textId="77777777" w:rsidR="000B1AB8" w:rsidRPr="000B1AB8" w:rsidRDefault="000B1AB8" w:rsidP="000B1AB8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0B1AB8">
        <w:rPr>
          <w:rFonts w:ascii="Cambria" w:hAnsi="Cambria" w:cstheme="minorHAnsi"/>
          <w:sz w:val="22"/>
          <w:szCs w:val="22"/>
        </w:rPr>
        <w:t xml:space="preserve">Não se verificam vícios de constitucionalidade, legalidade ou técnica legislativa nas proposições, estando em conformidade com a </w:t>
      </w:r>
      <w:r w:rsidRPr="000B1AB8">
        <w:rPr>
          <w:rFonts w:ascii="Cambria" w:hAnsi="Cambria" w:cstheme="minorHAnsi"/>
          <w:b/>
          <w:bCs/>
          <w:sz w:val="22"/>
          <w:szCs w:val="22"/>
        </w:rPr>
        <w:t>Lei Complementar nº 95/1998</w:t>
      </w:r>
      <w:r w:rsidRPr="000B1AB8">
        <w:rPr>
          <w:rFonts w:ascii="Cambria" w:hAnsi="Cambria" w:cstheme="minorHAnsi"/>
          <w:sz w:val="22"/>
          <w:szCs w:val="22"/>
        </w:rPr>
        <w:t>.</w:t>
      </w:r>
    </w:p>
    <w:p w14:paraId="2C89845E" w14:textId="77777777" w:rsidR="000B1AB8" w:rsidRPr="000B1AB8" w:rsidRDefault="000B1AB8" w:rsidP="000B1AB8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0B1AB8">
        <w:rPr>
          <w:rFonts w:ascii="Cambria" w:hAnsi="Cambria" w:cstheme="minorHAnsi"/>
          <w:sz w:val="22"/>
          <w:szCs w:val="22"/>
        </w:rPr>
        <w:t xml:space="preserve">Dessa forma, os Projetos de Decreto Legislativo nº </w:t>
      </w:r>
      <w:r w:rsidRPr="000B1AB8">
        <w:rPr>
          <w:rFonts w:ascii="Cambria" w:hAnsi="Cambria" w:cstheme="minorHAnsi"/>
          <w:b/>
          <w:bCs/>
          <w:sz w:val="22"/>
          <w:szCs w:val="22"/>
        </w:rPr>
        <w:t>009/2026</w:t>
      </w:r>
      <w:r w:rsidRPr="000B1AB8">
        <w:rPr>
          <w:rFonts w:ascii="Cambria" w:hAnsi="Cambria" w:cstheme="minorHAnsi"/>
          <w:sz w:val="22"/>
          <w:szCs w:val="22"/>
        </w:rPr>
        <w:t xml:space="preserve">, nº </w:t>
      </w:r>
      <w:r w:rsidRPr="000B1AB8">
        <w:rPr>
          <w:rFonts w:ascii="Cambria" w:hAnsi="Cambria" w:cstheme="minorHAnsi"/>
          <w:b/>
          <w:bCs/>
          <w:sz w:val="22"/>
          <w:szCs w:val="22"/>
        </w:rPr>
        <w:t>010/2026</w:t>
      </w:r>
      <w:r w:rsidRPr="000B1AB8">
        <w:rPr>
          <w:rFonts w:ascii="Cambria" w:hAnsi="Cambria" w:cstheme="minorHAnsi"/>
          <w:sz w:val="22"/>
          <w:szCs w:val="22"/>
        </w:rPr>
        <w:t xml:space="preserve"> e nº </w:t>
      </w:r>
      <w:r w:rsidRPr="000B1AB8">
        <w:rPr>
          <w:rFonts w:ascii="Cambria" w:hAnsi="Cambria" w:cstheme="minorHAnsi"/>
          <w:b/>
          <w:bCs/>
          <w:sz w:val="22"/>
          <w:szCs w:val="22"/>
        </w:rPr>
        <w:t>011/2026</w:t>
      </w:r>
      <w:r w:rsidRPr="000B1AB8">
        <w:rPr>
          <w:rFonts w:ascii="Cambria" w:hAnsi="Cambria" w:cstheme="minorHAnsi"/>
          <w:sz w:val="22"/>
          <w:szCs w:val="22"/>
        </w:rPr>
        <w:t xml:space="preserve"> encontram-se aptos à tramitação.</w:t>
      </w:r>
    </w:p>
    <w:p w14:paraId="355E1368" w14:textId="77777777" w:rsidR="000B1AB8" w:rsidRDefault="000B1AB8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</w:p>
    <w:p w14:paraId="603533A2" w14:textId="54A0BC21" w:rsidR="000662EA" w:rsidRPr="00107BD9" w:rsidRDefault="000662EA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III - ANÁLISE DE MÉRITO </w:t>
      </w:r>
    </w:p>
    <w:p w14:paraId="478930BD" w14:textId="77777777" w:rsidR="000B1AB8" w:rsidRPr="000B1AB8" w:rsidRDefault="000B1AB8" w:rsidP="000B1AB8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0B1AB8">
        <w:rPr>
          <w:rFonts w:ascii="Cambria" w:hAnsi="Cambria" w:cstheme="minorHAnsi"/>
          <w:sz w:val="22"/>
          <w:szCs w:val="22"/>
        </w:rPr>
        <w:t>As proposições revelam-se meritórias por reconhecerem contribuições relevantes ao Município.</w:t>
      </w:r>
    </w:p>
    <w:p w14:paraId="751FA9FC" w14:textId="77777777" w:rsidR="000B1AB8" w:rsidRPr="000B1AB8" w:rsidRDefault="000B1AB8" w:rsidP="000B1AB8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0B1AB8">
        <w:rPr>
          <w:rFonts w:ascii="Cambria" w:hAnsi="Cambria" w:cstheme="minorHAnsi"/>
          <w:sz w:val="22"/>
          <w:szCs w:val="22"/>
        </w:rPr>
        <w:t xml:space="preserve">O senhor </w:t>
      </w:r>
      <w:proofErr w:type="spellStart"/>
      <w:r w:rsidRPr="000B1AB8">
        <w:rPr>
          <w:rFonts w:ascii="Cambria" w:hAnsi="Cambria" w:cstheme="minorHAnsi"/>
          <w:sz w:val="22"/>
          <w:szCs w:val="22"/>
        </w:rPr>
        <w:t>Niltoildo</w:t>
      </w:r>
      <w:proofErr w:type="spellEnd"/>
      <w:r w:rsidRPr="000B1AB8">
        <w:rPr>
          <w:rFonts w:ascii="Cambria" w:hAnsi="Cambria" w:cstheme="minorHAnsi"/>
          <w:sz w:val="22"/>
          <w:szCs w:val="22"/>
        </w:rPr>
        <w:t xml:space="preserve"> Medeiros Dantas possui forte vínculo familiar e social com Carnaúba dos Dantas, sendo integrante de família tradicional e participante ativo da vida local.</w:t>
      </w:r>
    </w:p>
    <w:p w14:paraId="5AC914E4" w14:textId="77777777" w:rsidR="000B1AB8" w:rsidRPr="000B1AB8" w:rsidRDefault="000B1AB8" w:rsidP="000B1AB8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0B1AB8">
        <w:rPr>
          <w:rFonts w:ascii="Cambria" w:hAnsi="Cambria" w:cstheme="minorHAnsi"/>
          <w:sz w:val="22"/>
          <w:szCs w:val="22"/>
        </w:rPr>
        <w:lastRenderedPageBreak/>
        <w:t xml:space="preserve">O senhor </w:t>
      </w:r>
      <w:proofErr w:type="spellStart"/>
      <w:r w:rsidRPr="000B1AB8">
        <w:rPr>
          <w:rFonts w:ascii="Cambria" w:hAnsi="Cambria" w:cstheme="minorHAnsi"/>
          <w:sz w:val="22"/>
          <w:szCs w:val="22"/>
        </w:rPr>
        <w:t>Iranaldo</w:t>
      </w:r>
      <w:proofErr w:type="spellEnd"/>
      <w:r w:rsidRPr="000B1AB8">
        <w:rPr>
          <w:rFonts w:ascii="Cambria" w:hAnsi="Cambria" w:cstheme="minorHAnsi"/>
          <w:sz w:val="22"/>
          <w:szCs w:val="22"/>
        </w:rPr>
        <w:t xml:space="preserve"> de Sousa Domingos destaca-se por sua trajetória de trabalho, contribuição ao desenvolvimento econômico e integração comunitária.</w:t>
      </w:r>
    </w:p>
    <w:p w14:paraId="6F3361D7" w14:textId="77777777" w:rsidR="000B1AB8" w:rsidRPr="000B1AB8" w:rsidRDefault="000B1AB8" w:rsidP="000B1AB8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0B1AB8">
        <w:rPr>
          <w:rFonts w:ascii="Cambria" w:hAnsi="Cambria" w:cstheme="minorHAnsi"/>
          <w:sz w:val="22"/>
          <w:szCs w:val="22"/>
        </w:rPr>
        <w:t xml:space="preserve">No que se refere à senhora Sebastiana Maria de Medeiros Silva (Tânia Maria), a Comissão entendeu, de forma unânime, que sua trajetória extrapola o reconhecimento típico de título de cidadania, sendo mais adequada a concessão de honraria de maior distinção, qual seja a </w:t>
      </w:r>
      <w:r w:rsidRPr="000B1AB8">
        <w:rPr>
          <w:rFonts w:ascii="Cambria" w:hAnsi="Cambria" w:cstheme="minorHAnsi"/>
          <w:b/>
          <w:bCs/>
          <w:sz w:val="22"/>
          <w:szCs w:val="22"/>
        </w:rPr>
        <w:t>Comenda Dom José Adelino Dantas</w:t>
      </w:r>
      <w:r w:rsidRPr="000B1AB8">
        <w:rPr>
          <w:rFonts w:ascii="Cambria" w:hAnsi="Cambria" w:cstheme="minorHAnsi"/>
          <w:sz w:val="22"/>
          <w:szCs w:val="22"/>
        </w:rPr>
        <w:t>.</w:t>
      </w:r>
    </w:p>
    <w:p w14:paraId="06DBE397" w14:textId="77777777" w:rsidR="00D0257B" w:rsidRPr="00BE310E" w:rsidRDefault="00D0257B" w:rsidP="00BE310E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</w:p>
    <w:p w14:paraId="6F82D173" w14:textId="34463DE5" w:rsidR="006F0098" w:rsidRPr="00107BD9" w:rsidRDefault="00847207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I</w:t>
      </w:r>
      <w:r w:rsidR="000662EA" w:rsidRPr="00107BD9">
        <w:rPr>
          <w:rFonts w:ascii="Cambria" w:hAnsi="Cambria" w:cstheme="minorHAnsi"/>
          <w:b/>
          <w:bCs/>
          <w:sz w:val="22"/>
          <w:szCs w:val="22"/>
          <w:u w:val="single"/>
        </w:rPr>
        <w:t>V –</w:t>
      </w:r>
      <w:r w:rsidR="00D8696E"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</w:t>
      </w:r>
      <w:r w:rsidR="000662EA" w:rsidRPr="00107BD9">
        <w:rPr>
          <w:rFonts w:ascii="Cambria" w:hAnsi="Cambria" w:cstheme="minorHAnsi"/>
          <w:b/>
          <w:bCs/>
          <w:sz w:val="22"/>
          <w:szCs w:val="22"/>
          <w:u w:val="single"/>
        </w:rPr>
        <w:t>DA</w:t>
      </w:r>
      <w:r w:rsidR="00170B83">
        <w:rPr>
          <w:rFonts w:ascii="Cambria" w:hAnsi="Cambria" w:cstheme="minorHAnsi"/>
          <w:b/>
          <w:bCs/>
          <w:sz w:val="22"/>
          <w:szCs w:val="22"/>
          <w:u w:val="single"/>
        </w:rPr>
        <w:t>S COMISSÕES PERMANENTES</w:t>
      </w:r>
    </w:p>
    <w:p w14:paraId="4B2DAD56" w14:textId="68D20E91" w:rsidR="003B7C64" w:rsidRDefault="00BE310E" w:rsidP="00107BD9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BE310E">
        <w:rPr>
          <w:rFonts w:ascii="Cambria" w:hAnsi="Cambria" w:cstheme="minorHAnsi"/>
          <w:sz w:val="22"/>
          <w:szCs w:val="22"/>
        </w:rPr>
        <w:t xml:space="preserve">A Comissão de Constituição, Justiça e Redação Final, composta pelos Vereadores(as) Bárbara de Medeiros Dantas (Presidente), José Gilvan Dantas (Relator) e Maria das Vitórias Bezerra Dantas (Secretária), </w:t>
      </w:r>
      <w:r w:rsidR="000B1AB8" w:rsidRPr="000B1AB8">
        <w:rPr>
          <w:rFonts w:ascii="Cambria" w:hAnsi="Cambria" w:cstheme="minorHAnsi"/>
          <w:sz w:val="22"/>
          <w:szCs w:val="22"/>
        </w:rPr>
        <w:t xml:space="preserve">analisou os Projetos de Decreto Legislativo nº </w:t>
      </w:r>
      <w:r w:rsidR="000B1AB8" w:rsidRPr="000B1AB8">
        <w:rPr>
          <w:rFonts w:ascii="Cambria" w:hAnsi="Cambria" w:cstheme="minorHAnsi"/>
          <w:b/>
          <w:bCs/>
          <w:sz w:val="22"/>
          <w:szCs w:val="22"/>
        </w:rPr>
        <w:t>009/2026</w:t>
      </w:r>
      <w:r w:rsidR="000B1AB8" w:rsidRPr="000B1AB8">
        <w:rPr>
          <w:rFonts w:ascii="Cambria" w:hAnsi="Cambria" w:cstheme="minorHAnsi"/>
          <w:sz w:val="22"/>
          <w:szCs w:val="22"/>
        </w:rPr>
        <w:t xml:space="preserve">, nº </w:t>
      </w:r>
      <w:r w:rsidR="000B1AB8" w:rsidRPr="000B1AB8">
        <w:rPr>
          <w:rFonts w:ascii="Cambria" w:hAnsi="Cambria" w:cstheme="minorHAnsi"/>
          <w:b/>
          <w:bCs/>
          <w:sz w:val="22"/>
          <w:szCs w:val="22"/>
        </w:rPr>
        <w:t>010/2026</w:t>
      </w:r>
      <w:r w:rsidR="000B1AB8" w:rsidRPr="000B1AB8">
        <w:rPr>
          <w:rFonts w:ascii="Cambria" w:hAnsi="Cambria" w:cstheme="minorHAnsi"/>
          <w:sz w:val="22"/>
          <w:szCs w:val="22"/>
        </w:rPr>
        <w:t xml:space="preserve"> e nº </w:t>
      </w:r>
      <w:r w:rsidR="000B1AB8" w:rsidRPr="000B1AB8">
        <w:rPr>
          <w:rFonts w:ascii="Cambria" w:hAnsi="Cambria" w:cstheme="minorHAnsi"/>
          <w:b/>
          <w:bCs/>
          <w:sz w:val="22"/>
          <w:szCs w:val="22"/>
        </w:rPr>
        <w:t>011/2026</w:t>
      </w:r>
      <w:r w:rsidR="000B1AB8" w:rsidRPr="000B1AB8">
        <w:rPr>
          <w:rFonts w:ascii="Cambria" w:hAnsi="Cambria" w:cstheme="minorHAnsi"/>
          <w:sz w:val="22"/>
          <w:szCs w:val="22"/>
        </w:rPr>
        <w:t xml:space="preserve">, de autoria dos Vereadores Luciano </w:t>
      </w:r>
      <w:proofErr w:type="spellStart"/>
      <w:r w:rsidR="000B1AB8" w:rsidRPr="000B1AB8">
        <w:rPr>
          <w:rFonts w:ascii="Cambria" w:hAnsi="Cambria" w:cstheme="minorHAnsi"/>
          <w:sz w:val="22"/>
          <w:szCs w:val="22"/>
        </w:rPr>
        <w:t>Francimaro</w:t>
      </w:r>
      <w:proofErr w:type="spellEnd"/>
      <w:r w:rsidR="000B1AB8" w:rsidRPr="000B1AB8">
        <w:rPr>
          <w:rFonts w:ascii="Cambria" w:hAnsi="Cambria" w:cstheme="minorHAnsi"/>
          <w:sz w:val="22"/>
          <w:szCs w:val="22"/>
        </w:rPr>
        <w:t xml:space="preserve"> Dantas, Maria das Vitórias Bezerra Dantas e Bárbara de Medeiros Dantas.</w:t>
      </w:r>
      <w:r w:rsidR="0064570D">
        <w:rPr>
          <w:rFonts w:ascii="Cambria" w:hAnsi="Cambria" w:cstheme="minorHAnsi"/>
          <w:sz w:val="22"/>
          <w:szCs w:val="22"/>
        </w:rPr>
        <w:t xml:space="preserve"> </w:t>
      </w:r>
      <w:r w:rsidR="00D96087" w:rsidRPr="00107BD9">
        <w:rPr>
          <w:rFonts w:ascii="Cambria" w:hAnsi="Cambria" w:cstheme="minorHAnsi"/>
          <w:b/>
          <w:bCs/>
          <w:sz w:val="22"/>
          <w:szCs w:val="22"/>
        </w:rPr>
        <w:t xml:space="preserve"> </w:t>
      </w:r>
    </w:p>
    <w:p w14:paraId="44FA7E43" w14:textId="3AEF4C44" w:rsidR="00D0257B" w:rsidRPr="00646F40" w:rsidRDefault="000B1AB8" w:rsidP="00646F40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0B1AB8">
        <w:rPr>
          <w:rFonts w:ascii="Cambria" w:hAnsi="Cambria" w:cstheme="minorHAnsi"/>
          <w:sz w:val="22"/>
          <w:szCs w:val="22"/>
        </w:rPr>
        <w:t xml:space="preserve">A análise foi realizada sob os aspectos da constitucionalidade, legalidade e técnica legislativa das matérias. Diante disso, o Relator emite parecer favorável à tramitação e aprovação dos referidos projetos, sendo o Projeto de Decreto Legislativo nº </w:t>
      </w:r>
      <w:r w:rsidRPr="000B1AB8">
        <w:rPr>
          <w:rFonts w:ascii="Cambria" w:hAnsi="Cambria" w:cstheme="minorHAnsi"/>
          <w:b/>
          <w:bCs/>
          <w:sz w:val="22"/>
          <w:szCs w:val="22"/>
        </w:rPr>
        <w:t>011/2026</w:t>
      </w:r>
      <w:r w:rsidRPr="000B1AB8">
        <w:rPr>
          <w:rFonts w:ascii="Cambria" w:hAnsi="Cambria" w:cstheme="minorHAnsi"/>
          <w:sz w:val="22"/>
          <w:szCs w:val="22"/>
        </w:rPr>
        <w:t xml:space="preserve"> com adequação da honraria para Comenda Dom José Adelino Dantas.</w:t>
      </w:r>
    </w:p>
    <w:p w14:paraId="7EC380BA" w14:textId="77777777" w:rsidR="00107BD9" w:rsidRPr="00107BD9" w:rsidRDefault="00107BD9" w:rsidP="00107BD9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5D99B2DD" w14:textId="0BC3F3B9" w:rsidR="00107BD9" w:rsidRDefault="000662EA" w:rsidP="00107BD9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 xml:space="preserve">Sala das Comissões, </w:t>
      </w:r>
      <w:r w:rsidR="0013035C">
        <w:rPr>
          <w:rFonts w:ascii="Cambria" w:hAnsi="Cambria" w:cstheme="minorHAnsi"/>
          <w:sz w:val="22"/>
          <w:szCs w:val="22"/>
        </w:rPr>
        <w:t>31</w:t>
      </w:r>
      <w:r w:rsidRPr="00107BD9">
        <w:rPr>
          <w:rFonts w:ascii="Cambria" w:hAnsi="Cambria" w:cstheme="minorHAnsi"/>
          <w:sz w:val="22"/>
          <w:szCs w:val="22"/>
        </w:rPr>
        <w:t xml:space="preserve"> de </w:t>
      </w:r>
      <w:r w:rsidR="00D8612B">
        <w:rPr>
          <w:rFonts w:ascii="Cambria" w:hAnsi="Cambria" w:cstheme="minorHAnsi"/>
          <w:sz w:val="22"/>
          <w:szCs w:val="22"/>
        </w:rPr>
        <w:t>março</w:t>
      </w:r>
      <w:r w:rsidRPr="00107BD9">
        <w:rPr>
          <w:rFonts w:ascii="Cambria" w:hAnsi="Cambria" w:cstheme="minorHAnsi"/>
          <w:sz w:val="22"/>
          <w:szCs w:val="22"/>
        </w:rPr>
        <w:t xml:space="preserve"> de 202</w:t>
      </w:r>
      <w:r w:rsidR="00D8612B">
        <w:rPr>
          <w:rFonts w:ascii="Cambria" w:hAnsi="Cambria" w:cstheme="minorHAnsi"/>
          <w:sz w:val="22"/>
          <w:szCs w:val="22"/>
        </w:rPr>
        <w:t>6</w:t>
      </w:r>
      <w:r w:rsidRPr="00107BD9">
        <w:rPr>
          <w:rFonts w:ascii="Cambria" w:hAnsi="Cambria" w:cstheme="minorHAnsi"/>
          <w:sz w:val="22"/>
          <w:szCs w:val="22"/>
        </w:rPr>
        <w:t>.</w:t>
      </w:r>
    </w:p>
    <w:p w14:paraId="68D7ACC2" w14:textId="77777777" w:rsidR="00107BD9" w:rsidRPr="00107BD9" w:rsidRDefault="00107BD9" w:rsidP="00D0257B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1804952D" w14:textId="1530B847" w:rsidR="000662EA" w:rsidRPr="00107BD9" w:rsidRDefault="000662EA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_____________________________________</w:t>
      </w:r>
      <w:r w:rsidR="00073118">
        <w:rPr>
          <w:rFonts w:ascii="Cambria" w:hAnsi="Cambria" w:cstheme="minorHAnsi"/>
          <w:sz w:val="22"/>
          <w:szCs w:val="22"/>
        </w:rPr>
        <w:t>___</w:t>
      </w:r>
    </w:p>
    <w:p w14:paraId="5ED147C6" w14:textId="7B37EF9E" w:rsidR="000E4977" w:rsidRPr="00107BD9" w:rsidRDefault="00C45158" w:rsidP="00107BD9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JOSÉ GILVAN DANTAS</w:t>
      </w:r>
    </w:p>
    <w:p w14:paraId="73C11013" w14:textId="2BF0755D" w:rsidR="00DB249A" w:rsidRPr="00107BD9" w:rsidRDefault="000E4977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Relator da Comissão de</w:t>
      </w:r>
    </w:p>
    <w:p w14:paraId="619A313D" w14:textId="54BAD02C" w:rsidR="000662EA" w:rsidRPr="00107BD9" w:rsidRDefault="000E4977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Constituição</w:t>
      </w:r>
      <w:r w:rsidR="00C45158" w:rsidRPr="00107BD9">
        <w:rPr>
          <w:rFonts w:ascii="Cambria" w:hAnsi="Cambria" w:cstheme="minorHAnsi"/>
          <w:sz w:val="22"/>
          <w:szCs w:val="22"/>
        </w:rPr>
        <w:t>, Justiça e Redação Fina</w:t>
      </w:r>
      <w:r w:rsidR="00FD37DC" w:rsidRPr="00107BD9">
        <w:rPr>
          <w:rFonts w:ascii="Cambria" w:hAnsi="Cambria" w:cstheme="minorHAnsi"/>
          <w:sz w:val="22"/>
          <w:szCs w:val="22"/>
        </w:rPr>
        <w:t>l</w:t>
      </w:r>
    </w:p>
    <w:p w14:paraId="21427687" w14:textId="77777777" w:rsidR="000B1AB8" w:rsidRDefault="000B1AB8" w:rsidP="0064570D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07947113" w14:textId="77777777" w:rsidR="00136C7C" w:rsidRPr="00107BD9" w:rsidRDefault="00136C7C" w:rsidP="0064570D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7E1B19AC" w14:textId="60DBA06E" w:rsidR="00DB249A" w:rsidRPr="00107BD9" w:rsidRDefault="00DB249A" w:rsidP="00107BD9">
      <w:pPr>
        <w:spacing w:line="480" w:lineRule="auto"/>
        <w:jc w:val="center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lastRenderedPageBreak/>
        <w:t>APROVAÇÃO DOS</w:t>
      </w:r>
      <w:r w:rsidR="00E54691"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DEMAIS</w:t>
      </w: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MEMBROS</w:t>
      </w:r>
      <w:r w:rsidR="00E54691"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</w:t>
      </w:r>
    </w:p>
    <w:p w14:paraId="735FDFD4" w14:textId="77777777" w:rsidR="000662EA" w:rsidRPr="00107BD9" w:rsidRDefault="000662EA" w:rsidP="00107BD9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7ABC83BD" w14:textId="634363AB" w:rsidR="00FD37DC" w:rsidRDefault="00514DD7" w:rsidP="00BE310E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514DD7">
        <w:rPr>
          <w:rFonts w:ascii="Cambria" w:hAnsi="Cambria" w:cstheme="minorHAnsi"/>
          <w:sz w:val="22"/>
          <w:szCs w:val="22"/>
        </w:rPr>
        <w:t xml:space="preserve">Em consonância com as normas vigentes, manifestam-se as Comissões Permanentes, por maioria dos votos, </w:t>
      </w:r>
      <w:r w:rsidRPr="00514DD7">
        <w:rPr>
          <w:rFonts w:ascii="Cambria" w:hAnsi="Cambria" w:cstheme="minorHAnsi"/>
          <w:b/>
          <w:bCs/>
          <w:sz w:val="22"/>
          <w:szCs w:val="22"/>
        </w:rPr>
        <w:t>PELA APROVAÇÃO</w:t>
      </w:r>
      <w:r w:rsidRPr="00514DD7">
        <w:rPr>
          <w:rFonts w:ascii="Cambria" w:hAnsi="Cambria" w:cstheme="minorHAnsi"/>
          <w:sz w:val="22"/>
          <w:szCs w:val="22"/>
        </w:rPr>
        <w:t xml:space="preserve"> </w:t>
      </w:r>
      <w:r w:rsidR="000B1AB8" w:rsidRPr="000B1AB8">
        <w:rPr>
          <w:rFonts w:ascii="Cambria" w:hAnsi="Cambria" w:cstheme="minorHAnsi"/>
          <w:sz w:val="22"/>
          <w:szCs w:val="22"/>
        </w:rPr>
        <w:t xml:space="preserve">dos Projetos de Decreto Legislativo nº </w:t>
      </w:r>
      <w:r w:rsidR="000B1AB8" w:rsidRPr="000B1AB8">
        <w:rPr>
          <w:rFonts w:ascii="Cambria" w:hAnsi="Cambria" w:cstheme="minorHAnsi"/>
          <w:b/>
          <w:bCs/>
          <w:sz w:val="22"/>
          <w:szCs w:val="22"/>
        </w:rPr>
        <w:t>009/2026</w:t>
      </w:r>
      <w:r w:rsidR="000B1AB8" w:rsidRPr="000B1AB8">
        <w:rPr>
          <w:rFonts w:ascii="Cambria" w:hAnsi="Cambria" w:cstheme="minorHAnsi"/>
          <w:sz w:val="22"/>
          <w:szCs w:val="22"/>
        </w:rPr>
        <w:t xml:space="preserve">, nº </w:t>
      </w:r>
      <w:r w:rsidR="000B1AB8" w:rsidRPr="000B1AB8">
        <w:rPr>
          <w:rFonts w:ascii="Cambria" w:hAnsi="Cambria" w:cstheme="minorHAnsi"/>
          <w:b/>
          <w:bCs/>
          <w:sz w:val="22"/>
          <w:szCs w:val="22"/>
        </w:rPr>
        <w:t>010/2026</w:t>
      </w:r>
      <w:r w:rsidR="000B1AB8" w:rsidRPr="000B1AB8">
        <w:rPr>
          <w:rFonts w:ascii="Cambria" w:hAnsi="Cambria" w:cstheme="minorHAnsi"/>
          <w:sz w:val="22"/>
          <w:szCs w:val="22"/>
        </w:rPr>
        <w:t xml:space="preserve"> e nº </w:t>
      </w:r>
      <w:r w:rsidR="000B1AB8" w:rsidRPr="000B1AB8">
        <w:rPr>
          <w:rFonts w:ascii="Cambria" w:hAnsi="Cambria" w:cstheme="minorHAnsi"/>
          <w:b/>
          <w:bCs/>
          <w:sz w:val="22"/>
          <w:szCs w:val="22"/>
        </w:rPr>
        <w:t>011/2026</w:t>
      </w:r>
      <w:r w:rsidR="000B1AB8" w:rsidRPr="000B1AB8">
        <w:rPr>
          <w:rFonts w:ascii="Cambria" w:hAnsi="Cambria" w:cstheme="minorHAnsi"/>
          <w:sz w:val="22"/>
          <w:szCs w:val="22"/>
        </w:rPr>
        <w:t>.</w:t>
      </w:r>
      <w:r w:rsidRPr="00514DD7">
        <w:rPr>
          <w:rFonts w:ascii="Cambria" w:hAnsi="Cambria" w:cstheme="minorHAnsi"/>
          <w:sz w:val="22"/>
          <w:szCs w:val="22"/>
        </w:rPr>
        <w:t>, acompanhando integralmente o parecer do Relator.</w:t>
      </w:r>
    </w:p>
    <w:p w14:paraId="319615AA" w14:textId="77777777" w:rsidR="00BE310E" w:rsidRPr="00107BD9" w:rsidRDefault="00BE310E" w:rsidP="00BE310E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612A65D4" w14:textId="77777777" w:rsidR="0013035C" w:rsidRDefault="0013035C" w:rsidP="0013035C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 xml:space="preserve">Sala das Comissões, </w:t>
      </w:r>
      <w:r>
        <w:rPr>
          <w:rFonts w:ascii="Cambria" w:hAnsi="Cambria" w:cstheme="minorHAnsi"/>
          <w:sz w:val="22"/>
          <w:szCs w:val="22"/>
        </w:rPr>
        <w:t>31</w:t>
      </w:r>
      <w:r w:rsidRPr="00107BD9">
        <w:rPr>
          <w:rFonts w:ascii="Cambria" w:hAnsi="Cambria" w:cstheme="minorHAnsi"/>
          <w:sz w:val="22"/>
          <w:szCs w:val="22"/>
        </w:rPr>
        <w:t xml:space="preserve"> de </w:t>
      </w:r>
      <w:r>
        <w:rPr>
          <w:rFonts w:ascii="Cambria" w:hAnsi="Cambria" w:cstheme="minorHAnsi"/>
          <w:sz w:val="22"/>
          <w:szCs w:val="22"/>
        </w:rPr>
        <w:t>março</w:t>
      </w:r>
      <w:r w:rsidRPr="00107BD9">
        <w:rPr>
          <w:rFonts w:ascii="Cambria" w:hAnsi="Cambria" w:cstheme="minorHAnsi"/>
          <w:sz w:val="22"/>
          <w:szCs w:val="22"/>
        </w:rPr>
        <w:t xml:space="preserve"> de 202</w:t>
      </w:r>
      <w:r>
        <w:rPr>
          <w:rFonts w:ascii="Cambria" w:hAnsi="Cambria" w:cstheme="minorHAnsi"/>
          <w:sz w:val="22"/>
          <w:szCs w:val="22"/>
        </w:rPr>
        <w:t>6</w:t>
      </w:r>
      <w:r w:rsidRPr="00107BD9">
        <w:rPr>
          <w:rFonts w:ascii="Cambria" w:hAnsi="Cambria" w:cstheme="minorHAnsi"/>
          <w:sz w:val="22"/>
          <w:szCs w:val="22"/>
        </w:rPr>
        <w:t>.</w:t>
      </w:r>
    </w:p>
    <w:p w14:paraId="645CDFE7" w14:textId="77777777" w:rsidR="00BE310E" w:rsidRDefault="00BE310E" w:rsidP="00D0257B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780BF8AA" w14:textId="77777777" w:rsidR="00170B83" w:rsidRDefault="00170B83" w:rsidP="00107BD9">
      <w:pPr>
        <w:jc w:val="center"/>
        <w:rPr>
          <w:rFonts w:ascii="Cambria" w:hAnsi="Cambria" w:cstheme="minorHAnsi"/>
          <w:sz w:val="22"/>
          <w:szCs w:val="22"/>
        </w:rPr>
      </w:pPr>
    </w:p>
    <w:p w14:paraId="2D97DB7A" w14:textId="77777777" w:rsidR="00646F40" w:rsidRDefault="00646F40" w:rsidP="00107BD9">
      <w:pPr>
        <w:jc w:val="center"/>
        <w:rPr>
          <w:rFonts w:ascii="Cambria" w:hAnsi="Cambria" w:cstheme="minorHAnsi"/>
          <w:sz w:val="22"/>
          <w:szCs w:val="22"/>
        </w:rPr>
      </w:pPr>
    </w:p>
    <w:p w14:paraId="5C95CE11" w14:textId="330F2DA5" w:rsidR="0064570D" w:rsidRPr="00107BD9" w:rsidRDefault="0064570D" w:rsidP="0064570D">
      <w:pPr>
        <w:jc w:val="center"/>
        <w:rPr>
          <w:rFonts w:ascii="Cambria" w:hAnsi="Cambria" w:cstheme="minorHAnsi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__________</w:t>
      </w:r>
      <w:r w:rsidRPr="00107BD9">
        <w:rPr>
          <w:rFonts w:ascii="Cambria" w:hAnsi="Cambria" w:cstheme="minorHAnsi"/>
          <w:sz w:val="22"/>
          <w:szCs w:val="22"/>
        </w:rPr>
        <w:t>_____________________________________</w:t>
      </w:r>
    </w:p>
    <w:p w14:paraId="7A0F53D7" w14:textId="77777777" w:rsidR="0064570D" w:rsidRPr="00107BD9" w:rsidRDefault="0064570D" w:rsidP="0064570D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BÁRBARA DE MEDEIROS DANTAS</w:t>
      </w:r>
    </w:p>
    <w:p w14:paraId="5F742828" w14:textId="2AFF0773" w:rsidR="0064570D" w:rsidRDefault="0064570D" w:rsidP="0064570D">
      <w:pPr>
        <w:jc w:val="center"/>
        <w:rPr>
          <w:rFonts w:ascii="Cambria" w:hAnsi="Cambria" w:cstheme="minorHAnsi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Presidente</w:t>
      </w:r>
      <w:r w:rsidRPr="00170B83">
        <w:rPr>
          <w:rFonts w:ascii="Cambria" w:hAnsi="Cambria" w:cstheme="minorHAnsi"/>
          <w:sz w:val="22"/>
          <w:szCs w:val="22"/>
        </w:rPr>
        <w:t xml:space="preserve"> da Comissão de </w:t>
      </w:r>
    </w:p>
    <w:p w14:paraId="0635714F" w14:textId="77777777" w:rsidR="0064570D" w:rsidRPr="00073118" w:rsidRDefault="0064570D" w:rsidP="0064570D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70B83">
        <w:rPr>
          <w:rFonts w:ascii="Cambria" w:hAnsi="Cambria" w:cstheme="minorHAnsi"/>
          <w:sz w:val="22"/>
          <w:szCs w:val="22"/>
        </w:rPr>
        <w:t>Constituição, Justiça e Redação Final</w:t>
      </w:r>
    </w:p>
    <w:p w14:paraId="6B9A73DA" w14:textId="77777777" w:rsidR="0064570D" w:rsidRDefault="0064570D" w:rsidP="0064570D">
      <w:pPr>
        <w:rPr>
          <w:rFonts w:ascii="Cambria" w:hAnsi="Cambria" w:cstheme="minorHAnsi"/>
          <w:sz w:val="22"/>
          <w:szCs w:val="22"/>
        </w:rPr>
      </w:pPr>
    </w:p>
    <w:p w14:paraId="0ED6AC1F" w14:textId="77777777" w:rsidR="0064570D" w:rsidRDefault="0064570D" w:rsidP="00107BD9">
      <w:pPr>
        <w:jc w:val="center"/>
        <w:rPr>
          <w:rFonts w:ascii="Cambria" w:hAnsi="Cambria" w:cstheme="minorHAnsi"/>
          <w:sz w:val="22"/>
          <w:szCs w:val="22"/>
        </w:rPr>
      </w:pPr>
    </w:p>
    <w:p w14:paraId="09FDF075" w14:textId="77777777" w:rsidR="00170B83" w:rsidRDefault="00170B83" w:rsidP="00107BD9">
      <w:pPr>
        <w:jc w:val="center"/>
        <w:rPr>
          <w:rFonts w:ascii="Cambria" w:hAnsi="Cambria" w:cstheme="minorHAnsi"/>
          <w:sz w:val="22"/>
          <w:szCs w:val="22"/>
        </w:rPr>
      </w:pPr>
    </w:p>
    <w:p w14:paraId="72B10CCD" w14:textId="77777777" w:rsidR="00646F40" w:rsidRDefault="00646F40" w:rsidP="00646F40">
      <w:pPr>
        <w:jc w:val="center"/>
        <w:rPr>
          <w:rFonts w:ascii="Cambria" w:hAnsi="Cambria" w:cstheme="minorHAnsi"/>
          <w:sz w:val="22"/>
          <w:szCs w:val="22"/>
        </w:rPr>
      </w:pPr>
    </w:p>
    <w:p w14:paraId="04AC550C" w14:textId="21DB3C9D" w:rsidR="00654CA7" w:rsidRPr="00107BD9" w:rsidRDefault="00FD6CE1" w:rsidP="00646F40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______________________</w:t>
      </w:r>
      <w:r w:rsidR="00654CA7" w:rsidRPr="00107BD9">
        <w:rPr>
          <w:rFonts w:ascii="Cambria" w:hAnsi="Cambria" w:cstheme="minorHAnsi"/>
          <w:sz w:val="22"/>
          <w:szCs w:val="22"/>
        </w:rPr>
        <w:t>_____________________________</w:t>
      </w:r>
    </w:p>
    <w:p w14:paraId="08E16A5C" w14:textId="77777777" w:rsidR="00073118" w:rsidRDefault="00FD6CE1" w:rsidP="00073118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MARIA DAS VITÓRIAS BEZERRA DANTAS</w:t>
      </w:r>
      <w:r w:rsidR="00170B83" w:rsidRPr="00170B83">
        <w:rPr>
          <w:rFonts w:ascii="Cambria" w:hAnsi="Cambria" w:cstheme="minorHAnsi"/>
          <w:sz w:val="22"/>
          <w:szCs w:val="22"/>
        </w:rPr>
        <w:br/>
        <w:t xml:space="preserve">Secretária da Comissão de </w:t>
      </w:r>
    </w:p>
    <w:p w14:paraId="5053517A" w14:textId="759C5122" w:rsidR="005353CC" w:rsidRPr="00073118" w:rsidRDefault="00170B83" w:rsidP="00073118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70B83">
        <w:rPr>
          <w:rFonts w:ascii="Cambria" w:hAnsi="Cambria" w:cstheme="minorHAnsi"/>
          <w:sz w:val="22"/>
          <w:szCs w:val="22"/>
        </w:rPr>
        <w:t>Constituição, Justiça e Redação Final</w:t>
      </w:r>
    </w:p>
    <w:p w14:paraId="6A11F727" w14:textId="77777777" w:rsidR="00E54691" w:rsidRDefault="00E54691" w:rsidP="00107BD9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66A4C851" w14:textId="77777777" w:rsidR="00514DD7" w:rsidRPr="00107BD9" w:rsidRDefault="00514DD7" w:rsidP="00107BD9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0AA26ECF" w14:textId="3CC311B6" w:rsidR="001140E4" w:rsidRPr="00107BD9" w:rsidRDefault="00D8696E" w:rsidP="00107BD9">
      <w:pPr>
        <w:spacing w:line="480" w:lineRule="auto"/>
        <w:jc w:val="both"/>
        <w:rPr>
          <w:rFonts w:ascii="Cambria" w:hAnsi="Cambria" w:cstheme="minorHAnsi"/>
          <w:b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sz w:val="22"/>
          <w:szCs w:val="22"/>
          <w:u w:val="single"/>
        </w:rPr>
        <w:t xml:space="preserve">V - </w:t>
      </w:r>
      <w:r w:rsidR="00CE2B78" w:rsidRPr="00107BD9">
        <w:rPr>
          <w:rFonts w:ascii="Cambria" w:hAnsi="Cambria" w:cstheme="minorHAnsi"/>
          <w:b/>
          <w:sz w:val="22"/>
          <w:szCs w:val="22"/>
          <w:u w:val="single"/>
        </w:rPr>
        <w:t>CONSIDERAÇÕES</w:t>
      </w:r>
      <w:r w:rsidR="001140E4" w:rsidRPr="00107BD9">
        <w:rPr>
          <w:rFonts w:ascii="Cambria" w:hAnsi="Cambria" w:cstheme="minorHAnsi"/>
          <w:b/>
          <w:sz w:val="22"/>
          <w:szCs w:val="22"/>
          <w:u w:val="single"/>
        </w:rPr>
        <w:t xml:space="preserve"> FINAIS </w:t>
      </w:r>
    </w:p>
    <w:p w14:paraId="442CAB78" w14:textId="77777777" w:rsidR="000662EA" w:rsidRPr="00107BD9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 xml:space="preserve">Nos termos do </w:t>
      </w:r>
      <w:r w:rsidRPr="00073118">
        <w:rPr>
          <w:rFonts w:ascii="Cambria" w:hAnsi="Cambria" w:cstheme="minorHAnsi"/>
          <w:b/>
          <w:sz w:val="22"/>
          <w:szCs w:val="22"/>
        </w:rPr>
        <w:t>artigo 63</w:t>
      </w:r>
      <w:r w:rsidRPr="00107BD9">
        <w:rPr>
          <w:rFonts w:ascii="Cambria" w:hAnsi="Cambria" w:cstheme="minorHAnsi"/>
          <w:bCs/>
          <w:sz w:val="22"/>
          <w:szCs w:val="22"/>
        </w:rPr>
        <w:t xml:space="preserve"> do Regimento Interno da Câmara Municipal, o presente parecer foi devidamente acompanhado pela Procuradora Jurídica da Casa Legislativa, que prestou o suporte necessário à análise e à fundamentação jurídica da matéria.</w:t>
      </w:r>
    </w:p>
    <w:p w14:paraId="00BAF530" w14:textId="77777777" w:rsidR="000662EA" w:rsidRPr="00107BD9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 xml:space="preserve">Cumpre esclarecer que, </w:t>
      </w:r>
      <w:r w:rsidRPr="00107BD9">
        <w:rPr>
          <w:rFonts w:ascii="Cambria" w:hAnsi="Cambria" w:cstheme="minorHAnsi"/>
          <w:b/>
          <w:sz w:val="22"/>
          <w:szCs w:val="22"/>
        </w:rPr>
        <w:t>conforme o parágrafo único do referido artigo</w:t>
      </w:r>
      <w:r w:rsidRPr="00107BD9">
        <w:rPr>
          <w:rFonts w:ascii="Cambria" w:hAnsi="Cambria" w:cstheme="minorHAnsi"/>
          <w:bCs/>
          <w:sz w:val="22"/>
          <w:szCs w:val="22"/>
        </w:rPr>
        <w:t xml:space="preserve">, os pareceres das comissões devem conter posicionamentos favoráveis e desfavoráveis, devidamente fundamentados, bem como o voto dos integrantes da Comissão, e são obrigatoriamente </w:t>
      </w:r>
      <w:r w:rsidRPr="00107BD9">
        <w:rPr>
          <w:rFonts w:ascii="Cambria" w:hAnsi="Cambria" w:cstheme="minorHAnsi"/>
          <w:bCs/>
          <w:sz w:val="22"/>
          <w:szCs w:val="22"/>
        </w:rPr>
        <w:lastRenderedPageBreak/>
        <w:t>acompanhados de análise jurídica emitida ou validada pela Procuradora ou Assessora Jurídica da Câmara.</w:t>
      </w:r>
    </w:p>
    <w:p w14:paraId="67735615" w14:textId="4E438AFA" w:rsidR="007E136A" w:rsidRPr="00107BD9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>Assim, o presente parecer atende integralmente aos requisitos legais e regimentais, contando com a participação técnica da Procuradora Jurídica para assegurar sua conformidade e validade.</w:t>
      </w:r>
    </w:p>
    <w:p w14:paraId="52CC9EEE" w14:textId="77777777" w:rsidR="00E54691" w:rsidRPr="00107BD9" w:rsidRDefault="00E54691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2"/>
          <w:szCs w:val="22"/>
        </w:rPr>
      </w:pPr>
    </w:p>
    <w:p w14:paraId="32917099" w14:textId="77777777" w:rsidR="0013035C" w:rsidRDefault="0013035C" w:rsidP="0013035C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 xml:space="preserve">Sala das Comissões, </w:t>
      </w:r>
      <w:r>
        <w:rPr>
          <w:rFonts w:ascii="Cambria" w:hAnsi="Cambria" w:cstheme="minorHAnsi"/>
          <w:sz w:val="22"/>
          <w:szCs w:val="22"/>
        </w:rPr>
        <w:t>31</w:t>
      </w:r>
      <w:r w:rsidRPr="00107BD9">
        <w:rPr>
          <w:rFonts w:ascii="Cambria" w:hAnsi="Cambria" w:cstheme="minorHAnsi"/>
          <w:sz w:val="22"/>
          <w:szCs w:val="22"/>
        </w:rPr>
        <w:t xml:space="preserve"> de </w:t>
      </w:r>
      <w:r>
        <w:rPr>
          <w:rFonts w:ascii="Cambria" w:hAnsi="Cambria" w:cstheme="minorHAnsi"/>
          <w:sz w:val="22"/>
          <w:szCs w:val="22"/>
        </w:rPr>
        <w:t>março</w:t>
      </w:r>
      <w:r w:rsidRPr="00107BD9">
        <w:rPr>
          <w:rFonts w:ascii="Cambria" w:hAnsi="Cambria" w:cstheme="minorHAnsi"/>
          <w:sz w:val="22"/>
          <w:szCs w:val="22"/>
        </w:rPr>
        <w:t xml:space="preserve"> de 202</w:t>
      </w:r>
      <w:r>
        <w:rPr>
          <w:rFonts w:ascii="Cambria" w:hAnsi="Cambria" w:cstheme="minorHAnsi"/>
          <w:sz w:val="22"/>
          <w:szCs w:val="22"/>
        </w:rPr>
        <w:t>6</w:t>
      </w:r>
      <w:r w:rsidRPr="00107BD9">
        <w:rPr>
          <w:rFonts w:ascii="Cambria" w:hAnsi="Cambria" w:cstheme="minorHAnsi"/>
          <w:sz w:val="22"/>
          <w:szCs w:val="22"/>
        </w:rPr>
        <w:t>.</w:t>
      </w:r>
    </w:p>
    <w:p w14:paraId="520A7E38" w14:textId="77777777" w:rsidR="00073118" w:rsidRPr="00107BD9" w:rsidRDefault="00073118" w:rsidP="00107BD9">
      <w:pPr>
        <w:spacing w:line="480" w:lineRule="auto"/>
        <w:jc w:val="both"/>
        <w:rPr>
          <w:rFonts w:ascii="Cambria" w:hAnsi="Cambria" w:cstheme="minorHAnsi"/>
          <w:bCs/>
          <w:sz w:val="22"/>
          <w:szCs w:val="22"/>
        </w:rPr>
      </w:pPr>
    </w:p>
    <w:p w14:paraId="637E615C" w14:textId="17EB2011" w:rsidR="00CF6689" w:rsidRPr="00107BD9" w:rsidRDefault="00CF6689" w:rsidP="005353CC">
      <w:pPr>
        <w:ind w:left="-181" w:right="-181"/>
        <w:jc w:val="center"/>
        <w:outlineLvl w:val="0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>__________________________________________________________</w:t>
      </w:r>
    </w:p>
    <w:p w14:paraId="15DDC92F" w14:textId="42878176" w:rsidR="00E70C84" w:rsidRPr="00107BD9" w:rsidRDefault="00FA5355" w:rsidP="005353CC">
      <w:pPr>
        <w:ind w:left="-181" w:right="-181"/>
        <w:jc w:val="center"/>
        <w:outlineLvl w:val="0"/>
        <w:rPr>
          <w:rFonts w:ascii="Cambria" w:hAnsi="Cambria" w:cstheme="minorHAnsi"/>
          <w:b/>
          <w:sz w:val="22"/>
          <w:szCs w:val="22"/>
        </w:rPr>
      </w:pPr>
      <w:r w:rsidRPr="00107BD9">
        <w:rPr>
          <w:rFonts w:ascii="Cambria" w:hAnsi="Cambria" w:cstheme="minorHAnsi"/>
          <w:b/>
          <w:sz w:val="22"/>
          <w:szCs w:val="22"/>
        </w:rPr>
        <w:t>JANIARYA LOURENA DE AZEVEDO DANTAS</w:t>
      </w:r>
    </w:p>
    <w:p w14:paraId="3D3C5A82" w14:textId="6856E6B6" w:rsidR="00FA5355" w:rsidRPr="00107BD9" w:rsidRDefault="00F96338" w:rsidP="005353CC">
      <w:pPr>
        <w:ind w:left="-181" w:right="-181"/>
        <w:jc w:val="center"/>
        <w:outlineLvl w:val="0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 xml:space="preserve">Procuradora Jurídica </w:t>
      </w:r>
      <w:r w:rsidR="00CF6689" w:rsidRPr="00107BD9">
        <w:rPr>
          <w:rFonts w:ascii="Cambria" w:hAnsi="Cambria" w:cstheme="minorHAnsi"/>
          <w:bCs/>
          <w:sz w:val="22"/>
          <w:szCs w:val="22"/>
        </w:rPr>
        <w:t xml:space="preserve">- </w:t>
      </w:r>
      <w:r w:rsidR="00F50D08" w:rsidRPr="00107BD9">
        <w:rPr>
          <w:rFonts w:ascii="Cambria" w:hAnsi="Cambria" w:cstheme="minorHAnsi"/>
          <w:bCs/>
          <w:sz w:val="22"/>
          <w:szCs w:val="22"/>
        </w:rPr>
        <w:t xml:space="preserve">Portaria </w:t>
      </w:r>
      <w:r w:rsidR="0023663C" w:rsidRPr="00107BD9">
        <w:rPr>
          <w:rFonts w:ascii="Cambria" w:hAnsi="Cambria" w:cstheme="minorHAnsi"/>
          <w:bCs/>
          <w:sz w:val="22"/>
          <w:szCs w:val="22"/>
        </w:rPr>
        <w:t>nº 0</w:t>
      </w:r>
      <w:r w:rsidR="00073118">
        <w:rPr>
          <w:rFonts w:ascii="Cambria" w:hAnsi="Cambria" w:cstheme="minorHAnsi"/>
          <w:bCs/>
          <w:sz w:val="22"/>
          <w:szCs w:val="22"/>
        </w:rPr>
        <w:t>0</w:t>
      </w:r>
      <w:r w:rsidR="0064570D">
        <w:rPr>
          <w:rFonts w:ascii="Cambria" w:hAnsi="Cambria" w:cstheme="minorHAnsi"/>
          <w:bCs/>
          <w:sz w:val="22"/>
          <w:szCs w:val="22"/>
        </w:rPr>
        <w:t>7</w:t>
      </w:r>
      <w:r w:rsidR="0023663C" w:rsidRPr="00107BD9">
        <w:rPr>
          <w:rFonts w:ascii="Cambria" w:hAnsi="Cambria" w:cstheme="minorHAnsi"/>
          <w:bCs/>
          <w:sz w:val="22"/>
          <w:szCs w:val="22"/>
        </w:rPr>
        <w:t>/202</w:t>
      </w:r>
      <w:r w:rsidR="00073118">
        <w:rPr>
          <w:rFonts w:ascii="Cambria" w:hAnsi="Cambria" w:cstheme="minorHAnsi"/>
          <w:bCs/>
          <w:sz w:val="22"/>
          <w:szCs w:val="22"/>
        </w:rPr>
        <w:t>6</w:t>
      </w:r>
      <w:r w:rsidR="00625F1B" w:rsidRPr="00107BD9">
        <w:rPr>
          <w:rFonts w:ascii="Cambria" w:hAnsi="Cambria" w:cstheme="minorHAnsi"/>
          <w:bCs/>
          <w:sz w:val="22"/>
          <w:szCs w:val="22"/>
        </w:rPr>
        <w:br/>
        <w:t>Advogada OAB/RN 19025</w:t>
      </w:r>
    </w:p>
    <w:sectPr w:rsidR="00FA5355" w:rsidRPr="00107BD9" w:rsidSect="00CF6689">
      <w:headerReference w:type="default" r:id="rId7"/>
      <w:pgSz w:w="11906" w:h="16838"/>
      <w:pgMar w:top="1418" w:right="1418" w:bottom="1418" w:left="1418" w:header="1134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F45E9" w14:textId="77777777" w:rsidR="00B325B8" w:rsidRDefault="00B325B8">
      <w:pPr>
        <w:rPr>
          <w:rFonts w:hint="eastAsia"/>
        </w:rPr>
      </w:pPr>
      <w:r>
        <w:separator/>
      </w:r>
    </w:p>
  </w:endnote>
  <w:endnote w:type="continuationSeparator" w:id="0">
    <w:p w14:paraId="182E92E6" w14:textId="77777777" w:rsidR="00B325B8" w:rsidRDefault="00B325B8">
      <w:pPr>
        <w:rPr>
          <w:rFonts w:hint="eastAsia"/>
        </w:rPr>
      </w:pPr>
      <w:r>
        <w:continuationSeparator/>
      </w:r>
    </w:p>
  </w:endnote>
  <w:endnote w:type="continuationNotice" w:id="1">
    <w:p w14:paraId="4BE9B7AB" w14:textId="77777777" w:rsidR="00B325B8" w:rsidRDefault="00B325B8">
      <w:pPr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E067BC" w14:textId="77777777" w:rsidR="00B325B8" w:rsidRDefault="00B325B8">
      <w:pPr>
        <w:rPr>
          <w:rFonts w:hint="eastAsia"/>
        </w:rPr>
      </w:pPr>
      <w:r>
        <w:separator/>
      </w:r>
    </w:p>
  </w:footnote>
  <w:footnote w:type="continuationSeparator" w:id="0">
    <w:p w14:paraId="0632A535" w14:textId="77777777" w:rsidR="00B325B8" w:rsidRDefault="00B325B8">
      <w:pPr>
        <w:rPr>
          <w:rFonts w:hint="eastAsia"/>
        </w:rPr>
      </w:pPr>
      <w:r>
        <w:continuationSeparator/>
      </w:r>
    </w:p>
  </w:footnote>
  <w:footnote w:type="continuationNotice" w:id="1">
    <w:p w14:paraId="5E025F33" w14:textId="77777777" w:rsidR="00B325B8" w:rsidRDefault="00B325B8">
      <w:pPr>
        <w:rPr>
          <w:rFonts w:hint="eastAsi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8D3B3" w14:textId="77777777" w:rsidR="00CC4F5F" w:rsidRDefault="00000000">
    <w:pPr>
      <w:pStyle w:val="Cabealho"/>
      <w:rPr>
        <w:rFonts w:hint="eastAsia"/>
      </w:rPr>
    </w:pPr>
    <w:r>
      <w:rPr>
        <w:rFonts w:hint="eastAsia"/>
        <w:noProof/>
        <w:lang w:eastAsia="pt-BR" w:bidi="ar-SA"/>
      </w:rPr>
      <w:pict w14:anchorId="788F52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94688">
      <w:rPr>
        <w:noProof/>
        <w:lang w:eastAsia="pt-BR" w:bidi="ar-SA"/>
      </w:rPr>
      <w:drawing>
        <wp:inline distT="0" distB="0" distL="0" distR="0" wp14:anchorId="2D4AE189" wp14:editId="2CBB1C83">
          <wp:extent cx="5760085" cy="1224915"/>
          <wp:effectExtent l="0" t="0" r="0" b="0"/>
          <wp:docPr id="2" name="Imagem 0" descr="Logo Câmara Municipal_Com_CNPJ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0" descr="Logo Câmara Municipal_Com_CNPJ (1)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24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0146E"/>
    <w:multiLevelType w:val="hybridMultilevel"/>
    <w:tmpl w:val="CB16998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0CE6C7F"/>
    <w:multiLevelType w:val="hybridMultilevel"/>
    <w:tmpl w:val="47D87E4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F0D63BA"/>
    <w:multiLevelType w:val="hybridMultilevel"/>
    <w:tmpl w:val="C2283192"/>
    <w:lvl w:ilvl="0" w:tplc="4D2AAC3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221116"/>
    <w:multiLevelType w:val="hybridMultilevel"/>
    <w:tmpl w:val="11A41B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8E16A5"/>
    <w:multiLevelType w:val="hybridMultilevel"/>
    <w:tmpl w:val="61988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3B1C77"/>
    <w:multiLevelType w:val="hybridMultilevel"/>
    <w:tmpl w:val="F1F8674C"/>
    <w:lvl w:ilvl="0" w:tplc="3E5A850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466436079">
    <w:abstractNumId w:val="2"/>
  </w:num>
  <w:num w:numId="2" w16cid:durableId="2032536700">
    <w:abstractNumId w:val="0"/>
  </w:num>
  <w:num w:numId="3" w16cid:durableId="1403021033">
    <w:abstractNumId w:val="1"/>
  </w:num>
  <w:num w:numId="4" w16cid:durableId="22637600">
    <w:abstractNumId w:val="4"/>
  </w:num>
  <w:num w:numId="5" w16cid:durableId="701705847">
    <w:abstractNumId w:val="3"/>
  </w:num>
  <w:num w:numId="6" w16cid:durableId="7728207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F5F"/>
    <w:rsid w:val="00017603"/>
    <w:rsid w:val="00027338"/>
    <w:rsid w:val="00035DD6"/>
    <w:rsid w:val="00035E30"/>
    <w:rsid w:val="000402A3"/>
    <w:rsid w:val="0004236A"/>
    <w:rsid w:val="00045089"/>
    <w:rsid w:val="000602B6"/>
    <w:rsid w:val="000662EA"/>
    <w:rsid w:val="00073118"/>
    <w:rsid w:val="000762AD"/>
    <w:rsid w:val="00080FAD"/>
    <w:rsid w:val="00087BAC"/>
    <w:rsid w:val="000A4509"/>
    <w:rsid w:val="000B0235"/>
    <w:rsid w:val="000B1AB8"/>
    <w:rsid w:val="000C4720"/>
    <w:rsid w:val="000D1308"/>
    <w:rsid w:val="000D3EC0"/>
    <w:rsid w:val="000E1D8D"/>
    <w:rsid w:val="000E4977"/>
    <w:rsid w:val="000F361E"/>
    <w:rsid w:val="00107BD9"/>
    <w:rsid w:val="001140E4"/>
    <w:rsid w:val="0013035C"/>
    <w:rsid w:val="00136C7C"/>
    <w:rsid w:val="001440EB"/>
    <w:rsid w:val="00167D6C"/>
    <w:rsid w:val="00170B83"/>
    <w:rsid w:val="001829C3"/>
    <w:rsid w:val="00185226"/>
    <w:rsid w:val="00197AF6"/>
    <w:rsid w:val="001A54B7"/>
    <w:rsid w:val="001C474C"/>
    <w:rsid w:val="001D36BD"/>
    <w:rsid w:val="001D36DC"/>
    <w:rsid w:val="00201942"/>
    <w:rsid w:val="0023663C"/>
    <w:rsid w:val="00237F22"/>
    <w:rsid w:val="002501C9"/>
    <w:rsid w:val="0025174C"/>
    <w:rsid w:val="00262292"/>
    <w:rsid w:val="002722C9"/>
    <w:rsid w:val="0029440B"/>
    <w:rsid w:val="00297560"/>
    <w:rsid w:val="0029760F"/>
    <w:rsid w:val="002A50D0"/>
    <w:rsid w:val="002B1C06"/>
    <w:rsid w:val="002C05D4"/>
    <w:rsid w:val="002C66A9"/>
    <w:rsid w:val="002C7C82"/>
    <w:rsid w:val="002E625C"/>
    <w:rsid w:val="002E7833"/>
    <w:rsid w:val="002F2844"/>
    <w:rsid w:val="003044B5"/>
    <w:rsid w:val="003141DA"/>
    <w:rsid w:val="0032078F"/>
    <w:rsid w:val="003527F7"/>
    <w:rsid w:val="00352C73"/>
    <w:rsid w:val="00366F73"/>
    <w:rsid w:val="003728C7"/>
    <w:rsid w:val="0039045D"/>
    <w:rsid w:val="003B7C64"/>
    <w:rsid w:val="003C6E10"/>
    <w:rsid w:val="003D38A5"/>
    <w:rsid w:val="003E1D81"/>
    <w:rsid w:val="003E25B0"/>
    <w:rsid w:val="0040702D"/>
    <w:rsid w:val="00410B2F"/>
    <w:rsid w:val="0041219F"/>
    <w:rsid w:val="004262D5"/>
    <w:rsid w:val="00427B4F"/>
    <w:rsid w:val="00432F2B"/>
    <w:rsid w:val="00435DFC"/>
    <w:rsid w:val="00437E54"/>
    <w:rsid w:val="00453E46"/>
    <w:rsid w:val="00472C49"/>
    <w:rsid w:val="00494BB6"/>
    <w:rsid w:val="004A2094"/>
    <w:rsid w:val="004B48C5"/>
    <w:rsid w:val="004E0A38"/>
    <w:rsid w:val="004E25C3"/>
    <w:rsid w:val="004E37C2"/>
    <w:rsid w:val="004E6299"/>
    <w:rsid w:val="005102C6"/>
    <w:rsid w:val="00510E0E"/>
    <w:rsid w:val="00512AAD"/>
    <w:rsid w:val="00514DD7"/>
    <w:rsid w:val="005353CC"/>
    <w:rsid w:val="00546830"/>
    <w:rsid w:val="0055071E"/>
    <w:rsid w:val="005558AB"/>
    <w:rsid w:val="0057250E"/>
    <w:rsid w:val="00572AEB"/>
    <w:rsid w:val="00580777"/>
    <w:rsid w:val="005824BE"/>
    <w:rsid w:val="00582F35"/>
    <w:rsid w:val="005910E2"/>
    <w:rsid w:val="00591715"/>
    <w:rsid w:val="005A3093"/>
    <w:rsid w:val="005B1BDB"/>
    <w:rsid w:val="005B7C4A"/>
    <w:rsid w:val="005C475A"/>
    <w:rsid w:val="005D43EE"/>
    <w:rsid w:val="005F3BC4"/>
    <w:rsid w:val="005F5831"/>
    <w:rsid w:val="00602CA5"/>
    <w:rsid w:val="0061227C"/>
    <w:rsid w:val="00614A36"/>
    <w:rsid w:val="006176B9"/>
    <w:rsid w:val="00625F1B"/>
    <w:rsid w:val="00637F1D"/>
    <w:rsid w:val="0064570D"/>
    <w:rsid w:val="00646F40"/>
    <w:rsid w:val="00653724"/>
    <w:rsid w:val="00654CA7"/>
    <w:rsid w:val="00662EB7"/>
    <w:rsid w:val="00664DE8"/>
    <w:rsid w:val="00672FBB"/>
    <w:rsid w:val="006855BA"/>
    <w:rsid w:val="0068641E"/>
    <w:rsid w:val="006916D4"/>
    <w:rsid w:val="006D0B34"/>
    <w:rsid w:val="006F0098"/>
    <w:rsid w:val="006F69BD"/>
    <w:rsid w:val="006F7843"/>
    <w:rsid w:val="00715145"/>
    <w:rsid w:val="00723949"/>
    <w:rsid w:val="0073255B"/>
    <w:rsid w:val="00737A9A"/>
    <w:rsid w:val="007517B8"/>
    <w:rsid w:val="007652EC"/>
    <w:rsid w:val="00771FDF"/>
    <w:rsid w:val="007846DC"/>
    <w:rsid w:val="007A704D"/>
    <w:rsid w:val="007B6DF5"/>
    <w:rsid w:val="007C44AE"/>
    <w:rsid w:val="007E1238"/>
    <w:rsid w:val="007E1345"/>
    <w:rsid w:val="007E136A"/>
    <w:rsid w:val="007E65E0"/>
    <w:rsid w:val="0080128E"/>
    <w:rsid w:val="00802559"/>
    <w:rsid w:val="00810ECF"/>
    <w:rsid w:val="008170E7"/>
    <w:rsid w:val="0082050C"/>
    <w:rsid w:val="00825C3C"/>
    <w:rsid w:val="00831E99"/>
    <w:rsid w:val="00835F71"/>
    <w:rsid w:val="0084017A"/>
    <w:rsid w:val="00847207"/>
    <w:rsid w:val="008508AA"/>
    <w:rsid w:val="00861191"/>
    <w:rsid w:val="00861C94"/>
    <w:rsid w:val="00864FEB"/>
    <w:rsid w:val="00867CC1"/>
    <w:rsid w:val="00871FD3"/>
    <w:rsid w:val="00881726"/>
    <w:rsid w:val="008C018B"/>
    <w:rsid w:val="008C48A9"/>
    <w:rsid w:val="008C61A3"/>
    <w:rsid w:val="008C6B78"/>
    <w:rsid w:val="008E0AA4"/>
    <w:rsid w:val="008E1F7A"/>
    <w:rsid w:val="008F3CEA"/>
    <w:rsid w:val="00900334"/>
    <w:rsid w:val="00910D18"/>
    <w:rsid w:val="00926169"/>
    <w:rsid w:val="0093531F"/>
    <w:rsid w:val="00941ECC"/>
    <w:rsid w:val="009608E0"/>
    <w:rsid w:val="0096237B"/>
    <w:rsid w:val="0097701D"/>
    <w:rsid w:val="00995263"/>
    <w:rsid w:val="00997E7A"/>
    <w:rsid w:val="009A6383"/>
    <w:rsid w:val="009B2709"/>
    <w:rsid w:val="009B6488"/>
    <w:rsid w:val="009D0014"/>
    <w:rsid w:val="009D13E9"/>
    <w:rsid w:val="009D7BF9"/>
    <w:rsid w:val="009E777D"/>
    <w:rsid w:val="009F2D76"/>
    <w:rsid w:val="00A22FAC"/>
    <w:rsid w:val="00A23D61"/>
    <w:rsid w:val="00A32CBF"/>
    <w:rsid w:val="00A5109C"/>
    <w:rsid w:val="00A62CDD"/>
    <w:rsid w:val="00A630D7"/>
    <w:rsid w:val="00A837D9"/>
    <w:rsid w:val="00A91F23"/>
    <w:rsid w:val="00A94688"/>
    <w:rsid w:val="00AC52A9"/>
    <w:rsid w:val="00AC61C5"/>
    <w:rsid w:val="00AD5FE8"/>
    <w:rsid w:val="00AE5863"/>
    <w:rsid w:val="00AE5A21"/>
    <w:rsid w:val="00AF62AF"/>
    <w:rsid w:val="00AF741F"/>
    <w:rsid w:val="00B05009"/>
    <w:rsid w:val="00B325B8"/>
    <w:rsid w:val="00B34B5E"/>
    <w:rsid w:val="00B402EF"/>
    <w:rsid w:val="00B41FE8"/>
    <w:rsid w:val="00B64985"/>
    <w:rsid w:val="00B85F9E"/>
    <w:rsid w:val="00B91517"/>
    <w:rsid w:val="00B9383B"/>
    <w:rsid w:val="00BA0A6B"/>
    <w:rsid w:val="00BA3D0A"/>
    <w:rsid w:val="00BB1E8E"/>
    <w:rsid w:val="00BB704A"/>
    <w:rsid w:val="00BB759C"/>
    <w:rsid w:val="00BB7DFD"/>
    <w:rsid w:val="00BC02EF"/>
    <w:rsid w:val="00BC6F99"/>
    <w:rsid w:val="00BD0966"/>
    <w:rsid w:val="00BE310E"/>
    <w:rsid w:val="00BE3A89"/>
    <w:rsid w:val="00BF0FD0"/>
    <w:rsid w:val="00BF186E"/>
    <w:rsid w:val="00BF5A9C"/>
    <w:rsid w:val="00C019E0"/>
    <w:rsid w:val="00C055ED"/>
    <w:rsid w:val="00C12DE0"/>
    <w:rsid w:val="00C32A9A"/>
    <w:rsid w:val="00C41EA6"/>
    <w:rsid w:val="00C44DB1"/>
    <w:rsid w:val="00C45158"/>
    <w:rsid w:val="00C455DA"/>
    <w:rsid w:val="00C621A5"/>
    <w:rsid w:val="00C66606"/>
    <w:rsid w:val="00C757F2"/>
    <w:rsid w:val="00C820CD"/>
    <w:rsid w:val="00CA11D9"/>
    <w:rsid w:val="00CB505C"/>
    <w:rsid w:val="00CC4F5F"/>
    <w:rsid w:val="00CD0419"/>
    <w:rsid w:val="00CE2B78"/>
    <w:rsid w:val="00CE7E51"/>
    <w:rsid w:val="00CF2750"/>
    <w:rsid w:val="00CF6689"/>
    <w:rsid w:val="00D0257B"/>
    <w:rsid w:val="00D07B5C"/>
    <w:rsid w:val="00D10671"/>
    <w:rsid w:val="00D13F18"/>
    <w:rsid w:val="00D31E57"/>
    <w:rsid w:val="00D41DD9"/>
    <w:rsid w:val="00D45B98"/>
    <w:rsid w:val="00D474D7"/>
    <w:rsid w:val="00D7043A"/>
    <w:rsid w:val="00D72E21"/>
    <w:rsid w:val="00D8612B"/>
    <w:rsid w:val="00D8696E"/>
    <w:rsid w:val="00D87B2E"/>
    <w:rsid w:val="00D87C1A"/>
    <w:rsid w:val="00D96087"/>
    <w:rsid w:val="00D96735"/>
    <w:rsid w:val="00DA6B05"/>
    <w:rsid w:val="00DB249A"/>
    <w:rsid w:val="00DB6BD4"/>
    <w:rsid w:val="00DB6C0A"/>
    <w:rsid w:val="00DB7DA5"/>
    <w:rsid w:val="00DC5C1D"/>
    <w:rsid w:val="00DD0964"/>
    <w:rsid w:val="00DD2186"/>
    <w:rsid w:val="00DE2093"/>
    <w:rsid w:val="00DF0E0E"/>
    <w:rsid w:val="00E04362"/>
    <w:rsid w:val="00E122B5"/>
    <w:rsid w:val="00E1642C"/>
    <w:rsid w:val="00E23D9A"/>
    <w:rsid w:val="00E328F6"/>
    <w:rsid w:val="00E338F4"/>
    <w:rsid w:val="00E34846"/>
    <w:rsid w:val="00E42D17"/>
    <w:rsid w:val="00E54691"/>
    <w:rsid w:val="00E70C84"/>
    <w:rsid w:val="00E747AC"/>
    <w:rsid w:val="00E82529"/>
    <w:rsid w:val="00E96597"/>
    <w:rsid w:val="00EA0A00"/>
    <w:rsid w:val="00EA5045"/>
    <w:rsid w:val="00EB0CE7"/>
    <w:rsid w:val="00EC1F85"/>
    <w:rsid w:val="00ED3566"/>
    <w:rsid w:val="00ED41DE"/>
    <w:rsid w:val="00EE05EA"/>
    <w:rsid w:val="00F212A4"/>
    <w:rsid w:val="00F26FF2"/>
    <w:rsid w:val="00F34132"/>
    <w:rsid w:val="00F5062B"/>
    <w:rsid w:val="00F50D08"/>
    <w:rsid w:val="00F5569E"/>
    <w:rsid w:val="00F56D8D"/>
    <w:rsid w:val="00F572EF"/>
    <w:rsid w:val="00F600E7"/>
    <w:rsid w:val="00F91C45"/>
    <w:rsid w:val="00F94A91"/>
    <w:rsid w:val="00F9548B"/>
    <w:rsid w:val="00F96338"/>
    <w:rsid w:val="00F97CAE"/>
    <w:rsid w:val="00FA4DB8"/>
    <w:rsid w:val="00FA5355"/>
    <w:rsid w:val="00FB1524"/>
    <w:rsid w:val="00FB4B16"/>
    <w:rsid w:val="00FC1062"/>
    <w:rsid w:val="00FC51A2"/>
    <w:rsid w:val="00FD37DC"/>
    <w:rsid w:val="00FD6CE1"/>
    <w:rsid w:val="00FE0D3F"/>
    <w:rsid w:val="00FF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92C6B"/>
  <w15:docId w15:val="{0D037D5D-B38F-461A-9E81-43885B475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menta">
    <w:name w:val="ementa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contedo">
    <w:name w:val="contedo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SemEspaamento">
    <w:name w:val="No Spacing"/>
    <w:qFormat/>
    <w:rPr>
      <w:rFonts w:ascii="Calibri" w:eastAsia="Times New Roman" w:hAnsi="Calibri" w:cs="Calibri"/>
    </w:rPr>
  </w:style>
  <w:style w:type="paragraph" w:styleId="Rodap">
    <w:name w:val="footer"/>
    <w:basedOn w:val="Normal"/>
    <w:link w:val="RodapChar"/>
    <w:unhideWhenUsed/>
    <w:rsid w:val="0018522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rsid w:val="00185226"/>
    <w:rPr>
      <w:rFonts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61A3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61A3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semiHidden/>
    <w:unhideWhenUsed/>
    <w:rsid w:val="00E42D17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s4">
    <w:name w:val="s4"/>
    <w:basedOn w:val="Fontepargpadro"/>
    <w:rsid w:val="007517B8"/>
  </w:style>
  <w:style w:type="character" w:customStyle="1" w:styleId="s3">
    <w:name w:val="s3"/>
    <w:basedOn w:val="Fontepargpadro"/>
    <w:rsid w:val="007517B8"/>
  </w:style>
  <w:style w:type="paragraph" w:customStyle="1" w:styleId="s7">
    <w:name w:val="s7"/>
    <w:basedOn w:val="Normal"/>
    <w:rsid w:val="007517B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apple-converted-space">
    <w:name w:val="apple-converted-space"/>
    <w:basedOn w:val="Fontepargpadro"/>
    <w:rsid w:val="005B7C4A"/>
  </w:style>
  <w:style w:type="character" w:styleId="Hyperlink">
    <w:name w:val="Hyperlink"/>
    <w:basedOn w:val="Fontepargpadro"/>
    <w:uiPriority w:val="99"/>
    <w:semiHidden/>
    <w:unhideWhenUsed/>
    <w:rsid w:val="005B7C4A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864FEB"/>
    <w:rPr>
      <w:b/>
      <w:bCs/>
    </w:rPr>
  </w:style>
  <w:style w:type="paragraph" w:styleId="PargrafodaLista">
    <w:name w:val="List Paragraph"/>
    <w:basedOn w:val="Normal"/>
    <w:uiPriority w:val="34"/>
    <w:qFormat/>
    <w:rsid w:val="00C055ED"/>
    <w:pPr>
      <w:ind w:left="720"/>
      <w:contextualSpacing/>
    </w:pPr>
    <w:rPr>
      <w:rFonts w:cs="Mangal"/>
      <w:szCs w:val="21"/>
    </w:rPr>
  </w:style>
  <w:style w:type="character" w:customStyle="1" w:styleId="relative">
    <w:name w:val="relative"/>
    <w:basedOn w:val="Fontepargpadro"/>
    <w:rsid w:val="00C055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7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6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903</Words>
  <Characters>4882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Janiarya Lourena de Azevedo Dantas</cp:lastModifiedBy>
  <cp:revision>8</cp:revision>
  <cp:lastPrinted>2026-03-31T23:21:00Z</cp:lastPrinted>
  <dcterms:created xsi:type="dcterms:W3CDTF">2026-03-04T17:43:00Z</dcterms:created>
  <dcterms:modified xsi:type="dcterms:W3CDTF">2026-03-31T23:21:00Z</dcterms:modified>
  <dc:language>pt-BR</dc:language>
</cp:coreProperties>
</file>