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20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2"/>
        <w:gridCol w:w="8566"/>
      </w:tblGrid>
      <w:tr w:rsidR="00AB50B1" w:rsidRPr="000331E6" w14:paraId="03D3FA08" w14:textId="77777777" w:rsidTr="00B6201B">
        <w:trPr>
          <w:trHeight w:val="1470"/>
          <w:tblCellSpacing w:w="0" w:type="dxa"/>
          <w:jc w:val="center"/>
        </w:trPr>
        <w:tc>
          <w:tcPr>
            <w:tcW w:w="857" w:type="pct"/>
            <w:shd w:val="clear" w:color="auto" w:fill="FFFFFF"/>
            <w:vAlign w:val="center"/>
            <w:hideMark/>
          </w:tcPr>
          <w:p w14:paraId="7BF1798F" w14:textId="77777777" w:rsidR="00AB50B1" w:rsidRPr="000331E6" w:rsidRDefault="00AB50B1" w:rsidP="00B6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043204F3" wp14:editId="0DF49787">
                  <wp:extent cx="987576" cy="876300"/>
                  <wp:effectExtent l="19050" t="0" r="3024" b="0"/>
                  <wp:docPr id="2" name="Imagem 1" descr="http://192.168.88.103/imagens/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92.168.88.103/imagens/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76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3" w:type="pct"/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center"/>
            <w:hideMark/>
          </w:tcPr>
          <w:p w14:paraId="79D16519" w14:textId="77777777" w:rsidR="00AB50B1" w:rsidRPr="000D0714" w:rsidRDefault="00AB50B1" w:rsidP="00B6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D0714">
              <w:rPr>
                <w:rFonts w:ascii="Times New Roman" w:eastAsia="Times New Roman" w:hAnsi="Times New Roman" w:cs="Times New Roman"/>
                <w:sz w:val="26"/>
                <w:szCs w:val="26"/>
              </w:rPr>
              <w:t>CÂMARA MUNICIPAL DE ARMAÇÃO DOS BÚZIOS - RJ</w:t>
            </w:r>
          </w:p>
          <w:p w14:paraId="71206BC9" w14:textId="77777777" w:rsidR="00AB50B1" w:rsidRPr="000331E6" w:rsidRDefault="00AB50B1" w:rsidP="002B7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714">
              <w:rPr>
                <w:rFonts w:ascii="Times New Roman" w:eastAsia="Times New Roman" w:hAnsi="Times New Roman" w:cs="Times New Roman"/>
                <w:i/>
                <w:sz w:val="26"/>
                <w:szCs w:val="26"/>
                <w:u w:val="single"/>
              </w:rPr>
              <w:t>GABINETE D</w:t>
            </w:r>
            <w:r w:rsidR="00761CE6" w:rsidRPr="000D0714">
              <w:rPr>
                <w:rFonts w:ascii="Times New Roman" w:eastAsia="Times New Roman" w:hAnsi="Times New Roman" w:cs="Times New Roman"/>
                <w:i/>
                <w:sz w:val="26"/>
                <w:szCs w:val="26"/>
                <w:u w:val="single"/>
              </w:rPr>
              <w:t>O</w:t>
            </w:r>
            <w:r w:rsidRPr="000D0714">
              <w:rPr>
                <w:rFonts w:ascii="Times New Roman" w:eastAsia="Times New Roman" w:hAnsi="Times New Roman" w:cs="Times New Roman"/>
                <w:i/>
                <w:sz w:val="26"/>
                <w:szCs w:val="26"/>
                <w:u w:val="single"/>
              </w:rPr>
              <w:t xml:space="preserve"> </w:t>
            </w:r>
            <w:r w:rsidR="009F6FD1" w:rsidRPr="000D0714">
              <w:rPr>
                <w:rFonts w:ascii="Times New Roman" w:eastAsia="Times New Roman" w:hAnsi="Times New Roman" w:cs="Times New Roman"/>
                <w:i/>
                <w:sz w:val="26"/>
                <w:szCs w:val="26"/>
                <w:u w:val="single"/>
              </w:rPr>
              <w:t>VEREADOR</w:t>
            </w:r>
            <w:r w:rsidR="00B84CAC" w:rsidRPr="000D0714">
              <w:rPr>
                <w:rFonts w:ascii="Times New Roman" w:eastAsia="Times New Roman" w:hAnsi="Times New Roman" w:cs="Times New Roman"/>
                <w:i/>
                <w:sz w:val="26"/>
                <w:szCs w:val="26"/>
                <w:u w:val="single"/>
              </w:rPr>
              <w:t xml:space="preserve"> </w:t>
            </w:r>
            <w:r w:rsidR="0085029B" w:rsidRPr="000D0714">
              <w:rPr>
                <w:rFonts w:ascii="Times New Roman" w:eastAsia="Times New Roman" w:hAnsi="Times New Roman" w:cs="Times New Roman"/>
                <w:i/>
                <w:sz w:val="26"/>
                <w:szCs w:val="26"/>
                <w:u w:val="single"/>
              </w:rPr>
              <w:t xml:space="preserve">FELIPE </w:t>
            </w:r>
            <w:r w:rsidR="003632E9" w:rsidRPr="000D0714">
              <w:rPr>
                <w:rFonts w:ascii="Times New Roman" w:eastAsia="Times New Roman" w:hAnsi="Times New Roman" w:cs="Times New Roman"/>
                <w:i/>
                <w:sz w:val="26"/>
                <w:szCs w:val="26"/>
                <w:u w:val="single"/>
              </w:rPr>
              <w:t xml:space="preserve">DO </w:t>
            </w:r>
            <w:r w:rsidR="0085029B" w:rsidRPr="000D0714">
              <w:rPr>
                <w:rFonts w:ascii="Times New Roman" w:eastAsia="Times New Roman" w:hAnsi="Times New Roman" w:cs="Times New Roman"/>
                <w:i/>
                <w:sz w:val="26"/>
                <w:szCs w:val="26"/>
                <w:u w:val="single"/>
              </w:rPr>
              <w:t>NASCIMENTO LOPES</w:t>
            </w:r>
          </w:p>
        </w:tc>
      </w:tr>
    </w:tbl>
    <w:p w14:paraId="762BA9B1" w14:textId="77777777" w:rsidR="003174DF" w:rsidRDefault="003174DF" w:rsidP="00AB50B1">
      <w:pPr>
        <w:jc w:val="both"/>
      </w:pPr>
    </w:p>
    <w:p w14:paraId="576CFDC5" w14:textId="4BF1587A" w:rsidR="007C2134" w:rsidRPr="000D0714" w:rsidRDefault="004D295D" w:rsidP="007C2134">
      <w:pPr>
        <w:ind w:left="53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0714">
        <w:rPr>
          <w:rFonts w:ascii="Times New Roman" w:hAnsi="Times New Roman" w:cs="Times New Roman"/>
          <w:color w:val="000000" w:themeColor="text1"/>
          <w:sz w:val="24"/>
          <w:szCs w:val="24"/>
        </w:rPr>
        <w:t>Dispõe sobre suprimir os incisos II, VIII, IX, X e XI, do art. 2º do Projeto de Lei Ordinária nº 165 de 2025</w:t>
      </w:r>
    </w:p>
    <w:p w14:paraId="0B506063" w14:textId="77777777" w:rsidR="009F6FD1" w:rsidRDefault="009F6FD1" w:rsidP="000D071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58E6612" w14:textId="77777777" w:rsidR="009F6FD1" w:rsidRPr="000D0714" w:rsidRDefault="00D84AF0" w:rsidP="000D07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14">
        <w:rPr>
          <w:rFonts w:ascii="Times New Roman" w:hAnsi="Times New Roman" w:cs="Times New Roman"/>
          <w:bCs/>
          <w:sz w:val="24"/>
          <w:szCs w:val="24"/>
        </w:rPr>
        <w:t>A CÂMARA MUNICIPAL DE ARMAÇÃO DOS BÚZIOS</w:t>
      </w:r>
      <w:r w:rsidRPr="000D0714">
        <w:rPr>
          <w:rFonts w:ascii="Times New Roman" w:hAnsi="Times New Roman" w:cs="Times New Roman"/>
          <w:sz w:val="24"/>
          <w:szCs w:val="24"/>
        </w:rPr>
        <w:t>, por seus representantes legais,</w:t>
      </w:r>
      <w:r w:rsidRPr="000D0714">
        <w:rPr>
          <w:rFonts w:ascii="Times New Roman" w:hAnsi="Times New Roman" w:cs="Times New Roman"/>
          <w:sz w:val="24"/>
          <w:szCs w:val="24"/>
        </w:rPr>
        <w:br/>
      </w:r>
      <w:r w:rsidR="00A87515" w:rsidRPr="000D0714">
        <w:rPr>
          <w:rFonts w:ascii="Times New Roman" w:hAnsi="Times New Roman" w:cs="Times New Roman"/>
          <w:sz w:val="24"/>
          <w:szCs w:val="24"/>
        </w:rPr>
        <w:t>RESOLVE</w:t>
      </w:r>
      <w:r w:rsidRPr="000D0714">
        <w:rPr>
          <w:rFonts w:ascii="Times New Roman" w:hAnsi="Times New Roman" w:cs="Times New Roman"/>
          <w:sz w:val="24"/>
          <w:szCs w:val="24"/>
        </w:rPr>
        <w:t>:</w:t>
      </w:r>
    </w:p>
    <w:p w14:paraId="6A5DB560" w14:textId="235340C4" w:rsidR="00B60349" w:rsidRPr="000D0714" w:rsidRDefault="00D84AF0" w:rsidP="000D07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14">
        <w:rPr>
          <w:rFonts w:ascii="Times New Roman" w:hAnsi="Times New Roman" w:cs="Times New Roman"/>
          <w:sz w:val="24"/>
          <w:szCs w:val="24"/>
        </w:rPr>
        <w:t xml:space="preserve">Art. 1º </w:t>
      </w:r>
      <w:r w:rsidR="00B60349" w:rsidRPr="000D0714">
        <w:rPr>
          <w:rFonts w:ascii="Times New Roman" w:hAnsi="Times New Roman" w:cs="Times New Roman"/>
          <w:sz w:val="24"/>
          <w:szCs w:val="24"/>
        </w:rPr>
        <w:t xml:space="preserve">Ficam suprimidos os incisos II, VIII, IX, X e XI, do art. 2º do Projeto de Lei Ordinária nº 165 de 2025.  </w:t>
      </w:r>
    </w:p>
    <w:p w14:paraId="2D4AF145" w14:textId="15B41F59" w:rsidR="00B60349" w:rsidRPr="000D0714" w:rsidRDefault="00D84AF0" w:rsidP="000D07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14">
        <w:rPr>
          <w:rFonts w:ascii="Times New Roman" w:hAnsi="Times New Roman" w:cs="Times New Roman"/>
          <w:sz w:val="24"/>
          <w:szCs w:val="24"/>
        </w:rPr>
        <w:t>Art.</w:t>
      </w:r>
      <w:r w:rsidR="00475C9B" w:rsidRPr="000D0714">
        <w:rPr>
          <w:rFonts w:ascii="Times New Roman" w:hAnsi="Times New Roman" w:cs="Times New Roman"/>
          <w:sz w:val="24"/>
          <w:szCs w:val="24"/>
        </w:rPr>
        <w:t xml:space="preserve"> 2º Ficam renumerados os incisos remanescentes do art. 2º do Projeto de Lei Ordinária nº 165 de 2025.</w:t>
      </w:r>
    </w:p>
    <w:p w14:paraId="746C2684" w14:textId="59D4FD7F" w:rsidR="00D84AF0" w:rsidRPr="000D0714" w:rsidRDefault="00B60349" w:rsidP="000D07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14">
        <w:rPr>
          <w:rFonts w:ascii="Times New Roman" w:hAnsi="Times New Roman" w:cs="Times New Roman"/>
          <w:sz w:val="24"/>
          <w:szCs w:val="24"/>
        </w:rPr>
        <w:t>Art.</w:t>
      </w:r>
      <w:r w:rsidR="00475C9B" w:rsidRPr="000D0714">
        <w:rPr>
          <w:rFonts w:ascii="Times New Roman" w:hAnsi="Times New Roman" w:cs="Times New Roman"/>
          <w:sz w:val="24"/>
          <w:szCs w:val="24"/>
        </w:rPr>
        <w:t xml:space="preserve"> 3º </w:t>
      </w:r>
      <w:r w:rsidR="00A87515" w:rsidRPr="000D0714">
        <w:rPr>
          <w:rFonts w:ascii="Times New Roman" w:hAnsi="Times New Roman" w:cs="Times New Roman"/>
          <w:sz w:val="24"/>
          <w:szCs w:val="24"/>
        </w:rPr>
        <w:t>Esta Emenda se incorporará ao projeto de lei após a sua aprovação.</w:t>
      </w:r>
    </w:p>
    <w:p w14:paraId="740E79AE" w14:textId="77777777" w:rsidR="009F6FD1" w:rsidRDefault="009F6FD1" w:rsidP="009F6FD1">
      <w:pPr>
        <w:rPr>
          <w:rFonts w:ascii="Times New Roman" w:hAnsi="Times New Roman" w:cs="Times New Roman"/>
          <w:sz w:val="26"/>
          <w:szCs w:val="26"/>
        </w:rPr>
      </w:pPr>
    </w:p>
    <w:p w14:paraId="6A5EFF6B" w14:textId="77777777" w:rsidR="009F6FD1" w:rsidRPr="000D0714" w:rsidRDefault="009F6FD1" w:rsidP="000D0714">
      <w:pPr>
        <w:ind w:left="3544"/>
        <w:rPr>
          <w:rFonts w:ascii="Times New Roman" w:hAnsi="Times New Roman" w:cs="Times New Roman"/>
          <w:b/>
          <w:sz w:val="26"/>
          <w:szCs w:val="26"/>
        </w:rPr>
      </w:pPr>
      <w:r w:rsidRPr="000D0714">
        <w:rPr>
          <w:rFonts w:ascii="Times New Roman" w:hAnsi="Times New Roman" w:cs="Times New Roman"/>
          <w:b/>
          <w:sz w:val="26"/>
          <w:szCs w:val="26"/>
        </w:rPr>
        <w:t>JUSTIFICATIVA</w:t>
      </w:r>
    </w:p>
    <w:p w14:paraId="5979ABC6" w14:textId="520195C1" w:rsidR="00282BE0" w:rsidRPr="00282BE0" w:rsidRDefault="00282BE0" w:rsidP="000D0714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30FC1A9" w14:textId="2E473E2C" w:rsidR="00274CCF" w:rsidRDefault="00475C9B" w:rsidP="000D0714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C9B">
        <w:rPr>
          <w:rFonts w:ascii="Times New Roman" w:hAnsi="Times New Roman" w:cs="Times New Roman"/>
          <w:sz w:val="24"/>
          <w:szCs w:val="24"/>
        </w:rPr>
        <w:t>A presente proposição tem por escopo retirar as fontes de receita</w:t>
      </w:r>
      <w:r w:rsidR="004D295D">
        <w:rPr>
          <w:rFonts w:ascii="Times New Roman" w:hAnsi="Times New Roman" w:cs="Times New Roman"/>
          <w:sz w:val="24"/>
          <w:szCs w:val="24"/>
        </w:rPr>
        <w:t>,</w:t>
      </w:r>
      <w:r w:rsidRPr="00475C9B">
        <w:rPr>
          <w:rFonts w:ascii="Times New Roman" w:hAnsi="Times New Roman" w:cs="Times New Roman"/>
          <w:sz w:val="24"/>
          <w:szCs w:val="24"/>
        </w:rPr>
        <w:t xml:space="preserve"> previstas para o fundo </w:t>
      </w:r>
      <w:r>
        <w:rPr>
          <w:rFonts w:ascii="Times New Roman" w:hAnsi="Times New Roman" w:cs="Times New Roman"/>
          <w:sz w:val="24"/>
          <w:szCs w:val="24"/>
        </w:rPr>
        <w:t>disposto</w:t>
      </w:r>
      <w:r w:rsidRPr="00475C9B">
        <w:rPr>
          <w:rFonts w:ascii="Times New Roman" w:hAnsi="Times New Roman" w:cs="Times New Roman"/>
          <w:sz w:val="24"/>
          <w:szCs w:val="24"/>
        </w:rPr>
        <w:t xml:space="preserve"> no </w:t>
      </w:r>
      <w:r w:rsidRPr="00B60349">
        <w:rPr>
          <w:rFonts w:ascii="Times New Roman" w:hAnsi="Times New Roman" w:cs="Times New Roman"/>
          <w:sz w:val="24"/>
          <w:szCs w:val="24"/>
        </w:rPr>
        <w:t>Projeto de Lei Ordinária nº 165 de 2025</w:t>
      </w:r>
      <w:r w:rsidR="004D295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4CCF">
        <w:rPr>
          <w:rFonts w:ascii="Times New Roman" w:hAnsi="Times New Roman" w:cs="Times New Roman"/>
          <w:sz w:val="24"/>
          <w:szCs w:val="24"/>
        </w:rPr>
        <w:t xml:space="preserve">que tratam das atividades de gestão e execução da </w:t>
      </w:r>
      <w:r w:rsidR="00E6116C" w:rsidRPr="00E6116C">
        <w:rPr>
          <w:rFonts w:ascii="Times New Roman" w:hAnsi="Times New Roman" w:cs="Times New Roman"/>
          <w:sz w:val="24"/>
          <w:szCs w:val="24"/>
        </w:rPr>
        <w:t>Secretaria Municipal do Ambiente e Licenciamentos Ambiental e</w:t>
      </w:r>
      <w:r w:rsidR="00E6116C">
        <w:rPr>
          <w:rFonts w:ascii="Times New Roman" w:hAnsi="Times New Roman" w:cs="Times New Roman"/>
          <w:sz w:val="24"/>
          <w:szCs w:val="24"/>
        </w:rPr>
        <w:t xml:space="preserve"> </w:t>
      </w:r>
      <w:r w:rsidR="00E6116C" w:rsidRPr="00E6116C">
        <w:rPr>
          <w:rFonts w:ascii="Times New Roman" w:hAnsi="Times New Roman" w:cs="Times New Roman"/>
          <w:sz w:val="24"/>
          <w:szCs w:val="24"/>
        </w:rPr>
        <w:t>Urbanístico, e Fiscalização</w:t>
      </w:r>
      <w:r w:rsidR="00E6116C">
        <w:rPr>
          <w:rFonts w:ascii="Times New Roman" w:hAnsi="Times New Roman" w:cs="Times New Roman"/>
          <w:sz w:val="24"/>
          <w:szCs w:val="24"/>
        </w:rPr>
        <w:t>, notadamente as que tratam de licenciamento e fiscalização urbanístico e ambiental.</w:t>
      </w:r>
    </w:p>
    <w:p w14:paraId="727A073A" w14:textId="64A57F6F" w:rsidR="009F6FD1" w:rsidRDefault="00274CCF" w:rsidP="000D0714">
      <w:pPr>
        <w:spacing w:line="36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No que pese a importância das políticas públicas a serem implementadas pela Secretaria Municipal do </w:t>
      </w:r>
      <w:r w:rsidRPr="00274CCF">
        <w:rPr>
          <w:rFonts w:ascii="Times New Roman" w:hAnsi="Times New Roman" w:cs="Times New Roman"/>
          <w:sz w:val="24"/>
          <w:szCs w:val="24"/>
        </w:rPr>
        <w:t>Clima e Sustentabilidade</w:t>
      </w:r>
      <w:r>
        <w:rPr>
          <w:rFonts w:ascii="Times New Roman" w:hAnsi="Times New Roman" w:cs="Times New Roman"/>
          <w:sz w:val="24"/>
          <w:szCs w:val="24"/>
        </w:rPr>
        <w:t xml:space="preserve">, essas </w:t>
      </w:r>
      <w:r w:rsidR="00E6116C">
        <w:rPr>
          <w:rFonts w:ascii="Times New Roman" w:hAnsi="Times New Roman" w:cs="Times New Roman"/>
          <w:sz w:val="24"/>
          <w:szCs w:val="24"/>
        </w:rPr>
        <w:t xml:space="preserve">não </w:t>
      </w:r>
      <w:r>
        <w:rPr>
          <w:rFonts w:ascii="Times New Roman" w:hAnsi="Times New Roman" w:cs="Times New Roman"/>
          <w:sz w:val="24"/>
          <w:szCs w:val="24"/>
        </w:rPr>
        <w:t>podem ser custeadas em detrimento d</w:t>
      </w:r>
      <w:r w:rsidR="00E6116C">
        <w:rPr>
          <w:rFonts w:ascii="Times New Roman" w:hAnsi="Times New Roman" w:cs="Times New Roman"/>
          <w:sz w:val="24"/>
          <w:szCs w:val="24"/>
        </w:rPr>
        <w:t>e outr</w:t>
      </w:r>
      <w:r w:rsidR="004D295D">
        <w:rPr>
          <w:rFonts w:ascii="Times New Roman" w:hAnsi="Times New Roman" w:cs="Times New Roman"/>
          <w:sz w:val="24"/>
          <w:szCs w:val="24"/>
        </w:rPr>
        <w:t>o</w:t>
      </w:r>
      <w:r w:rsidR="00E6116C">
        <w:rPr>
          <w:rFonts w:ascii="Times New Roman" w:hAnsi="Times New Roman" w:cs="Times New Roman"/>
          <w:sz w:val="24"/>
          <w:szCs w:val="24"/>
        </w:rPr>
        <w:t xml:space="preserve"> </w:t>
      </w:r>
      <w:r w:rsidR="004D295D">
        <w:rPr>
          <w:rFonts w:ascii="Times New Roman" w:hAnsi="Times New Roman" w:cs="Times New Roman"/>
          <w:sz w:val="24"/>
          <w:szCs w:val="24"/>
        </w:rPr>
        <w:t>Fundo e outra Secretaria Municipal</w:t>
      </w:r>
      <w:r w:rsidR="00E6116C">
        <w:rPr>
          <w:rFonts w:ascii="Times New Roman" w:hAnsi="Times New Roman" w:cs="Times New Roman"/>
          <w:sz w:val="24"/>
          <w:szCs w:val="24"/>
        </w:rPr>
        <w:t>.</w:t>
      </w:r>
    </w:p>
    <w:p w14:paraId="4E742F29" w14:textId="77777777" w:rsidR="009F6FD1" w:rsidRDefault="009F6FD1" w:rsidP="000D0714">
      <w:pPr>
        <w:spacing w:line="36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14:paraId="5A4211BB" w14:textId="77777777" w:rsidR="009F6FD1" w:rsidRPr="004D295D" w:rsidRDefault="009F6FD1" w:rsidP="00AB50B1">
      <w:pPr>
        <w:ind w:firstLine="851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3AF2AF8" w14:textId="2AABC952" w:rsidR="009F6FD1" w:rsidRPr="004D295D" w:rsidRDefault="00354D48" w:rsidP="00354D48">
      <w:pPr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</w:t>
      </w:r>
      <w:r w:rsidR="00071806" w:rsidRPr="004D295D">
        <w:rPr>
          <w:rFonts w:ascii="Times New Roman" w:hAnsi="Times New Roman" w:cs="Times New Roman"/>
          <w:color w:val="000000" w:themeColor="text1"/>
          <w:sz w:val="26"/>
          <w:szCs w:val="26"/>
        </w:rPr>
        <w:t>Sala das Sessões</w:t>
      </w:r>
      <w:r w:rsidR="009F6FD1" w:rsidRPr="004D29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4D295D" w:rsidRPr="004D295D">
        <w:rPr>
          <w:rFonts w:ascii="Times New Roman" w:hAnsi="Times New Roman" w:cs="Times New Roman"/>
          <w:color w:val="000000" w:themeColor="text1"/>
          <w:sz w:val="26"/>
          <w:szCs w:val="26"/>
        </w:rPr>
        <w:t>01</w:t>
      </w:r>
      <w:r w:rsidR="00071806" w:rsidRPr="004D29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F6FD1" w:rsidRPr="004D29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de </w:t>
      </w:r>
      <w:r w:rsidR="004D295D" w:rsidRPr="004D295D">
        <w:rPr>
          <w:rFonts w:ascii="Times New Roman" w:hAnsi="Times New Roman" w:cs="Times New Roman"/>
          <w:color w:val="000000" w:themeColor="text1"/>
          <w:sz w:val="26"/>
          <w:szCs w:val="26"/>
        </w:rPr>
        <w:t>setembro</w:t>
      </w:r>
      <w:r w:rsidR="00071806" w:rsidRPr="004D29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de </w:t>
      </w:r>
      <w:r w:rsidR="004D295D" w:rsidRPr="004D295D">
        <w:rPr>
          <w:rFonts w:ascii="Times New Roman" w:hAnsi="Times New Roman" w:cs="Times New Roman"/>
          <w:color w:val="000000" w:themeColor="text1"/>
          <w:sz w:val="26"/>
          <w:szCs w:val="26"/>
        </w:rPr>
        <w:t>2025</w:t>
      </w:r>
    </w:p>
    <w:p w14:paraId="6210457B" w14:textId="77777777" w:rsidR="009F6FD1" w:rsidRPr="000B5B0C" w:rsidRDefault="009F6FD1" w:rsidP="00AB50B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14:paraId="25467446" w14:textId="77777777" w:rsidR="00AB50B1" w:rsidRPr="000B5B0C" w:rsidRDefault="00AB50B1" w:rsidP="00D620EA">
      <w:pPr>
        <w:spacing w:after="0"/>
        <w:ind w:firstLine="851"/>
        <w:jc w:val="center"/>
        <w:rPr>
          <w:rFonts w:ascii="Times New Roman" w:hAnsi="Times New Roman" w:cs="Times New Roman"/>
          <w:sz w:val="26"/>
          <w:szCs w:val="26"/>
        </w:rPr>
      </w:pPr>
    </w:p>
    <w:p w14:paraId="1AE76D2F" w14:textId="019A9354" w:rsidR="007A5EAB" w:rsidRDefault="00354D48" w:rsidP="00354D4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</w:t>
      </w:r>
      <w:r w:rsidR="0085029B">
        <w:rPr>
          <w:rFonts w:ascii="Times New Roman" w:eastAsia="Times New Roman" w:hAnsi="Times New Roman" w:cs="Times New Roman"/>
          <w:sz w:val="24"/>
          <w:szCs w:val="24"/>
        </w:rPr>
        <w:t xml:space="preserve">FELIPE </w:t>
      </w:r>
      <w:r w:rsidR="003632E9">
        <w:rPr>
          <w:rFonts w:ascii="Times New Roman" w:eastAsia="Times New Roman" w:hAnsi="Times New Roman" w:cs="Times New Roman"/>
          <w:sz w:val="24"/>
          <w:szCs w:val="24"/>
        </w:rPr>
        <w:t xml:space="preserve">DO </w:t>
      </w:r>
      <w:r w:rsidR="0085029B">
        <w:rPr>
          <w:rFonts w:ascii="Times New Roman" w:eastAsia="Times New Roman" w:hAnsi="Times New Roman" w:cs="Times New Roman"/>
          <w:sz w:val="24"/>
          <w:szCs w:val="24"/>
        </w:rPr>
        <w:t>NASCIMENTO LOPES</w:t>
      </w:r>
    </w:p>
    <w:p w14:paraId="3B54700D" w14:textId="7F4A7EF1" w:rsidR="00D620EA" w:rsidRPr="00D620EA" w:rsidRDefault="00354D48" w:rsidP="00354D48">
      <w:pPr>
        <w:spacing w:after="0"/>
        <w:ind w:firstLine="851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</w:t>
      </w:r>
      <w:r w:rsidR="009F6FD1">
        <w:rPr>
          <w:rFonts w:ascii="Times New Roman" w:hAnsi="Times New Roman" w:cs="Times New Roman"/>
          <w:i/>
          <w:sz w:val="26"/>
          <w:szCs w:val="26"/>
        </w:rPr>
        <w:t>Vereador Autor</w:t>
      </w:r>
    </w:p>
    <w:p w14:paraId="5EEA8BA8" w14:textId="77777777" w:rsidR="00D620EA" w:rsidRDefault="00D620EA" w:rsidP="00D620EA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66FC9D78" w14:textId="77777777" w:rsidR="00D620EA" w:rsidRDefault="00D620EA" w:rsidP="00D620EA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D620EA" w:rsidSect="00D84AF0">
      <w:pgSz w:w="11906" w:h="16838"/>
      <w:pgMar w:top="426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349"/>
    <w:rsid w:val="00063362"/>
    <w:rsid w:val="00071806"/>
    <w:rsid w:val="000B5B0C"/>
    <w:rsid w:val="000D0714"/>
    <w:rsid w:val="001658C8"/>
    <w:rsid w:val="00200C2F"/>
    <w:rsid w:val="00217EF5"/>
    <w:rsid w:val="002436C1"/>
    <w:rsid w:val="00274CCF"/>
    <w:rsid w:val="00282BE0"/>
    <w:rsid w:val="002B79A2"/>
    <w:rsid w:val="002C0967"/>
    <w:rsid w:val="003174DF"/>
    <w:rsid w:val="00350143"/>
    <w:rsid w:val="00354D48"/>
    <w:rsid w:val="003632E9"/>
    <w:rsid w:val="003E2645"/>
    <w:rsid w:val="00404D82"/>
    <w:rsid w:val="00475C9B"/>
    <w:rsid w:val="004D295D"/>
    <w:rsid w:val="004E174D"/>
    <w:rsid w:val="00542242"/>
    <w:rsid w:val="00551E9F"/>
    <w:rsid w:val="00582E8C"/>
    <w:rsid w:val="00761CE6"/>
    <w:rsid w:val="0077027F"/>
    <w:rsid w:val="007A5EAB"/>
    <w:rsid w:val="007B543E"/>
    <w:rsid w:val="007C2134"/>
    <w:rsid w:val="00843FDF"/>
    <w:rsid w:val="0085029B"/>
    <w:rsid w:val="00945A2B"/>
    <w:rsid w:val="009A3F13"/>
    <w:rsid w:val="009F6FD1"/>
    <w:rsid w:val="00A87515"/>
    <w:rsid w:val="00AB50B1"/>
    <w:rsid w:val="00B53515"/>
    <w:rsid w:val="00B60349"/>
    <w:rsid w:val="00B84CAC"/>
    <w:rsid w:val="00C62908"/>
    <w:rsid w:val="00C86902"/>
    <w:rsid w:val="00C90A83"/>
    <w:rsid w:val="00D620EA"/>
    <w:rsid w:val="00D84AF0"/>
    <w:rsid w:val="00E35BA9"/>
    <w:rsid w:val="00E3649D"/>
    <w:rsid w:val="00E452FB"/>
    <w:rsid w:val="00E6116C"/>
    <w:rsid w:val="00E701FF"/>
    <w:rsid w:val="00F62CA9"/>
    <w:rsid w:val="00F7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4BBAE"/>
  <w15:chartTrackingRefBased/>
  <w15:docId w15:val="{F3C6C518-6390-7944-9BF2-B8871425F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B50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2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67439-F6F6-4290-A785-2036AE885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Monica Gomes Alves Carvalho</cp:lastModifiedBy>
  <cp:revision>3</cp:revision>
  <cp:lastPrinted>2025-09-01T14:10:00Z</cp:lastPrinted>
  <dcterms:created xsi:type="dcterms:W3CDTF">2025-09-01T14:09:00Z</dcterms:created>
  <dcterms:modified xsi:type="dcterms:W3CDTF">2025-09-01T14:10:00Z</dcterms:modified>
</cp:coreProperties>
</file>