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E3" w:rsidRPr="00EE77AC" w:rsidRDefault="00A7401C" w:rsidP="00EE77AC">
      <w:pPr>
        <w:pStyle w:val="Ttulo1"/>
        <w:spacing w:line="249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="00A21374">
        <w:rPr>
          <w:rFonts w:ascii="Arial" w:hAnsi="Arial" w:cs="Arial"/>
          <w:sz w:val="24"/>
          <w:szCs w:val="24"/>
        </w:rPr>
        <w:t xml:space="preserve">    </w:t>
      </w:r>
      <w:r w:rsidR="00AD6C73">
        <w:rPr>
          <w:rFonts w:ascii="Arial" w:hAnsi="Arial" w:cs="Arial"/>
          <w:sz w:val="24"/>
          <w:szCs w:val="24"/>
        </w:rPr>
        <w:t>LEI MUNICIPAL Nº 1067/</w:t>
      </w:r>
      <w:r w:rsidR="0061347F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 xml:space="preserve">, DE </w:t>
      </w:r>
      <w:r w:rsidR="00AD6C73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AD6C73">
        <w:rPr>
          <w:rFonts w:ascii="Arial" w:hAnsi="Arial" w:cs="Arial"/>
          <w:sz w:val="24"/>
          <w:szCs w:val="24"/>
        </w:rPr>
        <w:t>AGOSTO D</w:t>
      </w:r>
      <w:r>
        <w:rPr>
          <w:rFonts w:ascii="Arial" w:hAnsi="Arial" w:cs="Arial"/>
          <w:sz w:val="24"/>
          <w:szCs w:val="24"/>
        </w:rPr>
        <w:t>E 2023.</w:t>
      </w:r>
    </w:p>
    <w:p w:rsidR="001F53E3" w:rsidRPr="00EE77AC" w:rsidRDefault="001F53E3" w:rsidP="00EE77AC">
      <w:pPr>
        <w:pStyle w:val="Corpodetex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1F53E3" w:rsidRPr="00EE77AC" w:rsidRDefault="001F53E3" w:rsidP="00A12A65">
      <w:pPr>
        <w:spacing w:line="240" w:lineRule="auto"/>
        <w:ind w:left="4962"/>
        <w:jc w:val="both"/>
        <w:rPr>
          <w:rFonts w:ascii="Arial" w:hAnsi="Arial" w:cs="Arial"/>
          <w:b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“INSTITUI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O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FUNDO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MUNICIPAL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DE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CULTURA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(FMC)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E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 xml:space="preserve">DÁ OUTRAS </w:t>
      </w:r>
      <w:r w:rsidR="00046A1C">
        <w:rPr>
          <w:rFonts w:ascii="Arial" w:hAnsi="Arial" w:cs="Arial"/>
          <w:b/>
          <w:sz w:val="24"/>
          <w:szCs w:val="24"/>
        </w:rPr>
        <w:t>PROVIDÊNCIAS</w:t>
      </w:r>
      <w:r w:rsidRPr="00EE77AC">
        <w:rPr>
          <w:rFonts w:ascii="Arial" w:hAnsi="Arial" w:cs="Arial"/>
          <w:b/>
          <w:sz w:val="24"/>
          <w:szCs w:val="24"/>
        </w:rPr>
        <w:t>. ”</w:t>
      </w:r>
    </w:p>
    <w:p w:rsidR="001F53E3" w:rsidRPr="00A95F90" w:rsidRDefault="00A95F90" w:rsidP="00A12A65">
      <w:pPr>
        <w:pStyle w:val="Corpodetexto"/>
        <w:spacing w:before="56"/>
        <w:ind w:right="2" w:firstLine="2166"/>
        <w:jc w:val="both"/>
        <w:rPr>
          <w:rFonts w:ascii="Arial" w:hAnsi="Arial" w:cs="Arial"/>
          <w:sz w:val="24"/>
          <w:szCs w:val="24"/>
        </w:rPr>
      </w:pPr>
      <w:r w:rsidRPr="008F0374">
        <w:rPr>
          <w:rFonts w:ascii="Arial" w:hAnsi="Arial" w:cs="Arial"/>
          <w:b/>
          <w:sz w:val="24"/>
          <w:szCs w:val="24"/>
        </w:rPr>
        <w:t>DIEGO MARTINELLI BERGAMASCHI</w:t>
      </w:r>
      <w:r w:rsidRPr="008F0374">
        <w:rPr>
          <w:rFonts w:ascii="Arial" w:hAnsi="Arial" w:cs="Arial"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 LEI;</w:t>
      </w:r>
    </w:p>
    <w:p w:rsidR="00A95F90" w:rsidRDefault="00A95F90" w:rsidP="00A12A65">
      <w:pPr>
        <w:pStyle w:val="Corpodetexto"/>
        <w:ind w:right="107" w:firstLine="2166"/>
        <w:jc w:val="both"/>
        <w:rPr>
          <w:rFonts w:ascii="Arial" w:hAnsi="Arial" w:cs="Arial"/>
          <w:b/>
          <w:sz w:val="24"/>
          <w:szCs w:val="24"/>
        </w:rPr>
      </w:pPr>
    </w:p>
    <w:p w:rsidR="001F53E3" w:rsidRPr="00EE77AC" w:rsidRDefault="001F53E3" w:rsidP="00A12A65">
      <w:pPr>
        <w:pStyle w:val="Corpodetexto"/>
        <w:ind w:right="-2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1º - </w:t>
      </w:r>
      <w:r w:rsidRPr="00EE77AC">
        <w:rPr>
          <w:rFonts w:ascii="Arial" w:hAnsi="Arial" w:cs="Arial"/>
          <w:sz w:val="24"/>
          <w:szCs w:val="24"/>
        </w:rPr>
        <w:t>Fica criado o Fundo Municipal de Cultura (FMC), de natureza contábil especial,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que funciona sob as formas de apoio a fundo perdido, com prazo indeterminado de duração, administrado pelo Conselho Municipal da Cultura, gerido pelo seu titular e assessorado pelo titular da Secretaria Municipal da Fazenda.</w:t>
      </w:r>
    </w:p>
    <w:p w:rsidR="001F53E3" w:rsidRPr="00EE77AC" w:rsidRDefault="001F53E3" w:rsidP="00A12A65">
      <w:pPr>
        <w:pStyle w:val="Corpodetexto"/>
        <w:spacing w:before="11"/>
        <w:ind w:left="0"/>
        <w:jc w:val="both"/>
        <w:rPr>
          <w:rFonts w:ascii="Arial" w:hAnsi="Arial" w:cs="Arial"/>
          <w:sz w:val="24"/>
          <w:szCs w:val="24"/>
        </w:rPr>
      </w:pPr>
    </w:p>
    <w:p w:rsidR="00F84AB4" w:rsidRPr="00F84AB4" w:rsidRDefault="001F53E3" w:rsidP="00A12A65">
      <w:pPr>
        <w:pStyle w:val="Corpodetexto"/>
        <w:ind w:left="954" w:firstLine="1314"/>
        <w:jc w:val="both"/>
        <w:rPr>
          <w:rFonts w:ascii="Arial" w:hAnsi="Arial" w:cs="Arial"/>
          <w:spacing w:val="-4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2º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Constituir-se-ão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financeiros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4"/>
          <w:sz w:val="24"/>
          <w:szCs w:val="24"/>
        </w:rPr>
        <w:t>FMC: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firstLine="1118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dotação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orçamentária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própria;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before="2" w:after="0" w:line="240" w:lineRule="auto"/>
        <w:ind w:left="102"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contribuições, transferências, subvenções, auxílios ou doações em moeda nacional e/ou estrangeiras de pessoas físicas ou jurídicas;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tabs>
          <w:tab w:val="left" w:pos="1266"/>
        </w:tabs>
        <w:autoSpaceDE w:val="0"/>
        <w:autoSpaceDN w:val="0"/>
        <w:spacing w:after="0" w:line="240" w:lineRule="auto"/>
        <w:ind w:left="1266" w:firstLine="1002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contribuições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instituições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oficiais;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tabs>
          <w:tab w:val="left" w:pos="1266"/>
        </w:tabs>
        <w:autoSpaceDE w:val="0"/>
        <w:autoSpaceDN w:val="0"/>
        <w:spacing w:before="1" w:after="0" w:line="240" w:lineRule="auto"/>
        <w:ind w:left="102"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restituição dos saldos finais de contas correntes dos projetos e resultado das aplicações das sanções de que tratam o § 1º, do art. 6º, desta Lei;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tabs>
          <w:tab w:val="left" w:pos="1226"/>
        </w:tabs>
        <w:autoSpaceDE w:val="0"/>
        <w:autoSpaceDN w:val="0"/>
        <w:spacing w:before="1" w:after="0" w:line="240" w:lineRule="auto"/>
        <w:ind w:left="102"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valores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recebidos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título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juros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demais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operações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financeiras,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decorrentes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 aplicações de recursos próprios;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2"/>
        </w:numPr>
        <w:tabs>
          <w:tab w:val="left" w:pos="1259"/>
        </w:tabs>
        <w:autoSpaceDE w:val="0"/>
        <w:autoSpaceDN w:val="0"/>
        <w:spacing w:after="0" w:line="240" w:lineRule="auto"/>
        <w:ind w:left="102"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resultado de convênios, contratos e acordos na área cultural celebrados com instituições públicas ou privadas, nacionais ou estrangeiras;</w:t>
      </w:r>
    </w:p>
    <w:p w:rsidR="001F53E3" w:rsidRPr="00F84AB4" w:rsidRDefault="001F53E3" w:rsidP="00A12A65">
      <w:pPr>
        <w:pStyle w:val="PargrafodaLista"/>
        <w:widowControl w:val="0"/>
        <w:numPr>
          <w:ilvl w:val="0"/>
          <w:numId w:val="2"/>
        </w:numPr>
        <w:tabs>
          <w:tab w:val="left" w:pos="1341"/>
        </w:tabs>
        <w:autoSpaceDE w:val="0"/>
        <w:autoSpaceDN w:val="0"/>
        <w:spacing w:after="0" w:line="240" w:lineRule="auto"/>
        <w:ind w:left="1340" w:firstLine="928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outras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rendas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eventuais.</w:t>
      </w:r>
    </w:p>
    <w:p w:rsidR="00F84AB4" w:rsidRPr="00EE77AC" w:rsidRDefault="00F84AB4" w:rsidP="00A12A65">
      <w:pPr>
        <w:pStyle w:val="PargrafodaLista"/>
        <w:widowControl w:val="0"/>
        <w:tabs>
          <w:tab w:val="left" w:pos="1341"/>
        </w:tabs>
        <w:autoSpaceDE w:val="0"/>
        <w:autoSpaceDN w:val="0"/>
        <w:spacing w:after="0" w:line="240" w:lineRule="auto"/>
        <w:ind w:left="2268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A12A65">
      <w:pPr>
        <w:pStyle w:val="Corpodetexto"/>
        <w:ind w:right="-2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Parágrafo único. </w:t>
      </w:r>
      <w:r w:rsidRPr="00EE77AC">
        <w:rPr>
          <w:rFonts w:ascii="Arial" w:hAnsi="Arial" w:cs="Arial"/>
          <w:sz w:val="24"/>
          <w:szCs w:val="24"/>
        </w:rPr>
        <w:t xml:space="preserve">A dotação orçamentária de que trata o inc. I, deste artigo, será definida pelo Conselho Municipal da Cultura, e pelo Secretário Municipal da Fazenda, que anunciarão os valores destinados ao Fundo Municipal da Cultura, depois de publicada a Lei Orçamentária Anual relativa ao exercício do pagamento do benefício e disponibilizada no primeiro trimestre de cada </w:t>
      </w:r>
      <w:r w:rsidRPr="00EE77AC">
        <w:rPr>
          <w:rFonts w:ascii="Arial" w:hAnsi="Arial" w:cs="Arial"/>
          <w:spacing w:val="-2"/>
          <w:sz w:val="24"/>
          <w:szCs w:val="24"/>
        </w:rPr>
        <w:t>exercício.</w:t>
      </w:r>
    </w:p>
    <w:p w:rsidR="001F53E3" w:rsidRPr="00EE77AC" w:rsidRDefault="001F53E3" w:rsidP="00A12A65">
      <w:pPr>
        <w:pStyle w:val="Corpodetexto"/>
        <w:spacing w:before="10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A12A65">
      <w:pPr>
        <w:spacing w:line="240" w:lineRule="auto"/>
        <w:ind w:left="954" w:firstLine="1314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3º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serão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destinados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5"/>
          <w:sz w:val="24"/>
          <w:szCs w:val="24"/>
        </w:rPr>
        <w:t>a: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118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desenvolver, incentivar e contribuir para a manutenção das atividades artístico culturais do município;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197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promover, patrocinar ou incentivar anualmente, festivais, concursos, exposições, cursos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 eventos oficiais comemorativos;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286"/>
        </w:tabs>
        <w:autoSpaceDE w:val="0"/>
        <w:autoSpaceDN w:val="0"/>
        <w:spacing w:before="1"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sz w:val="24"/>
          <w:szCs w:val="24"/>
        </w:rPr>
        <w:t xml:space="preserve">- custear despesas com trabalhos que visem à elevação </w:t>
      </w:r>
      <w:r w:rsidRPr="00EE77AC">
        <w:rPr>
          <w:rFonts w:ascii="Arial" w:hAnsi="Arial" w:cs="Arial"/>
          <w:sz w:val="24"/>
          <w:szCs w:val="24"/>
        </w:rPr>
        <w:lastRenderedPageBreak/>
        <w:t xml:space="preserve">da arte, da cultura e dos valores </w:t>
      </w:r>
      <w:r w:rsidRPr="00EE77AC">
        <w:rPr>
          <w:rFonts w:ascii="Arial" w:hAnsi="Arial" w:cs="Arial"/>
          <w:spacing w:val="-2"/>
          <w:sz w:val="24"/>
          <w:szCs w:val="24"/>
        </w:rPr>
        <w:t>humanos;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269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fornecer meios, quando necessários, possíveis e no interesse da Administração Pública Municipal para a participação de artistas e delegações em certames, festivais, cursos, concursos e eventos afins, de âmbito estadual, nacional e internacional;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178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custear despesas com transporte e seguro de objetos de valor, destinados à exposição no </w:t>
      </w:r>
      <w:r w:rsidRPr="00EE77AC">
        <w:rPr>
          <w:rFonts w:ascii="Arial" w:hAnsi="Arial" w:cs="Arial"/>
          <w:spacing w:val="-2"/>
          <w:sz w:val="24"/>
          <w:szCs w:val="24"/>
        </w:rPr>
        <w:t>Município;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254"/>
        </w:tabs>
        <w:autoSpaceDE w:val="0"/>
        <w:autoSpaceDN w:val="0"/>
        <w:spacing w:after="0" w:line="240" w:lineRule="auto"/>
        <w:ind w:left="1254" w:firstLine="1014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editar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obras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relativas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às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ciências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humanas,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letras,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artes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outras</w:t>
      </w:r>
      <w:r w:rsidRPr="00EE77AC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cunho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cultural;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370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patrocinar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pesquisas sobre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história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2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município, editando</w:t>
      </w:r>
      <w:r w:rsidRPr="00EE77AC">
        <w:rPr>
          <w:rFonts w:ascii="Arial" w:hAnsi="Arial" w:cs="Arial"/>
          <w:spacing w:val="26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2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trabalhos em livros, revistas, folhetos e demais meios de registro;</w:t>
      </w:r>
    </w:p>
    <w:p w:rsidR="001F53E3" w:rsidRPr="00EE77AC" w:rsidRDefault="001F53E3" w:rsidP="003C3AFE">
      <w:pPr>
        <w:pStyle w:val="PargrafodaLista"/>
        <w:widowControl w:val="0"/>
        <w:numPr>
          <w:ilvl w:val="0"/>
          <w:numId w:val="1"/>
        </w:numPr>
        <w:tabs>
          <w:tab w:val="left" w:pos="1432"/>
        </w:tabs>
        <w:autoSpaceDE w:val="0"/>
        <w:autoSpaceDN w:val="0"/>
        <w:spacing w:before="1"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sz w:val="24"/>
          <w:szCs w:val="24"/>
        </w:rPr>
        <w:t>- produções em vídeo, fotografia e artes visuais, destacando épocas distintas da história do Município;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1"/>
        </w:numPr>
        <w:tabs>
          <w:tab w:val="left" w:pos="1254"/>
        </w:tabs>
        <w:autoSpaceDE w:val="0"/>
        <w:autoSpaceDN w:val="0"/>
        <w:spacing w:after="0" w:line="240" w:lineRule="auto"/>
        <w:ind w:left="1254" w:firstLine="1014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recuperação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aquisição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materiais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que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resgatem</w:t>
      </w:r>
      <w:r w:rsidRPr="00EE77AC">
        <w:rPr>
          <w:rFonts w:ascii="Arial" w:hAnsi="Arial" w:cs="Arial"/>
          <w:spacing w:val="-7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memória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Município;</w:t>
      </w:r>
    </w:p>
    <w:p w:rsidR="001F53E3" w:rsidRPr="00EE77AC" w:rsidRDefault="001F53E3" w:rsidP="003C3AFE">
      <w:pPr>
        <w:pStyle w:val="PargrafodaLista"/>
        <w:widowControl w:val="0"/>
        <w:numPr>
          <w:ilvl w:val="0"/>
          <w:numId w:val="1"/>
        </w:numPr>
        <w:tabs>
          <w:tab w:val="left" w:pos="1235"/>
        </w:tabs>
        <w:autoSpaceDE w:val="0"/>
        <w:autoSpaceDN w:val="0"/>
        <w:spacing w:after="0" w:line="240" w:lineRule="auto"/>
        <w:ind w:right="-2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custear os serviços prestados por regentes, diretores, instrutores e outras funções destinadas à formação e manutenção de grupos artísticos e culturais, ligados à Administração Pública </w:t>
      </w:r>
      <w:r w:rsidRPr="00EE77AC">
        <w:rPr>
          <w:rFonts w:ascii="Arial" w:hAnsi="Arial" w:cs="Arial"/>
          <w:spacing w:val="-2"/>
          <w:sz w:val="24"/>
          <w:szCs w:val="24"/>
        </w:rPr>
        <w:t>Municipal.</w:t>
      </w:r>
    </w:p>
    <w:p w:rsidR="001F53E3" w:rsidRPr="00EE77AC" w:rsidRDefault="001F53E3" w:rsidP="00A12A65">
      <w:pPr>
        <w:pStyle w:val="Corpodetexto"/>
        <w:spacing w:before="3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A12A65">
      <w:pPr>
        <w:pStyle w:val="Corpodetexto"/>
        <w:ind w:left="0" w:firstLine="2268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4º</w:t>
      </w:r>
      <w:r w:rsidRPr="00EE77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apoiará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projeto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conforme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seguintes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percentuais:</w:t>
      </w:r>
    </w:p>
    <w:p w:rsidR="001F53E3" w:rsidRPr="00EE77AC" w:rsidRDefault="001F53E3" w:rsidP="00A12A65">
      <w:pPr>
        <w:pStyle w:val="PargrafodaLista"/>
        <w:widowControl w:val="0"/>
        <w:numPr>
          <w:ilvl w:val="0"/>
          <w:numId w:val="3"/>
        </w:numPr>
        <w:tabs>
          <w:tab w:val="left" w:pos="1108"/>
        </w:tabs>
        <w:autoSpaceDE w:val="0"/>
        <w:autoSpaceDN w:val="0"/>
        <w:spacing w:after="0" w:line="240" w:lineRule="auto"/>
        <w:ind w:right="111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até 100% (cem por cento) para proponentes inscritos como pessoa física ou jurídica sem fins lucrativos;</w:t>
      </w:r>
    </w:p>
    <w:p w:rsidR="001F53E3" w:rsidRPr="00F424CA" w:rsidRDefault="001F53E3" w:rsidP="00A12A65">
      <w:pPr>
        <w:pStyle w:val="PargrafodaLista"/>
        <w:widowControl w:val="0"/>
        <w:numPr>
          <w:ilvl w:val="0"/>
          <w:numId w:val="3"/>
        </w:numPr>
        <w:tabs>
          <w:tab w:val="left" w:pos="1209"/>
        </w:tabs>
        <w:autoSpaceDE w:val="0"/>
        <w:autoSpaceDN w:val="0"/>
        <w:spacing w:after="0" w:line="240" w:lineRule="auto"/>
        <w:ind w:right="109" w:firstLine="2166"/>
        <w:contextualSpacing w:val="0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 xml:space="preserve">até 80% (oitenta por cento) para proponentes inscritos como pessoa jurídica com fins </w:t>
      </w:r>
      <w:r w:rsidRPr="00EE77AC">
        <w:rPr>
          <w:rFonts w:ascii="Arial" w:hAnsi="Arial" w:cs="Arial"/>
          <w:spacing w:val="-2"/>
          <w:sz w:val="24"/>
          <w:szCs w:val="24"/>
        </w:rPr>
        <w:t>lucrativos.</w:t>
      </w:r>
    </w:p>
    <w:p w:rsidR="00F424CA" w:rsidRPr="00EE77AC" w:rsidRDefault="00F424CA" w:rsidP="00A12A65">
      <w:pPr>
        <w:pStyle w:val="PargrafodaLista"/>
        <w:widowControl w:val="0"/>
        <w:tabs>
          <w:tab w:val="left" w:pos="1209"/>
        </w:tabs>
        <w:autoSpaceDE w:val="0"/>
        <w:autoSpaceDN w:val="0"/>
        <w:spacing w:after="0" w:line="240" w:lineRule="auto"/>
        <w:ind w:left="2268" w:right="109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783999" w:rsidRDefault="001F53E3" w:rsidP="00A12A65">
      <w:pPr>
        <w:pStyle w:val="Corpodetexto"/>
        <w:spacing w:before="1"/>
        <w:ind w:right="112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Parágrafo único. </w:t>
      </w:r>
      <w:r w:rsidRPr="00EE77AC">
        <w:rPr>
          <w:rFonts w:ascii="Arial" w:hAnsi="Arial" w:cs="Arial"/>
          <w:sz w:val="24"/>
          <w:szCs w:val="24"/>
        </w:rPr>
        <w:t>A participação própria do proponente, pessoa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jurídica com fins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lucrativos, denominada contrapartida financeira, poderá ocorrer por meio de moeda corrente, fornecimento de mercadorias, prestação de serviços ou cessão de uso de imóvel, necessários à realização do projeto, devendo ser comprovada pelo proponente, na forma determinada em regulamento.</w:t>
      </w:r>
      <w:r w:rsidR="00783999">
        <w:rPr>
          <w:rFonts w:ascii="Arial" w:hAnsi="Arial" w:cs="Arial"/>
          <w:sz w:val="24"/>
          <w:szCs w:val="24"/>
        </w:rPr>
        <w:t xml:space="preserve"> </w:t>
      </w:r>
    </w:p>
    <w:p w:rsidR="00783999" w:rsidRDefault="00783999" w:rsidP="00A12A65">
      <w:pPr>
        <w:pStyle w:val="Corpodetexto"/>
        <w:spacing w:before="1"/>
        <w:ind w:right="112" w:firstLine="2166"/>
        <w:jc w:val="both"/>
        <w:rPr>
          <w:rFonts w:ascii="Arial" w:hAnsi="Arial" w:cs="Arial"/>
          <w:sz w:val="24"/>
          <w:szCs w:val="24"/>
        </w:rPr>
      </w:pPr>
    </w:p>
    <w:p w:rsidR="00783999" w:rsidRDefault="00783999" w:rsidP="00A12A65">
      <w:pPr>
        <w:pStyle w:val="Corpodetexto"/>
        <w:spacing w:before="1"/>
        <w:ind w:right="112" w:firstLine="21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- </w:t>
      </w:r>
      <w:r>
        <w:rPr>
          <w:rFonts w:ascii="Arial" w:hAnsi="Arial" w:cs="Arial"/>
          <w:sz w:val="24"/>
          <w:szCs w:val="24"/>
        </w:rPr>
        <w:t>A Comissão de Avaliação e Seleção dos projetos que forem apr</w:t>
      </w:r>
      <w:r w:rsidR="0098055B">
        <w:rPr>
          <w:rFonts w:ascii="Arial" w:hAnsi="Arial" w:cs="Arial"/>
          <w:sz w:val="24"/>
          <w:szCs w:val="24"/>
        </w:rPr>
        <w:t>esentados para a Municipalidade</w:t>
      </w:r>
      <w:r>
        <w:rPr>
          <w:rFonts w:ascii="Arial" w:hAnsi="Arial" w:cs="Arial"/>
          <w:sz w:val="24"/>
          <w:szCs w:val="24"/>
        </w:rPr>
        <w:t xml:space="preserve"> será composta pelos membros do Conselho Municipal de Cultura, o quais caberão a análise e seleção dos melhores projetos a serem beneficiados pelo Fundo Municipal de Cultura.</w:t>
      </w:r>
    </w:p>
    <w:p w:rsidR="00783999" w:rsidRDefault="00783999" w:rsidP="00A12A65">
      <w:pPr>
        <w:pStyle w:val="Corpodetexto"/>
        <w:ind w:right="106" w:firstLine="2166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783999" w:rsidP="00A12A65">
      <w:pPr>
        <w:pStyle w:val="Corpodetexto"/>
        <w:ind w:right="106" w:firstLine="21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 - </w:t>
      </w:r>
      <w:r w:rsidR="001F53E3" w:rsidRPr="00EE77AC">
        <w:rPr>
          <w:rFonts w:ascii="Arial" w:hAnsi="Arial" w:cs="Arial"/>
          <w:sz w:val="24"/>
          <w:szCs w:val="24"/>
        </w:rPr>
        <w:t>Após a aprovação do Projeto, os recursos do FMC serão depositados em conta específica, em</w:t>
      </w:r>
      <w:r w:rsidR="001F53E3"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>estabelecimento</w:t>
      </w:r>
      <w:r w:rsidR="001F53E3"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>bancário previamente designados pelo Conselho</w:t>
      </w:r>
      <w:r w:rsidR="001F53E3"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1F53E3" w:rsidRPr="00EE77AC">
        <w:rPr>
          <w:rFonts w:ascii="Arial" w:hAnsi="Arial" w:cs="Arial"/>
          <w:sz w:val="24"/>
          <w:szCs w:val="24"/>
        </w:rPr>
        <w:t xml:space="preserve">Municipal da Cultura, e aberta pelo empreendedor, que não poderá ser movimentada sem expressa autorização do referido </w:t>
      </w:r>
      <w:r w:rsidR="001F53E3" w:rsidRPr="00EE77AC">
        <w:rPr>
          <w:rFonts w:ascii="Arial" w:hAnsi="Arial" w:cs="Arial"/>
          <w:spacing w:val="-2"/>
          <w:sz w:val="24"/>
          <w:szCs w:val="24"/>
        </w:rPr>
        <w:t>Conselho.</w:t>
      </w:r>
    </w:p>
    <w:p w:rsidR="001F53E3" w:rsidRPr="00EE77AC" w:rsidRDefault="001F53E3" w:rsidP="00A12A65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A12A65">
      <w:pPr>
        <w:pStyle w:val="Corpodetexto"/>
        <w:ind w:right="108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</w:t>
      </w:r>
      <w:r w:rsidR="00783999">
        <w:rPr>
          <w:rFonts w:ascii="Arial" w:hAnsi="Arial" w:cs="Arial"/>
          <w:b/>
          <w:sz w:val="24"/>
          <w:szCs w:val="24"/>
        </w:rPr>
        <w:t>7</w:t>
      </w:r>
      <w:r w:rsidRPr="00EE77AC">
        <w:rPr>
          <w:rFonts w:ascii="Arial" w:hAnsi="Arial" w:cs="Arial"/>
          <w:b/>
          <w:sz w:val="24"/>
          <w:szCs w:val="24"/>
        </w:rPr>
        <w:t xml:space="preserve">º - </w:t>
      </w:r>
      <w:r w:rsidRPr="00EE77AC">
        <w:rPr>
          <w:rFonts w:ascii="Arial" w:hAnsi="Arial" w:cs="Arial"/>
          <w:sz w:val="24"/>
          <w:szCs w:val="24"/>
        </w:rPr>
        <w:t xml:space="preserve">O empreendedor deverá, no prazo de 30 (trinta) dias </w:t>
      </w:r>
      <w:r w:rsidRPr="00EE77AC">
        <w:rPr>
          <w:rFonts w:ascii="Arial" w:hAnsi="Arial" w:cs="Arial"/>
          <w:sz w:val="24"/>
          <w:szCs w:val="24"/>
        </w:rPr>
        <w:lastRenderedPageBreak/>
        <w:t>após a execução do projeto, apresentar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detalhada prestação de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contas dos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recursos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recebidos e despendidos, conforme modelo a ser definido em regulamento.</w:t>
      </w:r>
    </w:p>
    <w:p w:rsidR="001F53E3" w:rsidRPr="00EE77AC" w:rsidRDefault="001F53E3" w:rsidP="00A12A65">
      <w:pPr>
        <w:pStyle w:val="Corpodetexto"/>
        <w:ind w:right="111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§ 1º - </w:t>
      </w:r>
      <w:r w:rsidRPr="00EE77AC">
        <w:rPr>
          <w:rFonts w:ascii="Arial" w:hAnsi="Arial" w:cs="Arial"/>
          <w:sz w:val="24"/>
          <w:szCs w:val="24"/>
        </w:rPr>
        <w:t>O empreendedor que não comprovar a correta aplicação dos recursos oriundos do</w:t>
      </w:r>
      <w:r w:rsidRPr="00EE77AC">
        <w:rPr>
          <w:rFonts w:ascii="Arial" w:hAnsi="Arial" w:cs="Arial"/>
          <w:spacing w:val="40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FMC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 Incentivo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Fiscal</w:t>
      </w:r>
      <w:r w:rsidRPr="00EE77AC">
        <w:rPr>
          <w:rFonts w:ascii="Arial" w:hAnsi="Arial" w:cs="Arial"/>
          <w:spacing w:val="-4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ficará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sujeito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pagamento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valor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respectivo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incentivo,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corrigido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pela variação aplicável aos tributos municipais, acrescido de multa de 10% (dez por cento), ficando ainda excluído da participação de quaisquer projetos culturais abrangidos por esta Lei por 08 (oito) anos consecutivos, sem prejuízo das penalidades cíveis e criminais cabíveis.</w:t>
      </w:r>
    </w:p>
    <w:p w:rsidR="001F53E3" w:rsidRDefault="001F53E3" w:rsidP="00A12A65">
      <w:pPr>
        <w:pStyle w:val="Corpodetexto"/>
        <w:ind w:right="109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§ 2º - </w:t>
      </w:r>
      <w:r w:rsidRPr="00EE77AC">
        <w:rPr>
          <w:rFonts w:ascii="Arial" w:hAnsi="Arial" w:cs="Arial"/>
          <w:sz w:val="24"/>
          <w:szCs w:val="24"/>
        </w:rPr>
        <w:t>Não logrando êxito a cobrança administrativa, aplicar-se-á a Lei Federal nº 6.830, de 22 de setembro de 1980, em benefício do FMC.</w:t>
      </w:r>
    </w:p>
    <w:p w:rsidR="00F424CA" w:rsidRPr="00EE77AC" w:rsidRDefault="00F424CA" w:rsidP="00A12A65">
      <w:pPr>
        <w:pStyle w:val="Corpodetexto"/>
        <w:ind w:right="109" w:firstLine="2166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3C3AFE">
      <w:pPr>
        <w:pStyle w:val="Corpodetexto"/>
        <w:ind w:right="-2" w:firstLine="2166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 xml:space="preserve">Art. 7º - </w:t>
      </w:r>
      <w:r w:rsidRPr="00EE77AC">
        <w:rPr>
          <w:rFonts w:ascii="Arial" w:hAnsi="Arial" w:cs="Arial"/>
          <w:sz w:val="24"/>
          <w:szCs w:val="24"/>
        </w:rPr>
        <w:t>Havendo saldo oriundo de recursos dos incs. IV, V e VI, do art. 2º, desta Lei, o FMC poderá aplicá-lo em projetos institucionais do órgão.</w:t>
      </w:r>
    </w:p>
    <w:p w:rsidR="001F53E3" w:rsidRPr="00EE77AC" w:rsidRDefault="001F53E3" w:rsidP="00A12A65">
      <w:pPr>
        <w:pStyle w:val="Corpodetexto"/>
        <w:spacing w:before="2"/>
        <w:ind w:left="0"/>
        <w:jc w:val="both"/>
        <w:rPr>
          <w:rFonts w:ascii="Arial" w:hAnsi="Arial" w:cs="Arial"/>
          <w:sz w:val="24"/>
          <w:szCs w:val="24"/>
        </w:rPr>
      </w:pPr>
    </w:p>
    <w:p w:rsidR="001F53E3" w:rsidRPr="00EE77AC" w:rsidRDefault="001F53E3" w:rsidP="00A12A65">
      <w:pPr>
        <w:pStyle w:val="Corpodetexto"/>
        <w:spacing w:before="92"/>
        <w:ind w:left="0" w:firstLine="2268"/>
        <w:jc w:val="both"/>
        <w:rPr>
          <w:rFonts w:ascii="Arial" w:hAnsi="Arial" w:cs="Arial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8º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-</w:t>
      </w:r>
      <w:r w:rsidRPr="00EE77A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O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Poder Executivo,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="0098055B">
        <w:rPr>
          <w:rFonts w:ascii="Arial" w:hAnsi="Arial" w:cs="Arial"/>
          <w:spacing w:val="-1"/>
          <w:sz w:val="24"/>
          <w:szCs w:val="24"/>
        </w:rPr>
        <w:t xml:space="preserve">nos casos omissos,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seu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exclusivo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critério,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poderá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regulamentar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a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presente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 xml:space="preserve">Lei </w:t>
      </w:r>
      <w:r w:rsidRPr="00EE77AC">
        <w:rPr>
          <w:rFonts w:ascii="Arial" w:hAnsi="Arial" w:cs="Arial"/>
          <w:spacing w:val="-5"/>
          <w:sz w:val="24"/>
          <w:szCs w:val="24"/>
        </w:rPr>
        <w:t>por</w:t>
      </w:r>
      <w:r w:rsidR="00F424CA">
        <w:rPr>
          <w:rFonts w:ascii="Arial" w:hAnsi="Arial" w:cs="Arial"/>
          <w:spacing w:val="-5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Decreto.</w:t>
      </w:r>
    </w:p>
    <w:p w:rsidR="001F53E3" w:rsidRPr="00EE77AC" w:rsidRDefault="001F53E3" w:rsidP="00A12A65">
      <w:pPr>
        <w:pStyle w:val="Corpodetexto"/>
        <w:spacing w:before="1"/>
        <w:ind w:left="0"/>
        <w:jc w:val="both"/>
        <w:rPr>
          <w:rFonts w:ascii="Arial" w:hAnsi="Arial" w:cs="Arial"/>
          <w:sz w:val="24"/>
          <w:szCs w:val="24"/>
        </w:rPr>
      </w:pPr>
    </w:p>
    <w:p w:rsidR="00164118" w:rsidRDefault="001F53E3" w:rsidP="00A12A65">
      <w:pPr>
        <w:pStyle w:val="Corpodetexto"/>
        <w:spacing w:before="92"/>
        <w:ind w:firstLine="2166"/>
        <w:jc w:val="both"/>
        <w:rPr>
          <w:rFonts w:ascii="Arial" w:hAnsi="Arial" w:cs="Arial"/>
          <w:spacing w:val="-2"/>
          <w:sz w:val="24"/>
          <w:szCs w:val="24"/>
        </w:rPr>
      </w:pPr>
      <w:r w:rsidRPr="00EE77AC">
        <w:rPr>
          <w:rFonts w:ascii="Arial" w:hAnsi="Arial" w:cs="Arial"/>
          <w:b/>
          <w:sz w:val="24"/>
          <w:szCs w:val="24"/>
        </w:rPr>
        <w:t>Art.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>9º</w:t>
      </w:r>
      <w:r w:rsidRPr="00EE77A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b/>
          <w:sz w:val="24"/>
          <w:szCs w:val="24"/>
        </w:rPr>
        <w:t xml:space="preserve">- </w:t>
      </w:r>
      <w:r w:rsidRPr="00EE77AC">
        <w:rPr>
          <w:rFonts w:ascii="Arial" w:hAnsi="Arial" w:cs="Arial"/>
          <w:sz w:val="24"/>
          <w:szCs w:val="24"/>
        </w:rPr>
        <w:t>Esta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Lei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entra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em</w:t>
      </w:r>
      <w:r w:rsidRPr="00EE77AC">
        <w:rPr>
          <w:rFonts w:ascii="Arial" w:hAnsi="Arial" w:cs="Arial"/>
          <w:spacing w:val="-2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vigor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na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data</w:t>
      </w:r>
      <w:r w:rsidRPr="00EE77AC">
        <w:rPr>
          <w:rFonts w:ascii="Arial" w:hAnsi="Arial" w:cs="Arial"/>
          <w:spacing w:val="-3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de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z w:val="24"/>
          <w:szCs w:val="24"/>
        </w:rPr>
        <w:t>sua</w:t>
      </w:r>
      <w:r w:rsidRPr="00EE77AC">
        <w:rPr>
          <w:rFonts w:ascii="Arial" w:hAnsi="Arial" w:cs="Arial"/>
          <w:spacing w:val="-1"/>
          <w:sz w:val="24"/>
          <w:szCs w:val="24"/>
        </w:rPr>
        <w:t xml:space="preserve"> </w:t>
      </w:r>
      <w:r w:rsidRPr="00EE77AC">
        <w:rPr>
          <w:rFonts w:ascii="Arial" w:hAnsi="Arial" w:cs="Arial"/>
          <w:spacing w:val="-2"/>
          <w:sz w:val="24"/>
          <w:szCs w:val="24"/>
        </w:rPr>
        <w:t>publicação.</w:t>
      </w:r>
    </w:p>
    <w:p w:rsidR="007E17DB" w:rsidRPr="007E17DB" w:rsidRDefault="007E17DB" w:rsidP="00A12A65">
      <w:pPr>
        <w:pStyle w:val="Corpodetexto"/>
        <w:spacing w:before="92"/>
        <w:ind w:firstLine="2166"/>
        <w:jc w:val="both"/>
        <w:rPr>
          <w:rFonts w:ascii="Arial" w:hAnsi="Arial" w:cs="Arial"/>
          <w:spacing w:val="-2"/>
          <w:sz w:val="24"/>
          <w:szCs w:val="24"/>
        </w:rPr>
      </w:pPr>
    </w:p>
    <w:p w:rsidR="00333E70" w:rsidRDefault="00333E70" w:rsidP="00333E70">
      <w:pPr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8F0374">
        <w:rPr>
          <w:rFonts w:ascii="Arial" w:hAnsi="Arial" w:cs="Arial"/>
          <w:b/>
          <w:sz w:val="24"/>
          <w:szCs w:val="24"/>
        </w:rPr>
        <w:t xml:space="preserve">GABINETE DO PREFEITO MUNICIPAL DE ENGENHO VELHO/RS, </w:t>
      </w:r>
      <w:r>
        <w:rPr>
          <w:rFonts w:ascii="Arial" w:hAnsi="Arial" w:cs="Arial"/>
          <w:b/>
          <w:sz w:val="24"/>
          <w:szCs w:val="24"/>
        </w:rPr>
        <w:t>02</w:t>
      </w:r>
      <w:r w:rsidRPr="008F0374"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ascii="Arial" w:hAnsi="Arial" w:cs="Arial"/>
          <w:b/>
          <w:sz w:val="24"/>
          <w:szCs w:val="24"/>
        </w:rPr>
        <w:t xml:space="preserve"> agosto </w:t>
      </w:r>
      <w:r w:rsidRPr="008F0374">
        <w:rPr>
          <w:rFonts w:ascii="Arial" w:hAnsi="Arial" w:cs="Arial"/>
          <w:b/>
          <w:sz w:val="24"/>
          <w:szCs w:val="24"/>
        </w:rPr>
        <w:t>de 2023.</w:t>
      </w:r>
    </w:p>
    <w:p w:rsidR="00333E70" w:rsidRDefault="00333E70" w:rsidP="00333E70">
      <w:pPr>
        <w:jc w:val="both"/>
        <w:rPr>
          <w:rFonts w:ascii="Arial" w:hAnsi="Arial" w:cs="Arial"/>
          <w:b/>
          <w:sz w:val="24"/>
        </w:rPr>
      </w:pPr>
    </w:p>
    <w:p w:rsidR="00266BC2" w:rsidRPr="008F0374" w:rsidRDefault="00266BC2" w:rsidP="00333E70">
      <w:pPr>
        <w:jc w:val="both"/>
        <w:rPr>
          <w:rFonts w:ascii="Arial" w:hAnsi="Arial" w:cs="Arial"/>
          <w:b/>
          <w:sz w:val="24"/>
        </w:rPr>
      </w:pPr>
    </w:p>
    <w:p w:rsidR="00333E70" w:rsidRPr="00333E70" w:rsidRDefault="00333E70" w:rsidP="00333E7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33E70">
        <w:rPr>
          <w:rFonts w:ascii="Arial" w:hAnsi="Arial" w:cs="Arial"/>
          <w:b/>
          <w:sz w:val="24"/>
          <w:szCs w:val="24"/>
        </w:rPr>
        <w:t>DIEGO M. BERGAMASCHI</w:t>
      </w:r>
    </w:p>
    <w:p w:rsidR="00333E70" w:rsidRPr="00333E70" w:rsidRDefault="00333E70" w:rsidP="00333E70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333E70">
        <w:rPr>
          <w:rFonts w:ascii="Arial" w:hAnsi="Arial" w:cs="Arial"/>
          <w:sz w:val="24"/>
          <w:szCs w:val="24"/>
        </w:rPr>
        <w:t>Prefeito Municipal</w:t>
      </w:r>
    </w:p>
    <w:p w:rsidR="00333E70" w:rsidRPr="00266BC2" w:rsidRDefault="00333E70" w:rsidP="00266BC2">
      <w:pPr>
        <w:pStyle w:val="SemEspaamento"/>
        <w:rPr>
          <w:rFonts w:ascii="Arial" w:hAnsi="Arial" w:cs="Arial"/>
          <w:sz w:val="24"/>
          <w:szCs w:val="24"/>
        </w:rPr>
      </w:pPr>
    </w:p>
    <w:p w:rsidR="00333E70" w:rsidRDefault="00333E70" w:rsidP="00266BC2">
      <w:pPr>
        <w:pStyle w:val="SemEspaamento"/>
        <w:rPr>
          <w:rFonts w:ascii="Arial" w:hAnsi="Arial" w:cs="Arial"/>
          <w:sz w:val="24"/>
          <w:szCs w:val="24"/>
        </w:rPr>
      </w:pPr>
    </w:p>
    <w:p w:rsidR="00266BC2" w:rsidRPr="00266BC2" w:rsidRDefault="00266BC2" w:rsidP="00266BC2">
      <w:pPr>
        <w:pStyle w:val="SemEspaamento"/>
        <w:rPr>
          <w:rFonts w:ascii="Arial" w:hAnsi="Arial" w:cs="Arial"/>
          <w:sz w:val="24"/>
          <w:szCs w:val="24"/>
        </w:rPr>
      </w:pPr>
    </w:p>
    <w:p w:rsidR="00333E70" w:rsidRPr="00266BC2" w:rsidRDefault="00333E70" w:rsidP="00266BC2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33E70" w:rsidRPr="00266BC2" w:rsidRDefault="00333E70" w:rsidP="00266BC2">
      <w:pPr>
        <w:pStyle w:val="SemEspaamento"/>
        <w:rPr>
          <w:rFonts w:ascii="Arial" w:eastAsia="Calibri" w:hAnsi="Arial" w:cs="Arial"/>
          <w:b/>
          <w:sz w:val="24"/>
          <w:szCs w:val="24"/>
        </w:rPr>
      </w:pPr>
      <w:r w:rsidRPr="00266BC2">
        <w:rPr>
          <w:rFonts w:ascii="Arial" w:eastAsia="Calibri" w:hAnsi="Arial" w:cs="Arial"/>
          <w:b/>
          <w:sz w:val="24"/>
          <w:szCs w:val="24"/>
        </w:rPr>
        <w:t>REGISTRE-SE. PUBLIQUE-SE</w:t>
      </w:r>
    </w:p>
    <w:p w:rsidR="00333E70" w:rsidRDefault="00333E70" w:rsidP="00266BC2">
      <w:pPr>
        <w:pStyle w:val="SemEspaamento"/>
        <w:rPr>
          <w:rFonts w:ascii="Arial" w:eastAsia="Calibri" w:hAnsi="Arial" w:cs="Arial"/>
          <w:sz w:val="24"/>
          <w:szCs w:val="24"/>
        </w:rPr>
      </w:pPr>
      <w:r w:rsidRPr="00266BC2">
        <w:rPr>
          <w:rFonts w:ascii="Arial" w:eastAsia="Calibri" w:hAnsi="Arial" w:cs="Arial"/>
          <w:sz w:val="24"/>
          <w:szCs w:val="24"/>
        </w:rPr>
        <w:t xml:space="preserve">           DATA SUPRA</w:t>
      </w:r>
    </w:p>
    <w:p w:rsidR="00266BC2" w:rsidRPr="00266BC2" w:rsidRDefault="00266BC2" w:rsidP="00266BC2">
      <w:pPr>
        <w:pStyle w:val="SemEspaamento"/>
        <w:rPr>
          <w:rFonts w:ascii="Arial" w:eastAsia="Calibri" w:hAnsi="Arial" w:cs="Arial"/>
          <w:sz w:val="24"/>
          <w:szCs w:val="24"/>
        </w:rPr>
      </w:pPr>
    </w:p>
    <w:p w:rsidR="00333E70" w:rsidRPr="00266BC2" w:rsidRDefault="00333E70" w:rsidP="00266BC2">
      <w:pPr>
        <w:pStyle w:val="SemEspaamento"/>
        <w:rPr>
          <w:rFonts w:ascii="Arial" w:eastAsia="Calibri" w:hAnsi="Arial" w:cs="Arial"/>
          <w:b/>
          <w:sz w:val="24"/>
          <w:szCs w:val="24"/>
        </w:rPr>
      </w:pPr>
    </w:p>
    <w:p w:rsidR="00266BC2" w:rsidRPr="00266BC2" w:rsidRDefault="00266BC2" w:rsidP="00266BC2">
      <w:pPr>
        <w:pStyle w:val="SemEspaamento"/>
        <w:rPr>
          <w:rFonts w:ascii="Arial" w:eastAsia="Calibri" w:hAnsi="Arial" w:cs="Arial"/>
          <w:b/>
          <w:sz w:val="24"/>
          <w:szCs w:val="24"/>
        </w:rPr>
      </w:pPr>
      <w:r w:rsidRPr="00266BC2">
        <w:rPr>
          <w:rFonts w:ascii="Arial" w:eastAsia="Calibri" w:hAnsi="Arial" w:cs="Arial"/>
          <w:b/>
          <w:sz w:val="24"/>
          <w:szCs w:val="24"/>
        </w:rPr>
        <w:t xml:space="preserve">    LAERCIO LAMONATTO</w:t>
      </w:r>
    </w:p>
    <w:p w:rsidR="00DC1804" w:rsidRPr="00266BC2" w:rsidRDefault="00266BC2" w:rsidP="00266BC2">
      <w:pPr>
        <w:pStyle w:val="SemEspaamen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</w:t>
      </w:r>
      <w:r w:rsidR="00333E70" w:rsidRPr="00266BC2">
        <w:rPr>
          <w:rFonts w:ascii="Arial" w:eastAsia="Calibri" w:hAnsi="Arial" w:cs="Arial"/>
          <w:sz w:val="24"/>
          <w:szCs w:val="24"/>
        </w:rPr>
        <w:t xml:space="preserve"> Agente Municipal</w:t>
      </w:r>
    </w:p>
    <w:p w:rsidR="00DC1804" w:rsidRDefault="00DC1804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1804" w:rsidRDefault="00DC1804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66BC2" w:rsidRDefault="00266BC2" w:rsidP="001641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1804" w:rsidRDefault="00DC1804" w:rsidP="00E62B6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C1804" w:rsidRPr="00DC1804" w:rsidRDefault="00DC1804" w:rsidP="00DC1804">
      <w:pPr>
        <w:jc w:val="center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lastRenderedPageBreak/>
        <w:t>EXPOSIÇÃO DE MOTIVOS AO PROJETO DE LEI N.º 1</w:t>
      </w:r>
      <w:r w:rsidR="009F0909">
        <w:rPr>
          <w:rFonts w:ascii="Arial" w:hAnsi="Arial" w:cs="Arial"/>
          <w:b/>
          <w:sz w:val="24"/>
          <w:szCs w:val="24"/>
        </w:rPr>
        <w:t>7</w:t>
      </w:r>
      <w:r w:rsidRPr="00290063">
        <w:rPr>
          <w:rFonts w:ascii="Arial" w:hAnsi="Arial" w:cs="Arial"/>
          <w:b/>
          <w:sz w:val="24"/>
          <w:szCs w:val="24"/>
        </w:rPr>
        <w:t>/2023</w:t>
      </w:r>
    </w:p>
    <w:p w:rsidR="00DC1804" w:rsidRPr="00290063" w:rsidRDefault="00DC1804" w:rsidP="00DC1804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 Presidente,</w:t>
      </w:r>
    </w:p>
    <w:p w:rsidR="00DC1804" w:rsidRPr="00290063" w:rsidRDefault="00DC1804" w:rsidP="00DC1804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Senhores(as) Vereadores(as)</w:t>
      </w:r>
      <w:r w:rsidRPr="00290063">
        <w:rPr>
          <w:rFonts w:ascii="Arial" w:hAnsi="Arial" w:cs="Arial"/>
          <w:sz w:val="24"/>
          <w:szCs w:val="24"/>
        </w:rPr>
        <w:t>:</w:t>
      </w:r>
    </w:p>
    <w:p w:rsidR="00DC1804" w:rsidRPr="00290063" w:rsidRDefault="00DC1804" w:rsidP="00DC1804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290063">
        <w:rPr>
          <w:rFonts w:ascii="Arial" w:hAnsi="Arial" w:cs="Arial"/>
          <w:b/>
          <w:sz w:val="24"/>
          <w:szCs w:val="24"/>
        </w:rPr>
        <w:t>Projeto de Lei n. 1</w:t>
      </w:r>
      <w:r w:rsidR="009F0909">
        <w:rPr>
          <w:rFonts w:ascii="Arial" w:hAnsi="Arial" w:cs="Arial"/>
          <w:b/>
          <w:sz w:val="24"/>
          <w:szCs w:val="24"/>
        </w:rPr>
        <w:t>7</w:t>
      </w:r>
      <w:r w:rsidRPr="00290063">
        <w:rPr>
          <w:rFonts w:ascii="Arial" w:hAnsi="Arial" w:cs="Arial"/>
          <w:b/>
          <w:sz w:val="24"/>
          <w:szCs w:val="24"/>
        </w:rPr>
        <w:t>/2023</w:t>
      </w:r>
      <w:r w:rsidRPr="00290063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DC1804" w:rsidRDefault="00DC1804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Com a referida proposição, objetiva-se a instituir </w:t>
      </w:r>
      <w:r w:rsidRPr="00290063">
        <w:rPr>
          <w:rFonts w:ascii="Arial" w:hAnsi="Arial" w:cs="Arial"/>
          <w:color w:val="383838"/>
          <w:sz w:val="24"/>
          <w:szCs w:val="24"/>
        </w:rPr>
        <w:t xml:space="preserve">o </w:t>
      </w:r>
      <w:r>
        <w:rPr>
          <w:rFonts w:ascii="Arial" w:hAnsi="Arial" w:cs="Arial"/>
          <w:color w:val="383838"/>
          <w:sz w:val="24"/>
          <w:szCs w:val="24"/>
        </w:rPr>
        <w:t xml:space="preserve">Fundo </w:t>
      </w:r>
      <w:r w:rsidRPr="00290063">
        <w:rPr>
          <w:rFonts w:ascii="Arial" w:hAnsi="Arial" w:cs="Arial"/>
          <w:color w:val="464646"/>
          <w:sz w:val="24"/>
          <w:szCs w:val="24"/>
        </w:rPr>
        <w:t>Municipal</w:t>
      </w:r>
      <w:r w:rsidRPr="0029006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Pr="00290063">
        <w:rPr>
          <w:rFonts w:ascii="Arial" w:hAnsi="Arial" w:cs="Arial"/>
          <w:color w:val="484848"/>
          <w:sz w:val="24"/>
          <w:szCs w:val="24"/>
        </w:rPr>
        <w:t>de</w:t>
      </w:r>
      <w:r w:rsidRPr="00290063">
        <w:rPr>
          <w:rFonts w:ascii="Arial" w:hAnsi="Arial" w:cs="Arial"/>
          <w:color w:val="484848"/>
          <w:spacing w:val="9"/>
          <w:sz w:val="24"/>
          <w:szCs w:val="24"/>
        </w:rPr>
        <w:t xml:space="preserve"> </w:t>
      </w:r>
      <w:r w:rsidRPr="00290063">
        <w:rPr>
          <w:rFonts w:ascii="Arial" w:hAnsi="Arial" w:cs="Arial"/>
          <w:color w:val="3D3D3D"/>
          <w:sz w:val="24"/>
          <w:szCs w:val="24"/>
        </w:rPr>
        <w:t xml:space="preserve">Cultura </w:t>
      </w:r>
      <w:r w:rsidRPr="00DC1804">
        <w:rPr>
          <w:rFonts w:ascii="Arial" w:hAnsi="Arial" w:cs="Arial"/>
          <w:color w:val="3D3D3D"/>
          <w:sz w:val="24"/>
          <w:szCs w:val="24"/>
        </w:rPr>
        <w:t xml:space="preserve">que tem por finalidade o apoio </w:t>
      </w:r>
      <w:r>
        <w:rPr>
          <w:rFonts w:ascii="Arial" w:hAnsi="Arial" w:cs="Arial"/>
          <w:color w:val="3D3D3D"/>
          <w:sz w:val="24"/>
          <w:szCs w:val="24"/>
        </w:rPr>
        <w:t>a</w:t>
      </w:r>
      <w:r w:rsidRPr="00DC1804">
        <w:rPr>
          <w:rFonts w:ascii="Arial" w:hAnsi="Arial" w:cs="Arial"/>
          <w:color w:val="3D3D3D"/>
          <w:sz w:val="24"/>
          <w:szCs w:val="24"/>
        </w:rPr>
        <w:t xml:space="preserve"> projetos de natureza artístico e cultural no âmbito</w:t>
      </w:r>
      <w:r>
        <w:rPr>
          <w:rFonts w:ascii="Arial" w:hAnsi="Arial" w:cs="Arial"/>
          <w:color w:val="3D3D3D"/>
          <w:sz w:val="24"/>
          <w:szCs w:val="24"/>
        </w:rPr>
        <w:t xml:space="preserve"> d</w:t>
      </w:r>
      <w:r w:rsidRPr="00290063">
        <w:rPr>
          <w:rFonts w:ascii="Arial" w:hAnsi="Arial" w:cs="Arial"/>
          <w:color w:val="3D3D3D"/>
          <w:sz w:val="24"/>
          <w:szCs w:val="24"/>
        </w:rPr>
        <w:t>o Município de Engenho Velho - RS.</w:t>
      </w:r>
      <w:r w:rsidR="000240CB" w:rsidRPr="000240CB">
        <w:t xml:space="preserve"> </w:t>
      </w:r>
    </w:p>
    <w:p w:rsidR="000240CB" w:rsidRDefault="000240C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0240CB">
        <w:rPr>
          <w:rFonts w:ascii="Arial" w:hAnsi="Arial" w:cs="Arial"/>
          <w:color w:val="3D3D3D"/>
          <w:sz w:val="24"/>
          <w:szCs w:val="24"/>
        </w:rPr>
        <w:t xml:space="preserve">Importante destacar, que o Fundo Municipal de Cultura irá fomentar e estimular </w:t>
      </w:r>
      <w:r>
        <w:rPr>
          <w:rFonts w:ascii="Arial" w:hAnsi="Arial" w:cs="Arial"/>
          <w:color w:val="3D3D3D"/>
          <w:sz w:val="24"/>
          <w:szCs w:val="24"/>
        </w:rPr>
        <w:t xml:space="preserve">a </w:t>
      </w:r>
      <w:r w:rsidRPr="000240CB">
        <w:rPr>
          <w:rFonts w:ascii="Arial" w:hAnsi="Arial" w:cs="Arial"/>
          <w:color w:val="3D3D3D"/>
          <w:sz w:val="24"/>
          <w:szCs w:val="24"/>
        </w:rPr>
        <w:t>manutenção das atividades artístico culturais do município, incentivando ainda mais os trabalhos artísticos e culturais já desenvolvidos em nossa cidade</w:t>
      </w:r>
      <w:r>
        <w:rPr>
          <w:rFonts w:ascii="Arial" w:hAnsi="Arial" w:cs="Arial"/>
          <w:color w:val="3D3D3D"/>
          <w:sz w:val="24"/>
          <w:szCs w:val="24"/>
        </w:rPr>
        <w:t>, na forma da presente Lei</w:t>
      </w:r>
      <w:r w:rsidRPr="000240CB">
        <w:rPr>
          <w:rFonts w:ascii="Arial" w:hAnsi="Arial" w:cs="Arial"/>
          <w:color w:val="3D3D3D"/>
          <w:sz w:val="24"/>
          <w:szCs w:val="24"/>
        </w:rPr>
        <w:t xml:space="preserve">. </w:t>
      </w:r>
    </w:p>
    <w:p w:rsidR="001E2AEC" w:rsidRPr="001E2AEC" w:rsidRDefault="005D5E7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1E2AEC">
        <w:rPr>
          <w:rFonts w:ascii="Arial" w:hAnsi="Arial" w:cs="Arial"/>
          <w:color w:val="3D3D3D"/>
          <w:sz w:val="24"/>
          <w:szCs w:val="24"/>
        </w:rPr>
        <w:t xml:space="preserve">A 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Comissão de Avaliação e Seleção </w:t>
      </w:r>
      <w:r w:rsidRPr="001E2AEC">
        <w:rPr>
          <w:rFonts w:ascii="Arial" w:hAnsi="Arial" w:cs="Arial"/>
          <w:color w:val="3D3D3D"/>
          <w:sz w:val="24"/>
          <w:szCs w:val="24"/>
        </w:rPr>
        <w:t>d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>os projetos que forem apresentados</w:t>
      </w:r>
      <w:r w:rsidRPr="001E2AEC">
        <w:rPr>
          <w:rFonts w:ascii="Arial" w:hAnsi="Arial" w:cs="Arial"/>
          <w:color w:val="3D3D3D"/>
          <w:sz w:val="24"/>
          <w:szCs w:val="24"/>
        </w:rPr>
        <w:t xml:space="preserve"> para a 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Municipalidade, será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 composta p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elos membros do Conselho Municipal de Cultura, nomeados na portaria nº 263/2023, de 18 de maio de 20123, ou por quem venha a substituir por nova portaria</w:t>
      </w:r>
      <w:r w:rsidR="000240CB" w:rsidRPr="001E2AEC">
        <w:rPr>
          <w:rFonts w:ascii="Arial" w:hAnsi="Arial" w:cs="Arial"/>
          <w:color w:val="3D3D3D"/>
          <w:sz w:val="24"/>
          <w:szCs w:val="24"/>
        </w:rPr>
        <w:t xml:space="preserve">, aos quais caberão a análise e seleção dos melhores projetos a serem beneficiados pelo Fundo Municipal de Cultura. </w:t>
      </w:r>
    </w:p>
    <w:p w:rsidR="001E2AEC" w:rsidRPr="001E2AEC" w:rsidRDefault="000240CB" w:rsidP="00DC1804">
      <w:pPr>
        <w:spacing w:before="120" w:after="120"/>
        <w:ind w:firstLine="2268"/>
        <w:jc w:val="both"/>
        <w:rPr>
          <w:rFonts w:ascii="Arial" w:hAnsi="Arial" w:cs="Arial"/>
          <w:color w:val="3D3D3D"/>
          <w:sz w:val="24"/>
          <w:szCs w:val="24"/>
        </w:rPr>
      </w:pPr>
      <w:r w:rsidRPr="001E2AEC">
        <w:rPr>
          <w:rFonts w:ascii="Arial" w:hAnsi="Arial" w:cs="Arial"/>
          <w:color w:val="3D3D3D"/>
          <w:sz w:val="24"/>
          <w:szCs w:val="24"/>
        </w:rPr>
        <w:t xml:space="preserve">Anualmente a Comissão submeterá </w:t>
      </w:r>
      <w:r w:rsidR="001E2AEC" w:rsidRPr="001E2AEC">
        <w:rPr>
          <w:rFonts w:ascii="Arial" w:hAnsi="Arial" w:cs="Arial"/>
          <w:color w:val="3D3D3D"/>
          <w:sz w:val="24"/>
          <w:szCs w:val="24"/>
        </w:rPr>
        <w:t>à</w:t>
      </w:r>
      <w:r w:rsidRPr="001E2AEC">
        <w:rPr>
          <w:rFonts w:ascii="Arial" w:hAnsi="Arial" w:cs="Arial"/>
          <w:color w:val="3D3D3D"/>
          <w:sz w:val="24"/>
          <w:szCs w:val="24"/>
        </w:rPr>
        <w:t xml:space="preserve"> apreciação do Prefeito Municipal o relatório de atividades que foram desenvolvidos pelo Fundo Municipal de Cultura, juntamente com a prestação de contas de sua gestão. </w:t>
      </w:r>
    </w:p>
    <w:p w:rsidR="00947E71" w:rsidRPr="00BA1297" w:rsidRDefault="00DC1804" w:rsidP="00E62B66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A1297">
        <w:rPr>
          <w:rFonts w:ascii="Arial" w:hAnsi="Arial" w:cs="Arial"/>
          <w:color w:val="000000"/>
          <w:sz w:val="24"/>
          <w:szCs w:val="24"/>
          <w:shd w:val="clear" w:color="auto" w:fill="FFFFFF"/>
        </w:rPr>
        <w:t>Isto posto</w:t>
      </w:r>
      <w:r w:rsidRPr="00BA1297">
        <w:rPr>
          <w:rFonts w:ascii="Arial" w:hAnsi="Arial" w:cs="Arial"/>
          <w:color w:val="000000"/>
          <w:sz w:val="24"/>
          <w:szCs w:val="24"/>
        </w:rPr>
        <w:t xml:space="preserve">, e demonstrado interesse público, remetemos à esta Casa Legislativa o Projeto de Lei </w:t>
      </w:r>
      <w:r w:rsidRPr="00BA1297">
        <w:rPr>
          <w:rFonts w:ascii="Arial" w:hAnsi="Arial" w:cs="Arial"/>
          <w:b/>
          <w:color w:val="000000"/>
          <w:sz w:val="24"/>
          <w:szCs w:val="24"/>
        </w:rPr>
        <w:t xml:space="preserve">n.º </w:t>
      </w:r>
      <w:r>
        <w:rPr>
          <w:rFonts w:ascii="Arial" w:hAnsi="Arial" w:cs="Arial"/>
          <w:b/>
          <w:color w:val="000000"/>
          <w:sz w:val="24"/>
          <w:szCs w:val="24"/>
        </w:rPr>
        <w:t>1</w:t>
      </w:r>
      <w:r w:rsidR="00947E71">
        <w:rPr>
          <w:rFonts w:ascii="Arial" w:hAnsi="Arial" w:cs="Arial"/>
          <w:b/>
          <w:color w:val="000000"/>
          <w:sz w:val="24"/>
          <w:szCs w:val="24"/>
        </w:rPr>
        <w:t>7</w:t>
      </w:r>
      <w:r w:rsidRPr="00BA1297">
        <w:rPr>
          <w:rFonts w:ascii="Arial" w:hAnsi="Arial" w:cs="Arial"/>
          <w:b/>
          <w:color w:val="000000"/>
          <w:sz w:val="24"/>
          <w:szCs w:val="24"/>
        </w:rPr>
        <w:t>/2023</w:t>
      </w:r>
      <w:r w:rsidRPr="00BA1297">
        <w:rPr>
          <w:rFonts w:ascii="Arial" w:hAnsi="Arial" w:cs="Arial"/>
          <w:color w:val="000000"/>
          <w:sz w:val="24"/>
          <w:szCs w:val="24"/>
        </w:rPr>
        <w:t xml:space="preserve"> a fim de que, após cumpridas as formalidades legais e regimentais, seja a proposição submetida à apreciação, na sequência, à votação e aprovação pelos nobres vereadores.</w:t>
      </w:r>
    </w:p>
    <w:p w:rsidR="00DC1804" w:rsidRPr="00E62B66" w:rsidRDefault="00DC1804" w:rsidP="00E62B66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A1297">
        <w:rPr>
          <w:rFonts w:ascii="Arial" w:hAnsi="Arial" w:cs="Arial"/>
          <w:color w:val="000000"/>
          <w:sz w:val="24"/>
          <w:szCs w:val="24"/>
        </w:rPr>
        <w:t>Engenho Velho – RS</w:t>
      </w:r>
      <w:r w:rsidR="004D4B67">
        <w:rPr>
          <w:rFonts w:ascii="Arial" w:hAnsi="Arial" w:cs="Arial"/>
          <w:color w:val="000000"/>
          <w:sz w:val="24"/>
          <w:szCs w:val="24"/>
        </w:rPr>
        <w:t>,</w:t>
      </w:r>
      <w:r w:rsidR="00947E71">
        <w:rPr>
          <w:rFonts w:ascii="Arial" w:hAnsi="Arial" w:cs="Arial"/>
          <w:color w:val="000000"/>
          <w:sz w:val="24"/>
          <w:szCs w:val="24"/>
        </w:rPr>
        <w:t xml:space="preserve"> </w:t>
      </w:r>
      <w:r w:rsidR="00947E71" w:rsidRPr="00947E71">
        <w:rPr>
          <w:rFonts w:ascii="Arial" w:hAnsi="Arial" w:cs="Arial"/>
          <w:color w:val="000000"/>
          <w:sz w:val="24"/>
          <w:szCs w:val="24"/>
        </w:rPr>
        <w:t>17</w:t>
      </w:r>
      <w:r w:rsidRPr="00947E71">
        <w:rPr>
          <w:rFonts w:ascii="Arial" w:hAnsi="Arial" w:cs="Arial"/>
          <w:color w:val="000000"/>
          <w:sz w:val="24"/>
          <w:szCs w:val="24"/>
        </w:rPr>
        <w:t xml:space="preserve"> de </w:t>
      </w:r>
      <w:r w:rsidR="004D4B67" w:rsidRPr="00947E71">
        <w:rPr>
          <w:rFonts w:ascii="Arial" w:hAnsi="Arial" w:cs="Arial"/>
          <w:color w:val="000000"/>
          <w:sz w:val="24"/>
          <w:szCs w:val="24"/>
        </w:rPr>
        <w:t>ju</w:t>
      </w:r>
      <w:r w:rsidR="00947E71" w:rsidRPr="00947E71">
        <w:rPr>
          <w:rFonts w:ascii="Arial" w:hAnsi="Arial" w:cs="Arial"/>
          <w:color w:val="000000"/>
          <w:sz w:val="24"/>
          <w:szCs w:val="24"/>
        </w:rPr>
        <w:t>lho</w:t>
      </w:r>
      <w:r w:rsidRPr="00947E71">
        <w:rPr>
          <w:rFonts w:ascii="Arial" w:hAnsi="Arial" w:cs="Arial"/>
          <w:color w:val="000000"/>
          <w:sz w:val="24"/>
          <w:szCs w:val="24"/>
        </w:rPr>
        <w:t xml:space="preserve"> 2023.</w:t>
      </w:r>
    </w:p>
    <w:p w:rsidR="00947E71" w:rsidRPr="00BA1297" w:rsidRDefault="00947E71" w:rsidP="00DC1804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:rsidR="00DC1804" w:rsidRPr="00947E71" w:rsidRDefault="00DC1804" w:rsidP="00947E71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947E71">
        <w:rPr>
          <w:rFonts w:ascii="Arial" w:hAnsi="Arial" w:cs="Arial"/>
          <w:sz w:val="24"/>
          <w:szCs w:val="24"/>
        </w:rPr>
        <w:t>DIEGO M. BERGAMASCHI</w:t>
      </w:r>
    </w:p>
    <w:p w:rsidR="00DC1804" w:rsidRPr="00947E71" w:rsidRDefault="00DC1804" w:rsidP="00947E71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947E71">
        <w:rPr>
          <w:rFonts w:ascii="Arial" w:hAnsi="Arial" w:cs="Arial"/>
          <w:sz w:val="24"/>
          <w:szCs w:val="24"/>
        </w:rPr>
        <w:t>Prefeito Municipal</w:t>
      </w:r>
    </w:p>
    <w:sectPr w:rsidR="00DC1804" w:rsidRPr="00947E71" w:rsidSect="00A12A65">
      <w:pgSz w:w="11906" w:h="16838"/>
      <w:pgMar w:top="3005" w:right="1418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F6E67"/>
    <w:multiLevelType w:val="hybridMultilevel"/>
    <w:tmpl w:val="884097B8"/>
    <w:lvl w:ilvl="0" w:tplc="FD0AF33C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F496DBA2">
      <w:numFmt w:val="bullet"/>
      <w:lvlText w:val="•"/>
      <w:lvlJc w:val="left"/>
      <w:pPr>
        <w:ind w:left="1018" w:hanging="154"/>
      </w:pPr>
      <w:rPr>
        <w:rFonts w:hint="default"/>
        <w:lang w:val="pt-PT" w:eastAsia="en-US" w:bidi="ar-SA"/>
      </w:rPr>
    </w:lvl>
    <w:lvl w:ilvl="2" w:tplc="69B834E4">
      <w:numFmt w:val="bullet"/>
      <w:lvlText w:val="•"/>
      <w:lvlJc w:val="left"/>
      <w:pPr>
        <w:ind w:left="1937" w:hanging="154"/>
      </w:pPr>
      <w:rPr>
        <w:rFonts w:hint="default"/>
        <w:lang w:val="pt-PT" w:eastAsia="en-US" w:bidi="ar-SA"/>
      </w:rPr>
    </w:lvl>
    <w:lvl w:ilvl="3" w:tplc="616CC580">
      <w:numFmt w:val="bullet"/>
      <w:lvlText w:val="•"/>
      <w:lvlJc w:val="left"/>
      <w:pPr>
        <w:ind w:left="2855" w:hanging="154"/>
      </w:pPr>
      <w:rPr>
        <w:rFonts w:hint="default"/>
        <w:lang w:val="pt-PT" w:eastAsia="en-US" w:bidi="ar-SA"/>
      </w:rPr>
    </w:lvl>
    <w:lvl w:ilvl="4" w:tplc="41B08ED0">
      <w:numFmt w:val="bullet"/>
      <w:lvlText w:val="•"/>
      <w:lvlJc w:val="left"/>
      <w:pPr>
        <w:ind w:left="3774" w:hanging="154"/>
      </w:pPr>
      <w:rPr>
        <w:rFonts w:hint="default"/>
        <w:lang w:val="pt-PT" w:eastAsia="en-US" w:bidi="ar-SA"/>
      </w:rPr>
    </w:lvl>
    <w:lvl w:ilvl="5" w:tplc="2DBE4B94">
      <w:numFmt w:val="bullet"/>
      <w:lvlText w:val="•"/>
      <w:lvlJc w:val="left"/>
      <w:pPr>
        <w:ind w:left="4693" w:hanging="154"/>
      </w:pPr>
      <w:rPr>
        <w:rFonts w:hint="default"/>
        <w:lang w:val="pt-PT" w:eastAsia="en-US" w:bidi="ar-SA"/>
      </w:rPr>
    </w:lvl>
    <w:lvl w:ilvl="6" w:tplc="F99C9EE8"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7" w:tplc="963CFD38">
      <w:numFmt w:val="bullet"/>
      <w:lvlText w:val="•"/>
      <w:lvlJc w:val="left"/>
      <w:pPr>
        <w:ind w:left="6530" w:hanging="154"/>
      </w:pPr>
      <w:rPr>
        <w:rFonts w:hint="default"/>
        <w:lang w:val="pt-PT" w:eastAsia="en-US" w:bidi="ar-SA"/>
      </w:rPr>
    </w:lvl>
    <w:lvl w:ilvl="8" w:tplc="ED847950">
      <w:numFmt w:val="bullet"/>
      <w:lvlText w:val="•"/>
      <w:lvlJc w:val="left"/>
      <w:pPr>
        <w:ind w:left="7449" w:hanging="154"/>
      </w:pPr>
      <w:rPr>
        <w:rFonts w:hint="default"/>
        <w:lang w:val="pt-PT" w:eastAsia="en-US" w:bidi="ar-SA"/>
      </w:rPr>
    </w:lvl>
  </w:abstractNum>
  <w:abstractNum w:abstractNumId="1">
    <w:nsid w:val="3CE84F21"/>
    <w:multiLevelType w:val="hybridMultilevel"/>
    <w:tmpl w:val="D664789A"/>
    <w:lvl w:ilvl="0" w:tplc="2F041508">
      <w:start w:val="1"/>
      <w:numFmt w:val="upperRoman"/>
      <w:lvlText w:val="%1"/>
      <w:lvlJc w:val="left"/>
      <w:pPr>
        <w:ind w:left="102" w:hanging="16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548860FC">
      <w:numFmt w:val="bullet"/>
      <w:lvlText w:val="•"/>
      <w:lvlJc w:val="left"/>
      <w:pPr>
        <w:ind w:left="1018" w:hanging="164"/>
      </w:pPr>
      <w:rPr>
        <w:rFonts w:hint="default"/>
        <w:lang w:val="pt-PT" w:eastAsia="en-US" w:bidi="ar-SA"/>
      </w:rPr>
    </w:lvl>
    <w:lvl w:ilvl="2" w:tplc="025AA9D8">
      <w:numFmt w:val="bullet"/>
      <w:lvlText w:val="•"/>
      <w:lvlJc w:val="left"/>
      <w:pPr>
        <w:ind w:left="1937" w:hanging="164"/>
      </w:pPr>
      <w:rPr>
        <w:rFonts w:hint="default"/>
        <w:lang w:val="pt-PT" w:eastAsia="en-US" w:bidi="ar-SA"/>
      </w:rPr>
    </w:lvl>
    <w:lvl w:ilvl="3" w:tplc="5D9A3E06">
      <w:numFmt w:val="bullet"/>
      <w:lvlText w:val="•"/>
      <w:lvlJc w:val="left"/>
      <w:pPr>
        <w:ind w:left="2855" w:hanging="164"/>
      </w:pPr>
      <w:rPr>
        <w:rFonts w:hint="default"/>
        <w:lang w:val="pt-PT" w:eastAsia="en-US" w:bidi="ar-SA"/>
      </w:rPr>
    </w:lvl>
    <w:lvl w:ilvl="4" w:tplc="B90C8FB6">
      <w:numFmt w:val="bullet"/>
      <w:lvlText w:val="•"/>
      <w:lvlJc w:val="left"/>
      <w:pPr>
        <w:ind w:left="3774" w:hanging="164"/>
      </w:pPr>
      <w:rPr>
        <w:rFonts w:hint="default"/>
        <w:lang w:val="pt-PT" w:eastAsia="en-US" w:bidi="ar-SA"/>
      </w:rPr>
    </w:lvl>
    <w:lvl w:ilvl="5" w:tplc="DE9E10CE">
      <w:numFmt w:val="bullet"/>
      <w:lvlText w:val="•"/>
      <w:lvlJc w:val="left"/>
      <w:pPr>
        <w:ind w:left="4693" w:hanging="164"/>
      </w:pPr>
      <w:rPr>
        <w:rFonts w:hint="default"/>
        <w:lang w:val="pt-PT" w:eastAsia="en-US" w:bidi="ar-SA"/>
      </w:rPr>
    </w:lvl>
    <w:lvl w:ilvl="6" w:tplc="1CB262D6">
      <w:numFmt w:val="bullet"/>
      <w:lvlText w:val="•"/>
      <w:lvlJc w:val="left"/>
      <w:pPr>
        <w:ind w:left="5611" w:hanging="164"/>
      </w:pPr>
      <w:rPr>
        <w:rFonts w:hint="default"/>
        <w:lang w:val="pt-PT" w:eastAsia="en-US" w:bidi="ar-SA"/>
      </w:rPr>
    </w:lvl>
    <w:lvl w:ilvl="7" w:tplc="31DC34BA">
      <w:numFmt w:val="bullet"/>
      <w:lvlText w:val="•"/>
      <w:lvlJc w:val="left"/>
      <w:pPr>
        <w:ind w:left="6530" w:hanging="164"/>
      </w:pPr>
      <w:rPr>
        <w:rFonts w:hint="default"/>
        <w:lang w:val="pt-PT" w:eastAsia="en-US" w:bidi="ar-SA"/>
      </w:rPr>
    </w:lvl>
    <w:lvl w:ilvl="8" w:tplc="537C19BC">
      <w:numFmt w:val="bullet"/>
      <w:lvlText w:val="•"/>
      <w:lvlJc w:val="left"/>
      <w:pPr>
        <w:ind w:left="7449" w:hanging="164"/>
      </w:pPr>
      <w:rPr>
        <w:rFonts w:hint="default"/>
        <w:lang w:val="pt-PT" w:eastAsia="en-US" w:bidi="ar-SA"/>
      </w:rPr>
    </w:lvl>
  </w:abstractNum>
  <w:abstractNum w:abstractNumId="2">
    <w:nsid w:val="5F60316D"/>
    <w:multiLevelType w:val="hybridMultilevel"/>
    <w:tmpl w:val="C186EA34"/>
    <w:lvl w:ilvl="0" w:tplc="72C43596">
      <w:start w:val="1"/>
      <w:numFmt w:val="upperRoman"/>
      <w:lvlText w:val="%1"/>
      <w:lvlJc w:val="left"/>
      <w:pPr>
        <w:ind w:left="1150" w:hanging="14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pt-PT" w:eastAsia="en-US" w:bidi="ar-SA"/>
      </w:rPr>
    </w:lvl>
    <w:lvl w:ilvl="1" w:tplc="443877C4">
      <w:numFmt w:val="bullet"/>
      <w:lvlText w:val="•"/>
      <w:lvlJc w:val="left"/>
      <w:pPr>
        <w:ind w:left="1972" w:hanging="142"/>
      </w:pPr>
      <w:rPr>
        <w:rFonts w:hint="default"/>
        <w:lang w:val="pt-PT" w:eastAsia="en-US" w:bidi="ar-SA"/>
      </w:rPr>
    </w:lvl>
    <w:lvl w:ilvl="2" w:tplc="2AF8CB2A">
      <w:numFmt w:val="bullet"/>
      <w:lvlText w:val="•"/>
      <w:lvlJc w:val="left"/>
      <w:pPr>
        <w:ind w:left="2785" w:hanging="142"/>
      </w:pPr>
      <w:rPr>
        <w:rFonts w:hint="default"/>
        <w:lang w:val="pt-PT" w:eastAsia="en-US" w:bidi="ar-SA"/>
      </w:rPr>
    </w:lvl>
    <w:lvl w:ilvl="3" w:tplc="84AC6054">
      <w:numFmt w:val="bullet"/>
      <w:lvlText w:val="•"/>
      <w:lvlJc w:val="left"/>
      <w:pPr>
        <w:ind w:left="3597" w:hanging="142"/>
      </w:pPr>
      <w:rPr>
        <w:rFonts w:hint="default"/>
        <w:lang w:val="pt-PT" w:eastAsia="en-US" w:bidi="ar-SA"/>
      </w:rPr>
    </w:lvl>
    <w:lvl w:ilvl="4" w:tplc="02A0EB88">
      <w:numFmt w:val="bullet"/>
      <w:lvlText w:val="•"/>
      <w:lvlJc w:val="left"/>
      <w:pPr>
        <w:ind w:left="4410" w:hanging="142"/>
      </w:pPr>
      <w:rPr>
        <w:rFonts w:hint="default"/>
        <w:lang w:val="pt-PT" w:eastAsia="en-US" w:bidi="ar-SA"/>
      </w:rPr>
    </w:lvl>
    <w:lvl w:ilvl="5" w:tplc="4162B76C">
      <w:numFmt w:val="bullet"/>
      <w:lvlText w:val="•"/>
      <w:lvlJc w:val="left"/>
      <w:pPr>
        <w:ind w:left="5223" w:hanging="142"/>
      </w:pPr>
      <w:rPr>
        <w:rFonts w:hint="default"/>
        <w:lang w:val="pt-PT" w:eastAsia="en-US" w:bidi="ar-SA"/>
      </w:rPr>
    </w:lvl>
    <w:lvl w:ilvl="6" w:tplc="39283DE4">
      <w:numFmt w:val="bullet"/>
      <w:lvlText w:val="•"/>
      <w:lvlJc w:val="left"/>
      <w:pPr>
        <w:ind w:left="6035" w:hanging="142"/>
      </w:pPr>
      <w:rPr>
        <w:rFonts w:hint="default"/>
        <w:lang w:val="pt-PT" w:eastAsia="en-US" w:bidi="ar-SA"/>
      </w:rPr>
    </w:lvl>
    <w:lvl w:ilvl="7" w:tplc="D6C4B51A">
      <w:numFmt w:val="bullet"/>
      <w:lvlText w:val="•"/>
      <w:lvlJc w:val="left"/>
      <w:pPr>
        <w:ind w:left="6848" w:hanging="142"/>
      </w:pPr>
      <w:rPr>
        <w:rFonts w:hint="default"/>
        <w:lang w:val="pt-PT" w:eastAsia="en-US" w:bidi="ar-SA"/>
      </w:rPr>
    </w:lvl>
    <w:lvl w:ilvl="8" w:tplc="32C4F240">
      <w:numFmt w:val="bullet"/>
      <w:lvlText w:val="•"/>
      <w:lvlJc w:val="left"/>
      <w:pPr>
        <w:ind w:left="7661" w:hanging="142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E3"/>
    <w:rsid w:val="000240CB"/>
    <w:rsid w:val="00046A1C"/>
    <w:rsid w:val="001455DF"/>
    <w:rsid w:val="00164118"/>
    <w:rsid w:val="001E2AEC"/>
    <w:rsid w:val="001F53E3"/>
    <w:rsid w:val="0025459E"/>
    <w:rsid w:val="00266BC2"/>
    <w:rsid w:val="00314359"/>
    <w:rsid w:val="00333E70"/>
    <w:rsid w:val="003C3AFE"/>
    <w:rsid w:val="004D4B67"/>
    <w:rsid w:val="004E3C9A"/>
    <w:rsid w:val="00575108"/>
    <w:rsid w:val="005D5E7B"/>
    <w:rsid w:val="0061347F"/>
    <w:rsid w:val="00660F13"/>
    <w:rsid w:val="006E7D5E"/>
    <w:rsid w:val="00783999"/>
    <w:rsid w:val="007E17DB"/>
    <w:rsid w:val="008951EC"/>
    <w:rsid w:val="00947E71"/>
    <w:rsid w:val="0098055B"/>
    <w:rsid w:val="009F0909"/>
    <w:rsid w:val="00A12A65"/>
    <w:rsid w:val="00A21374"/>
    <w:rsid w:val="00A61078"/>
    <w:rsid w:val="00A7401C"/>
    <w:rsid w:val="00A914DA"/>
    <w:rsid w:val="00A95F90"/>
    <w:rsid w:val="00AD6C73"/>
    <w:rsid w:val="00B228BF"/>
    <w:rsid w:val="00B42EF1"/>
    <w:rsid w:val="00B7206C"/>
    <w:rsid w:val="00B926EE"/>
    <w:rsid w:val="00D27894"/>
    <w:rsid w:val="00DC1804"/>
    <w:rsid w:val="00E62B66"/>
    <w:rsid w:val="00EE77AC"/>
    <w:rsid w:val="00F36B0A"/>
    <w:rsid w:val="00F424CA"/>
    <w:rsid w:val="00F8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8D2E1-AD85-4B9B-BB6C-14A6DD01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E3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1F53E3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F53E3"/>
    <w:rPr>
      <w:rFonts w:ascii="Times New Roman" w:eastAsia="Times New Roman" w:hAnsi="Times New Roman" w:cs="Times New Roman"/>
      <w:b/>
      <w:bCs/>
      <w:lang w:val="pt-PT"/>
    </w:rPr>
  </w:style>
  <w:style w:type="paragraph" w:styleId="PargrafodaLista">
    <w:name w:val="List Paragraph"/>
    <w:basedOn w:val="Normal"/>
    <w:uiPriority w:val="1"/>
    <w:qFormat/>
    <w:rsid w:val="001F53E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1F53E3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F53E3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2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26EE"/>
    <w:rPr>
      <w:rFonts w:ascii="Segoe UI" w:eastAsiaTheme="minorEastAsia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333E70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10BD9-7E65-4AE3-A29D-721D965C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1162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SMEC</dc:creator>
  <cp:keywords/>
  <dc:description/>
  <cp:lastModifiedBy>Laercio Lamonatto</cp:lastModifiedBy>
  <cp:revision>11</cp:revision>
  <cp:lastPrinted>2023-05-22T11:00:00Z</cp:lastPrinted>
  <dcterms:created xsi:type="dcterms:W3CDTF">2023-08-03T10:23:00Z</dcterms:created>
  <dcterms:modified xsi:type="dcterms:W3CDTF">2023-08-03T12:17:00Z</dcterms:modified>
</cp:coreProperties>
</file>