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6E61C4">
        <w:rPr>
          <w:rFonts w:ascii="Arial" w:hAnsi="Arial" w:cs="Arial"/>
          <w:b/>
          <w:bCs/>
        </w:rPr>
        <w:t>0</w:t>
      </w:r>
      <w:r w:rsidR="00793CF5">
        <w:rPr>
          <w:rFonts w:ascii="Arial" w:hAnsi="Arial" w:cs="Arial"/>
          <w:b/>
          <w:bCs/>
        </w:rPr>
        <w:t>4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577A9A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793CF5" w:rsidP="00577A9A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Requeiro que nos termos da Lei Orgânica e Regimento Interno que seja ouvido o Plenário e </w:t>
      </w:r>
      <w:proofErr w:type="gramStart"/>
      <w:r>
        <w:rPr>
          <w:rFonts w:ascii="Garamond" w:hAnsi="Garamond" w:cs="Arial"/>
          <w:bCs/>
          <w:sz w:val="28"/>
          <w:szCs w:val="28"/>
        </w:rPr>
        <w:t>seja Convocado</w:t>
      </w:r>
      <w:proofErr w:type="gramEnd"/>
      <w:r>
        <w:rPr>
          <w:rFonts w:ascii="Garamond" w:hAnsi="Garamond" w:cs="Arial"/>
          <w:bCs/>
          <w:sz w:val="28"/>
          <w:szCs w:val="28"/>
        </w:rPr>
        <w:t xml:space="preserve"> o Secretário Municipal de Obras para dar explicações sobre o Convênio FITHA 2018 e também outros assuntos referente a Secretaria de Obras.</w:t>
      </w:r>
    </w:p>
    <w:p w:rsidR="00793CF5" w:rsidRDefault="00793CF5" w:rsidP="00577A9A">
      <w:pPr>
        <w:spacing w:line="360" w:lineRule="auto"/>
        <w:jc w:val="both"/>
        <w:rPr>
          <w:rFonts w:ascii="Verdana" w:hAnsi="Verdana"/>
          <w:lang w:eastAsia="en-US"/>
        </w:rPr>
      </w:pPr>
      <w:r>
        <w:rPr>
          <w:rFonts w:ascii="Garamond" w:hAnsi="Garamond" w:cs="Arial"/>
          <w:bCs/>
          <w:sz w:val="28"/>
          <w:szCs w:val="28"/>
        </w:rPr>
        <w:t>O mesmo deverá comparecer na Reunião Ordinária de 05/08/2019.</w:t>
      </w:r>
      <w:bookmarkStart w:id="0" w:name="_GoBack"/>
      <w:bookmarkEnd w:id="0"/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793CF5">
        <w:rPr>
          <w:sz w:val="28"/>
          <w:szCs w:val="28"/>
        </w:rPr>
        <w:t>07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793CF5">
        <w:rPr>
          <w:sz w:val="28"/>
          <w:szCs w:val="28"/>
        </w:rPr>
        <w:t>junho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441989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577A9A">
        <w:rPr>
          <w:sz w:val="28"/>
          <w:szCs w:val="28"/>
        </w:rPr>
        <w:t>: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597F7F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Cícero Sampaio Leite</w:t>
      </w:r>
    </w:p>
    <w:p w:rsidR="00577A9A" w:rsidRDefault="00441989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282130" w:rsidRDefault="00282130" w:rsidP="00577A9A">
      <w:pPr>
        <w:jc w:val="center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77A9A" w:rsidP="00B757FE">
      <w:pPr>
        <w:jc w:val="both"/>
        <w:rPr>
          <w:sz w:val="28"/>
          <w:szCs w:val="28"/>
        </w:rPr>
      </w:pPr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41989"/>
    <w:rsid w:val="004F6ACB"/>
    <w:rsid w:val="00577A9A"/>
    <w:rsid w:val="00591F46"/>
    <w:rsid w:val="00597F7F"/>
    <w:rsid w:val="00643CE7"/>
    <w:rsid w:val="006C4153"/>
    <w:rsid w:val="006E61C4"/>
    <w:rsid w:val="0070048A"/>
    <w:rsid w:val="007228F9"/>
    <w:rsid w:val="00754B57"/>
    <w:rsid w:val="00793CF5"/>
    <w:rsid w:val="007E0E08"/>
    <w:rsid w:val="00882DAC"/>
    <w:rsid w:val="0089352B"/>
    <w:rsid w:val="00945DA7"/>
    <w:rsid w:val="00995EA1"/>
    <w:rsid w:val="00A34181"/>
    <w:rsid w:val="00AF101B"/>
    <w:rsid w:val="00B059BB"/>
    <w:rsid w:val="00B2534B"/>
    <w:rsid w:val="00B757FE"/>
    <w:rsid w:val="00BB5B55"/>
    <w:rsid w:val="00BD4E53"/>
    <w:rsid w:val="00C222E8"/>
    <w:rsid w:val="00CD6FF0"/>
    <w:rsid w:val="00CF34DD"/>
    <w:rsid w:val="00D6092D"/>
    <w:rsid w:val="00DC7A4B"/>
    <w:rsid w:val="00E1565B"/>
    <w:rsid w:val="00EE56AC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18</cp:revision>
  <cp:lastPrinted>2019-05-20T12:41:00Z</cp:lastPrinted>
  <dcterms:created xsi:type="dcterms:W3CDTF">2017-05-02T12:32:00Z</dcterms:created>
  <dcterms:modified xsi:type="dcterms:W3CDTF">2019-06-07T12:52:00Z</dcterms:modified>
</cp:coreProperties>
</file>