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hd w:fill="auto" w:val="clear"/>
        <w:tabs>
          <w:tab w:val="left" w:leader="none" w:pos="7622"/>
          <w:tab w:val="left" w:leader="none" w:pos="7922"/>
        </w:tabs>
        <w:spacing w:after="0" w:before="0" w:line="276" w:lineRule="auto"/>
        <w:jc w:val="both"/>
        <w:rPr>
          <w:rFonts w:ascii="Arial" w:cs="Arial" w:eastAsia="Arial" w:hAnsi="Arial"/>
          <w:b w:val="1"/>
          <w:bCs w:val="1"/>
          <w:sz w:val="24"/>
          <w:szCs w:val="24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SEGUNDA (2ª) REUNIÃO DA SEGUNDA (2ª) SESSÃO LEGISLATIVA EXTRAORDINÁRIA DO EXERCÍCIO DE 2026 DA DÉCIMA SEXTA (16ª) LEGISLATURA - 15/01</w:t>
      </w:r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sz w:val="24"/>
          <w:szCs w:val="24"/>
          <w:vertAlign w:val="baseline"/>
          <w:rtl w:val="0"/>
        </w:rPr>
        <w:t xml:space="preserve">/202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hd w:fill="auto" w:val="clear"/>
        <w:tabs>
          <w:tab w:val="left" w:leader="none" w:pos="315"/>
          <w:tab w:val="left" w:leader="none" w:pos="406"/>
          <w:tab w:val="left" w:leader="none" w:pos="497"/>
          <w:tab w:val="left" w:leader="none" w:pos="588"/>
          <w:tab w:val="left" w:leader="none" w:pos="770"/>
          <w:tab w:val="left" w:leader="none" w:pos="861"/>
          <w:tab w:val="left" w:leader="none" w:pos="952"/>
          <w:tab w:val="left" w:leader="none" w:pos="1043"/>
          <w:tab w:val="left" w:leader="none" w:pos="1134"/>
          <w:tab w:val="left" w:leader="none" w:pos="1225"/>
          <w:tab w:val="left" w:leader="none" w:pos="1316"/>
          <w:tab w:val="left" w:leader="none" w:pos="1407"/>
          <w:tab w:val="left" w:leader="none" w:pos="1498"/>
          <w:tab w:val="left" w:leader="none" w:pos="1589"/>
          <w:tab w:val="left" w:leader="none" w:pos="1680"/>
          <w:tab w:val="left" w:leader="none" w:pos="1771"/>
          <w:tab w:val="left" w:leader="none" w:pos="1862"/>
          <w:tab w:val="left" w:leader="none" w:pos="1953"/>
          <w:tab w:val="left" w:leader="none" w:pos="2044"/>
          <w:tab w:val="left" w:leader="none" w:pos="2135"/>
          <w:tab w:val="left" w:leader="none" w:pos="2226"/>
          <w:tab w:val="left" w:leader="none" w:pos="2317"/>
          <w:tab w:val="left" w:leader="none" w:pos="2408"/>
          <w:tab w:val="left" w:leader="none" w:pos="2499"/>
          <w:tab w:val="left" w:leader="none" w:pos="2590"/>
          <w:tab w:val="left" w:leader="none" w:pos="2681"/>
          <w:tab w:val="left" w:leader="none" w:pos="2772"/>
          <w:tab w:val="left" w:leader="none" w:pos="2863"/>
          <w:tab w:val="left" w:leader="none" w:pos="2954"/>
          <w:tab w:val="left" w:leader="none" w:pos="3045"/>
          <w:tab w:val="left" w:leader="none" w:pos="3136"/>
          <w:tab w:val="left" w:leader="none" w:pos="3227"/>
          <w:tab w:val="left" w:leader="none" w:pos="3318"/>
          <w:tab w:val="left" w:leader="none" w:pos="3409"/>
          <w:tab w:val="left" w:leader="none" w:pos="3500"/>
          <w:tab w:val="left" w:leader="none" w:pos="3591"/>
          <w:tab w:val="left" w:leader="none" w:pos="3682"/>
          <w:tab w:val="left" w:leader="none" w:pos="3773"/>
          <w:tab w:val="left" w:leader="none" w:pos="3864"/>
          <w:tab w:val="left" w:leader="none" w:pos="3955"/>
          <w:tab w:val="left" w:leader="none" w:pos="4046"/>
          <w:tab w:val="left" w:leader="none" w:pos="4137"/>
          <w:tab w:val="left" w:leader="none" w:pos="4228"/>
          <w:tab w:val="left" w:leader="none" w:pos="4319"/>
          <w:tab w:val="left" w:leader="none" w:pos="4410"/>
          <w:tab w:val="left" w:leader="none" w:pos="4501"/>
          <w:tab w:val="left" w:leader="none" w:pos="4592"/>
          <w:tab w:val="left" w:leader="none" w:pos="4683"/>
          <w:tab w:val="left" w:leader="none" w:pos="4774"/>
          <w:tab w:val="left" w:leader="none" w:pos="4865"/>
          <w:tab w:val="left" w:leader="none" w:pos="4956"/>
          <w:tab w:val="left" w:leader="none" w:pos="5047"/>
          <w:tab w:val="left" w:leader="none" w:pos="5138"/>
          <w:tab w:val="left" w:leader="none" w:pos="5229"/>
          <w:tab w:val="left" w:leader="none" w:pos="5320"/>
          <w:tab w:val="left" w:leader="none" w:pos="5411"/>
          <w:tab w:val="left" w:leader="none" w:pos="5502"/>
          <w:tab w:val="left" w:leader="none" w:pos="5593"/>
          <w:tab w:val="left" w:leader="none" w:pos="5684"/>
          <w:tab w:val="left" w:leader="none" w:pos="5775"/>
          <w:tab w:val="left" w:leader="none" w:pos="5866"/>
          <w:tab w:val="left" w:leader="none" w:pos="5957"/>
          <w:tab w:val="left" w:leader="none" w:pos="6048"/>
          <w:tab w:val="left" w:leader="none" w:pos="6139"/>
        </w:tabs>
        <w:spacing w:after="0" w:before="0" w:line="276" w:lineRule="auto"/>
        <w:ind w:right="0"/>
        <w:jc w:val="both"/>
        <w:rPr>
          <w:rFonts w:ascii="Arial" w:cs="Arial" w:eastAsia="Arial" w:hAnsi="Arial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numPr>
          <w:ilvl w:val="0"/>
          <w:numId w:val="1"/>
        </w:numPr>
        <w:shd w:fill="auto" w:val="clear"/>
        <w:tabs>
          <w:tab w:val="left" w:leader="none" w:pos="315"/>
          <w:tab w:val="left" w:leader="none" w:pos="406"/>
          <w:tab w:val="left" w:leader="none" w:pos="497"/>
          <w:tab w:val="left" w:leader="none" w:pos="588"/>
          <w:tab w:val="left" w:leader="none" w:pos="770"/>
          <w:tab w:val="left" w:leader="none" w:pos="861"/>
          <w:tab w:val="left" w:leader="none" w:pos="952"/>
          <w:tab w:val="left" w:leader="none" w:pos="1043"/>
          <w:tab w:val="left" w:leader="none" w:pos="1134"/>
          <w:tab w:val="left" w:leader="none" w:pos="1225"/>
          <w:tab w:val="left" w:leader="none" w:pos="1316"/>
          <w:tab w:val="left" w:leader="none" w:pos="1407"/>
          <w:tab w:val="left" w:leader="none" w:pos="1498"/>
          <w:tab w:val="left" w:leader="none" w:pos="1589"/>
          <w:tab w:val="left" w:leader="none" w:pos="1680"/>
          <w:tab w:val="left" w:leader="none" w:pos="1771"/>
          <w:tab w:val="left" w:leader="none" w:pos="1862"/>
          <w:tab w:val="left" w:leader="none" w:pos="1953"/>
          <w:tab w:val="left" w:leader="none" w:pos="2044"/>
          <w:tab w:val="left" w:leader="none" w:pos="2135"/>
          <w:tab w:val="left" w:leader="none" w:pos="2226"/>
          <w:tab w:val="left" w:leader="none" w:pos="2317"/>
          <w:tab w:val="left" w:leader="none" w:pos="2408"/>
          <w:tab w:val="left" w:leader="none" w:pos="2499"/>
          <w:tab w:val="left" w:leader="none" w:pos="2590"/>
          <w:tab w:val="left" w:leader="none" w:pos="2681"/>
          <w:tab w:val="left" w:leader="none" w:pos="2772"/>
          <w:tab w:val="left" w:leader="none" w:pos="2863"/>
          <w:tab w:val="left" w:leader="none" w:pos="2954"/>
          <w:tab w:val="left" w:leader="none" w:pos="3045"/>
          <w:tab w:val="left" w:leader="none" w:pos="3136"/>
          <w:tab w:val="left" w:leader="none" w:pos="3227"/>
          <w:tab w:val="left" w:leader="none" w:pos="3318"/>
          <w:tab w:val="left" w:leader="none" w:pos="3409"/>
          <w:tab w:val="left" w:leader="none" w:pos="3500"/>
          <w:tab w:val="left" w:leader="none" w:pos="3591"/>
          <w:tab w:val="left" w:leader="none" w:pos="3682"/>
          <w:tab w:val="left" w:leader="none" w:pos="3773"/>
          <w:tab w:val="left" w:leader="none" w:pos="3864"/>
          <w:tab w:val="left" w:leader="none" w:pos="3955"/>
          <w:tab w:val="left" w:leader="none" w:pos="4046"/>
          <w:tab w:val="left" w:leader="none" w:pos="4137"/>
          <w:tab w:val="left" w:leader="none" w:pos="4228"/>
          <w:tab w:val="left" w:leader="none" w:pos="4319"/>
          <w:tab w:val="left" w:leader="none" w:pos="4410"/>
          <w:tab w:val="left" w:leader="none" w:pos="4501"/>
          <w:tab w:val="left" w:leader="none" w:pos="4592"/>
          <w:tab w:val="left" w:leader="none" w:pos="4683"/>
          <w:tab w:val="left" w:leader="none" w:pos="4774"/>
          <w:tab w:val="left" w:leader="none" w:pos="4865"/>
          <w:tab w:val="left" w:leader="none" w:pos="4956"/>
          <w:tab w:val="left" w:leader="none" w:pos="5047"/>
          <w:tab w:val="left" w:leader="none" w:pos="5138"/>
          <w:tab w:val="left" w:leader="none" w:pos="5229"/>
          <w:tab w:val="left" w:leader="none" w:pos="5320"/>
          <w:tab w:val="left" w:leader="none" w:pos="5411"/>
          <w:tab w:val="left" w:leader="none" w:pos="5502"/>
          <w:tab w:val="left" w:leader="none" w:pos="5593"/>
          <w:tab w:val="left" w:leader="none" w:pos="5684"/>
          <w:tab w:val="left" w:leader="none" w:pos="5775"/>
          <w:tab w:val="left" w:leader="none" w:pos="5866"/>
          <w:tab w:val="left" w:leader="none" w:pos="5957"/>
          <w:tab w:val="left" w:leader="none" w:pos="6048"/>
          <w:tab w:val="left" w:leader="none" w:pos="6139"/>
        </w:tabs>
        <w:spacing w:after="0" w:before="0" w:line="276" w:lineRule="auto"/>
        <w:ind w:left="0" w:right="0" w:firstLine="0"/>
        <w:jc w:val="both"/>
        <w:rPr>
          <w:rFonts w:ascii="Arial" w:cs="Arial" w:eastAsia="Arial" w:hAnsi="Arial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numPr>
          <w:ilvl w:val="0"/>
          <w:numId w:val="1"/>
        </w:numPr>
        <w:shd w:fill="auto" w:val="clear"/>
        <w:tabs>
          <w:tab w:val="left" w:leader="none" w:pos="315"/>
          <w:tab w:val="left" w:leader="none" w:pos="406"/>
          <w:tab w:val="left" w:leader="none" w:pos="497"/>
          <w:tab w:val="left" w:leader="none" w:pos="588"/>
          <w:tab w:val="left" w:leader="none" w:pos="770"/>
          <w:tab w:val="left" w:leader="none" w:pos="861"/>
          <w:tab w:val="left" w:leader="none" w:pos="952"/>
          <w:tab w:val="left" w:leader="none" w:pos="1043"/>
          <w:tab w:val="left" w:leader="none" w:pos="1134"/>
          <w:tab w:val="left" w:leader="none" w:pos="1225"/>
          <w:tab w:val="left" w:leader="none" w:pos="1316"/>
          <w:tab w:val="left" w:leader="none" w:pos="1407"/>
          <w:tab w:val="left" w:leader="none" w:pos="1498"/>
          <w:tab w:val="left" w:leader="none" w:pos="1589"/>
          <w:tab w:val="left" w:leader="none" w:pos="1680"/>
          <w:tab w:val="left" w:leader="none" w:pos="1771"/>
          <w:tab w:val="left" w:leader="none" w:pos="1862"/>
          <w:tab w:val="left" w:leader="none" w:pos="1953"/>
          <w:tab w:val="left" w:leader="none" w:pos="2044"/>
          <w:tab w:val="left" w:leader="none" w:pos="2135"/>
          <w:tab w:val="left" w:leader="none" w:pos="2226"/>
          <w:tab w:val="left" w:leader="none" w:pos="2317"/>
          <w:tab w:val="left" w:leader="none" w:pos="2408"/>
          <w:tab w:val="left" w:leader="none" w:pos="2499"/>
          <w:tab w:val="left" w:leader="none" w:pos="2590"/>
          <w:tab w:val="left" w:leader="none" w:pos="2681"/>
          <w:tab w:val="left" w:leader="none" w:pos="2772"/>
          <w:tab w:val="left" w:leader="none" w:pos="2863"/>
          <w:tab w:val="left" w:leader="none" w:pos="2954"/>
          <w:tab w:val="left" w:leader="none" w:pos="3045"/>
          <w:tab w:val="left" w:leader="none" w:pos="3136"/>
          <w:tab w:val="left" w:leader="none" w:pos="3227"/>
          <w:tab w:val="left" w:leader="none" w:pos="3318"/>
          <w:tab w:val="left" w:leader="none" w:pos="3409"/>
          <w:tab w:val="left" w:leader="none" w:pos="3500"/>
          <w:tab w:val="left" w:leader="none" w:pos="3591"/>
          <w:tab w:val="left" w:leader="none" w:pos="3682"/>
          <w:tab w:val="left" w:leader="none" w:pos="3773"/>
          <w:tab w:val="left" w:leader="none" w:pos="3864"/>
          <w:tab w:val="left" w:leader="none" w:pos="3955"/>
          <w:tab w:val="left" w:leader="none" w:pos="4046"/>
          <w:tab w:val="left" w:leader="none" w:pos="4137"/>
          <w:tab w:val="left" w:leader="none" w:pos="4228"/>
          <w:tab w:val="left" w:leader="none" w:pos="4319"/>
          <w:tab w:val="left" w:leader="none" w:pos="4410"/>
          <w:tab w:val="left" w:leader="none" w:pos="4501"/>
          <w:tab w:val="left" w:leader="none" w:pos="4592"/>
          <w:tab w:val="left" w:leader="none" w:pos="4683"/>
          <w:tab w:val="left" w:leader="none" w:pos="4774"/>
          <w:tab w:val="left" w:leader="none" w:pos="4865"/>
          <w:tab w:val="left" w:leader="none" w:pos="4956"/>
          <w:tab w:val="left" w:leader="none" w:pos="5047"/>
          <w:tab w:val="left" w:leader="none" w:pos="5138"/>
          <w:tab w:val="left" w:leader="none" w:pos="5229"/>
          <w:tab w:val="left" w:leader="none" w:pos="5320"/>
          <w:tab w:val="left" w:leader="none" w:pos="5411"/>
          <w:tab w:val="left" w:leader="none" w:pos="5502"/>
          <w:tab w:val="left" w:leader="none" w:pos="5593"/>
          <w:tab w:val="left" w:leader="none" w:pos="5684"/>
          <w:tab w:val="left" w:leader="none" w:pos="5775"/>
          <w:tab w:val="left" w:leader="none" w:pos="5866"/>
          <w:tab w:val="left" w:leader="none" w:pos="5957"/>
          <w:tab w:val="left" w:leader="none" w:pos="6048"/>
          <w:tab w:val="left" w:leader="none" w:pos="6139"/>
        </w:tabs>
        <w:spacing w:after="0" w:before="0" w:line="276" w:lineRule="auto"/>
        <w:ind w:left="0" w:right="0" w:firstLine="0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sz w:val="24"/>
          <w:szCs w:val="24"/>
          <w:vertAlign w:val="baseline"/>
          <w:rtl w:val="0"/>
        </w:rPr>
        <w:t xml:space="preserve">PRIMEIRA PARTE:</w:t>
      </w:r>
    </w:p>
    <w:p w:rsidR="00000000" w:rsidDel="00000000" w:rsidP="00000000" w:rsidRDefault="00000000" w:rsidRPr="00000000" w14:paraId="00000005">
      <w:pPr>
        <w:numPr>
          <w:ilvl w:val="0"/>
          <w:numId w:val="1"/>
        </w:numPr>
        <w:shd w:fill="auto" w:val="clear"/>
        <w:tabs>
          <w:tab w:val="left" w:leader="none" w:pos="315"/>
          <w:tab w:val="left" w:leader="none" w:pos="406"/>
          <w:tab w:val="left" w:leader="none" w:pos="497"/>
          <w:tab w:val="left" w:leader="none" w:pos="588"/>
          <w:tab w:val="left" w:leader="none" w:pos="770"/>
          <w:tab w:val="left" w:leader="none" w:pos="861"/>
          <w:tab w:val="left" w:leader="none" w:pos="952"/>
          <w:tab w:val="left" w:leader="none" w:pos="1043"/>
          <w:tab w:val="left" w:leader="none" w:pos="1134"/>
          <w:tab w:val="left" w:leader="none" w:pos="1225"/>
          <w:tab w:val="left" w:leader="none" w:pos="1316"/>
          <w:tab w:val="left" w:leader="none" w:pos="1407"/>
          <w:tab w:val="left" w:leader="none" w:pos="1498"/>
          <w:tab w:val="left" w:leader="none" w:pos="1589"/>
          <w:tab w:val="left" w:leader="none" w:pos="1680"/>
          <w:tab w:val="left" w:leader="none" w:pos="1771"/>
          <w:tab w:val="left" w:leader="none" w:pos="1862"/>
          <w:tab w:val="left" w:leader="none" w:pos="1953"/>
          <w:tab w:val="left" w:leader="none" w:pos="2044"/>
          <w:tab w:val="left" w:leader="none" w:pos="2135"/>
          <w:tab w:val="left" w:leader="none" w:pos="2226"/>
          <w:tab w:val="left" w:leader="none" w:pos="2317"/>
          <w:tab w:val="left" w:leader="none" w:pos="2408"/>
          <w:tab w:val="left" w:leader="none" w:pos="2499"/>
          <w:tab w:val="left" w:leader="none" w:pos="2590"/>
          <w:tab w:val="left" w:leader="none" w:pos="2681"/>
          <w:tab w:val="left" w:leader="none" w:pos="2772"/>
          <w:tab w:val="left" w:leader="none" w:pos="2863"/>
          <w:tab w:val="left" w:leader="none" w:pos="2954"/>
          <w:tab w:val="left" w:leader="none" w:pos="3045"/>
          <w:tab w:val="left" w:leader="none" w:pos="3136"/>
          <w:tab w:val="left" w:leader="none" w:pos="3227"/>
          <w:tab w:val="left" w:leader="none" w:pos="3318"/>
          <w:tab w:val="left" w:leader="none" w:pos="3409"/>
          <w:tab w:val="left" w:leader="none" w:pos="3500"/>
          <w:tab w:val="left" w:leader="none" w:pos="3591"/>
          <w:tab w:val="left" w:leader="none" w:pos="3682"/>
          <w:tab w:val="left" w:leader="none" w:pos="3773"/>
          <w:tab w:val="left" w:leader="none" w:pos="3864"/>
          <w:tab w:val="left" w:leader="none" w:pos="3955"/>
          <w:tab w:val="left" w:leader="none" w:pos="4046"/>
          <w:tab w:val="left" w:leader="none" w:pos="4137"/>
          <w:tab w:val="left" w:leader="none" w:pos="4228"/>
          <w:tab w:val="left" w:leader="none" w:pos="4319"/>
          <w:tab w:val="left" w:leader="none" w:pos="4410"/>
          <w:tab w:val="left" w:leader="none" w:pos="4501"/>
          <w:tab w:val="left" w:leader="none" w:pos="4592"/>
          <w:tab w:val="left" w:leader="none" w:pos="4683"/>
          <w:tab w:val="left" w:leader="none" w:pos="4774"/>
          <w:tab w:val="left" w:leader="none" w:pos="4865"/>
          <w:tab w:val="left" w:leader="none" w:pos="4956"/>
          <w:tab w:val="left" w:leader="none" w:pos="5047"/>
          <w:tab w:val="left" w:leader="none" w:pos="5138"/>
          <w:tab w:val="left" w:leader="none" w:pos="5229"/>
          <w:tab w:val="left" w:leader="none" w:pos="5320"/>
          <w:tab w:val="left" w:leader="none" w:pos="5411"/>
          <w:tab w:val="left" w:leader="none" w:pos="5502"/>
          <w:tab w:val="left" w:leader="none" w:pos="5593"/>
          <w:tab w:val="left" w:leader="none" w:pos="5684"/>
          <w:tab w:val="left" w:leader="none" w:pos="5775"/>
          <w:tab w:val="left" w:leader="none" w:pos="5866"/>
          <w:tab w:val="left" w:leader="none" w:pos="5957"/>
          <w:tab w:val="left" w:leader="none" w:pos="6048"/>
          <w:tab w:val="left" w:leader="none" w:pos="6139"/>
        </w:tabs>
        <w:spacing w:after="0" w:before="0" w:line="276" w:lineRule="auto"/>
        <w:ind w:left="0" w:right="0" w:firstLine="0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widowControl w:val="1"/>
        <w:spacing w:line="276" w:lineRule="auto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01.</w:t>
      </w:r>
      <w:r w:rsidDel="00000000" w:rsidR="00000000" w:rsidRPr="00000000">
        <w:rPr>
          <w:rFonts w:ascii="Arial" w:cs="Arial" w:eastAsia="Arial" w:hAnsi="Arial"/>
          <w:rtl w:val="0"/>
        </w:rPr>
        <w:t xml:space="preserve"> Solicito ao Secretário proceder a primeira chamada.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widowControl w:val="1"/>
        <w:spacing w:line="276" w:lineRule="auto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widowControl w:val="1"/>
        <w:spacing w:line="276" w:lineRule="auto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02.</w:t>
      </w:r>
      <w:r w:rsidDel="00000000" w:rsidR="00000000" w:rsidRPr="00000000">
        <w:rPr>
          <w:rFonts w:ascii="Arial" w:cs="Arial" w:eastAsia="Arial" w:hAnsi="Arial"/>
          <w:rtl w:val="0"/>
        </w:rPr>
        <w:t xml:space="preserve"> Solicito ao vereador .................................. proceder à leitura de um versículo  da bíblia sagrada.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widowControl w:val="1"/>
        <w:spacing w:line="276" w:lineRule="auto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widowControl w:val="1"/>
        <w:spacing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03.</w:t>
      </w:r>
      <w:r w:rsidDel="00000000" w:rsidR="00000000" w:rsidRPr="00000000">
        <w:rPr>
          <w:rFonts w:ascii="Arial" w:cs="Arial" w:eastAsia="Arial" w:hAnsi="Arial"/>
          <w:rtl w:val="0"/>
        </w:rPr>
        <w:t xml:space="preserve"> Sob a proteção de Deus e, em nome do povo Timotense, iniciamos os nossos trabalhos.</w:t>
      </w:r>
    </w:p>
    <w:p w:rsidR="00000000" w:rsidDel="00000000" w:rsidP="00000000" w:rsidRDefault="00000000" w:rsidRPr="00000000" w14:paraId="0000000B">
      <w:pPr>
        <w:widowControl w:val="1"/>
        <w:spacing w:line="276" w:lineRule="auto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hd w:fill="auto" w:val="clear"/>
        <w:tabs>
          <w:tab w:val="left" w:leader="none" w:pos="7167"/>
          <w:tab w:val="left" w:leader="none" w:pos="7467"/>
        </w:tabs>
        <w:spacing w:after="0" w:before="0" w:line="276" w:lineRule="auto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04</w:t>
      </w:r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sz w:val="24"/>
          <w:szCs w:val="24"/>
          <w:shd w:fill="auto" w:val="clear"/>
          <w:vertAlign w:val="baseline"/>
          <w:rtl w:val="0"/>
        </w:rPr>
        <w:t xml:space="preserve">.</w:t>
      </w:r>
      <w:r w:rsidDel="00000000" w:rsidR="00000000" w:rsidRPr="00000000">
        <w:rPr>
          <w:rFonts w:ascii="Arial" w:cs="Arial" w:eastAsia="Arial" w:hAnsi="Arial"/>
          <w:b w:val="0"/>
          <w:bCs w:val="0"/>
          <w:color w:val="000000"/>
          <w:sz w:val="24"/>
          <w:szCs w:val="24"/>
          <w:shd w:fill="auto" w:val="clear"/>
          <w:vertAlign w:val="baseline"/>
          <w:rtl w:val="0"/>
        </w:rPr>
        <w:t xml:space="preserve"> Solicito ao Secretári</w:t>
      </w:r>
      <w:r w:rsidDel="00000000" w:rsidR="00000000" w:rsidRPr="00000000">
        <w:rPr>
          <w:rFonts w:ascii="Arial" w:cs="Arial" w:eastAsia="Arial" w:hAnsi="Arial"/>
          <w:rtl w:val="0"/>
        </w:rPr>
        <w:t xml:space="preserve">o</w:t>
      </w:r>
      <w:r w:rsidDel="00000000" w:rsidR="00000000" w:rsidRPr="00000000">
        <w:rPr>
          <w:rFonts w:ascii="Arial" w:cs="Arial" w:eastAsia="Arial" w:hAnsi="Arial"/>
          <w:b w:val="0"/>
          <w:bCs w:val="0"/>
          <w:color w:val="000000"/>
          <w:sz w:val="24"/>
          <w:szCs w:val="24"/>
          <w:shd w:fill="auto" w:val="clear"/>
          <w:vertAlign w:val="baseline"/>
          <w:rtl w:val="0"/>
        </w:rPr>
        <w:t xml:space="preserve"> proceder a …................. Chamada.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hd w:fill="auto" w:val="clear"/>
        <w:tabs>
          <w:tab w:val="left" w:leader="none" w:pos="7167"/>
          <w:tab w:val="left" w:leader="none" w:pos="7467"/>
        </w:tabs>
        <w:spacing w:after="0" w:before="0" w:line="276" w:lineRule="auto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hd w:fill="auto" w:val="clear"/>
        <w:tabs>
          <w:tab w:val="left" w:leader="none" w:pos="7167"/>
          <w:tab w:val="left" w:leader="none" w:pos="7467"/>
        </w:tabs>
        <w:spacing w:after="0" w:before="0" w:line="276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sz w:val="24"/>
          <w:szCs w:val="24"/>
          <w:vertAlign w:val="baseline"/>
          <w:rtl w:val="0"/>
        </w:rPr>
        <w:t xml:space="preserve">SEGUNDA PARTE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hd w:fill="auto" w:val="clear"/>
        <w:spacing w:after="0" w:before="0" w:line="276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hd w:fill="auto" w:val="clear"/>
        <w:spacing w:after="0" w:before="0" w:line="276" w:lineRule="auto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sz w:val="24"/>
          <w:szCs w:val="24"/>
          <w:shd w:fill="auto" w:val="clear"/>
          <w:vertAlign w:val="baseline"/>
          <w:rtl w:val="0"/>
        </w:rPr>
        <w:t xml:space="preserve">0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5</w:t>
      </w:r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sz w:val="24"/>
          <w:szCs w:val="24"/>
          <w:shd w:fill="auto" w:val="clear"/>
          <w:vertAlign w:val="baseline"/>
          <w:rtl w:val="0"/>
        </w:rPr>
        <w:t xml:space="preserve">. ORDEM DO DIA:</w:t>
      </w:r>
    </w:p>
    <w:p w:rsidR="00000000" w:rsidDel="00000000" w:rsidP="00000000" w:rsidRDefault="00000000" w:rsidRPr="00000000" w14:paraId="00000011">
      <w:pPr>
        <w:shd w:fill="auto" w:val="clear"/>
        <w:spacing w:after="0" w:before="0" w:line="276" w:lineRule="auto"/>
        <w:jc w:val="both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line="276" w:lineRule="auto"/>
        <w:jc w:val="both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a) Discussão e votação, únicas, da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Emenda nº 01</w:t>
      </w:r>
      <w:r w:rsidDel="00000000" w:rsidR="00000000" w:rsidRPr="00000000">
        <w:rPr>
          <w:rFonts w:ascii="Arial" w:cs="Arial" w:eastAsia="Arial" w:hAnsi="Arial"/>
          <w:rtl w:val="0"/>
        </w:rPr>
        <w:t xml:space="preserve">, de 29 de dezembro de 2025 ao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Substitutivo nº 01, </w:t>
      </w:r>
      <w:r w:rsidDel="00000000" w:rsidR="00000000" w:rsidRPr="00000000">
        <w:rPr>
          <w:rFonts w:ascii="Arial" w:cs="Arial" w:eastAsia="Arial" w:hAnsi="Arial"/>
          <w:rtl w:val="0"/>
        </w:rPr>
        <w:t xml:space="preserve">de 16 de dezembro de 2025, ao Projeto de Lei nº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4.720 </w:t>
      </w:r>
      <w:r w:rsidDel="00000000" w:rsidR="00000000" w:rsidRPr="00000000">
        <w:rPr>
          <w:rFonts w:ascii="Arial" w:cs="Arial" w:eastAsia="Arial" w:hAnsi="Arial"/>
          <w:rtl w:val="0"/>
        </w:rPr>
        <w:t xml:space="preserve">-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NOMINAL;</w:t>
      </w:r>
    </w:p>
    <w:p w:rsidR="00000000" w:rsidDel="00000000" w:rsidP="00000000" w:rsidRDefault="00000000" w:rsidRPr="00000000" w14:paraId="00000013">
      <w:pPr>
        <w:widowControl w:val="1"/>
        <w:spacing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widowControl w:val="1"/>
        <w:spacing w:line="276" w:lineRule="auto"/>
        <w:jc w:val="both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b) Discussão e votação, únicas, da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Emenda nº 02</w:t>
      </w:r>
      <w:r w:rsidDel="00000000" w:rsidR="00000000" w:rsidRPr="00000000">
        <w:rPr>
          <w:rFonts w:ascii="Arial" w:cs="Arial" w:eastAsia="Arial" w:hAnsi="Arial"/>
          <w:rtl w:val="0"/>
        </w:rPr>
        <w:t xml:space="preserve">, de 29 de dezembro de 2025 ao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Substitutivo nº 01, </w:t>
      </w:r>
      <w:r w:rsidDel="00000000" w:rsidR="00000000" w:rsidRPr="00000000">
        <w:rPr>
          <w:rFonts w:ascii="Arial" w:cs="Arial" w:eastAsia="Arial" w:hAnsi="Arial"/>
          <w:rtl w:val="0"/>
        </w:rPr>
        <w:t xml:space="preserve">de 16 de dezembro de 2025, ao Projeto de Lei nº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4.720 NOMINAL;</w:t>
      </w:r>
    </w:p>
    <w:p w:rsidR="00000000" w:rsidDel="00000000" w:rsidP="00000000" w:rsidRDefault="00000000" w:rsidRPr="00000000" w14:paraId="00000015">
      <w:pPr>
        <w:widowControl w:val="1"/>
        <w:spacing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widowControl w:val="1"/>
        <w:spacing w:line="276" w:lineRule="auto"/>
        <w:jc w:val="both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c) Discussão e votação, únicas, da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Emenda nº 03</w:t>
      </w:r>
      <w:r w:rsidDel="00000000" w:rsidR="00000000" w:rsidRPr="00000000">
        <w:rPr>
          <w:rFonts w:ascii="Arial" w:cs="Arial" w:eastAsia="Arial" w:hAnsi="Arial"/>
          <w:rtl w:val="0"/>
        </w:rPr>
        <w:t xml:space="preserve">, de 30 de dezembro de 2025 ao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Substitutivo nº 01, </w:t>
      </w:r>
      <w:r w:rsidDel="00000000" w:rsidR="00000000" w:rsidRPr="00000000">
        <w:rPr>
          <w:rFonts w:ascii="Arial" w:cs="Arial" w:eastAsia="Arial" w:hAnsi="Arial"/>
          <w:rtl w:val="0"/>
        </w:rPr>
        <w:t xml:space="preserve">de 16 de dezembro de 2025, ao Projeto de Lei nº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4.720 NOMINAL;</w:t>
      </w:r>
    </w:p>
    <w:p w:rsidR="00000000" w:rsidDel="00000000" w:rsidP="00000000" w:rsidRDefault="00000000" w:rsidRPr="00000000" w14:paraId="00000017">
      <w:pPr>
        <w:widowControl w:val="1"/>
        <w:spacing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widowControl w:val="1"/>
        <w:spacing w:line="276" w:lineRule="auto"/>
        <w:jc w:val="both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d) Discussão e votação, únicas, da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Emenda nº 04</w:t>
      </w:r>
      <w:r w:rsidDel="00000000" w:rsidR="00000000" w:rsidRPr="00000000">
        <w:rPr>
          <w:rFonts w:ascii="Arial" w:cs="Arial" w:eastAsia="Arial" w:hAnsi="Arial"/>
          <w:rtl w:val="0"/>
        </w:rPr>
        <w:t xml:space="preserve">, de 08 de janeiro de 2026 ao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Substitutivo nº 01, </w:t>
      </w:r>
      <w:r w:rsidDel="00000000" w:rsidR="00000000" w:rsidRPr="00000000">
        <w:rPr>
          <w:rFonts w:ascii="Arial" w:cs="Arial" w:eastAsia="Arial" w:hAnsi="Arial"/>
          <w:rtl w:val="0"/>
        </w:rPr>
        <w:t xml:space="preserve">de 16 de dezembro de 2025, ao Projeto de Lei nº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4.720 NOMINAL;</w:t>
      </w:r>
    </w:p>
    <w:p w:rsidR="00000000" w:rsidDel="00000000" w:rsidP="00000000" w:rsidRDefault="00000000" w:rsidRPr="00000000" w14:paraId="00000019">
      <w:pPr>
        <w:widowControl w:val="1"/>
        <w:spacing w:line="276" w:lineRule="auto"/>
        <w:jc w:val="both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widowControl w:val="1"/>
        <w:spacing w:line="276" w:lineRule="auto"/>
        <w:jc w:val="both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e) Discussão e votação, únicas, da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Emenda nº 05</w:t>
      </w:r>
      <w:r w:rsidDel="00000000" w:rsidR="00000000" w:rsidRPr="00000000">
        <w:rPr>
          <w:rFonts w:ascii="Arial" w:cs="Arial" w:eastAsia="Arial" w:hAnsi="Arial"/>
          <w:rtl w:val="0"/>
        </w:rPr>
        <w:t xml:space="preserve">, de 08 de janeiro de 2026 ao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Substitutivo nº 01, </w:t>
      </w:r>
      <w:r w:rsidDel="00000000" w:rsidR="00000000" w:rsidRPr="00000000">
        <w:rPr>
          <w:rFonts w:ascii="Arial" w:cs="Arial" w:eastAsia="Arial" w:hAnsi="Arial"/>
          <w:rtl w:val="0"/>
        </w:rPr>
        <w:t xml:space="preserve">de 16 de dezembro de 2025, ao Projeto de Lei nº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4.720 NOMINAL;</w:t>
      </w:r>
    </w:p>
    <w:p w:rsidR="00000000" w:rsidDel="00000000" w:rsidP="00000000" w:rsidRDefault="00000000" w:rsidRPr="00000000" w14:paraId="0000001B">
      <w:pPr>
        <w:widowControl w:val="1"/>
        <w:spacing w:line="276" w:lineRule="auto"/>
        <w:jc w:val="both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widowControl w:val="1"/>
        <w:spacing w:line="276" w:lineRule="auto"/>
        <w:jc w:val="both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f) Discussão e votação, únicas, da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Emenda nº 06</w:t>
      </w:r>
      <w:r w:rsidDel="00000000" w:rsidR="00000000" w:rsidRPr="00000000">
        <w:rPr>
          <w:rFonts w:ascii="Arial" w:cs="Arial" w:eastAsia="Arial" w:hAnsi="Arial"/>
          <w:rtl w:val="0"/>
        </w:rPr>
        <w:t xml:space="preserve">, de 12 de janeiro de 2026 ao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Substitutivo nº 01, </w:t>
      </w:r>
      <w:r w:rsidDel="00000000" w:rsidR="00000000" w:rsidRPr="00000000">
        <w:rPr>
          <w:rFonts w:ascii="Arial" w:cs="Arial" w:eastAsia="Arial" w:hAnsi="Arial"/>
          <w:rtl w:val="0"/>
        </w:rPr>
        <w:t xml:space="preserve">de 16 de dezembro de 2025, ao Projeto de Lei nº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4.720 NOMINAL;</w:t>
      </w:r>
    </w:p>
    <w:p w:rsidR="00000000" w:rsidDel="00000000" w:rsidP="00000000" w:rsidRDefault="00000000" w:rsidRPr="00000000" w14:paraId="0000001D">
      <w:pPr>
        <w:shd w:fill="auto" w:val="clear"/>
        <w:spacing w:after="0" w:before="0" w:line="276" w:lineRule="auto"/>
        <w:jc w:val="both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widowControl w:val="1"/>
        <w:spacing w:line="276" w:lineRule="auto"/>
        <w:jc w:val="both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g) Segunda discussão e votação do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Substitutivo nº 01, </w:t>
      </w:r>
      <w:r w:rsidDel="00000000" w:rsidR="00000000" w:rsidRPr="00000000">
        <w:rPr>
          <w:rFonts w:ascii="Arial" w:cs="Arial" w:eastAsia="Arial" w:hAnsi="Arial"/>
          <w:rtl w:val="0"/>
        </w:rPr>
        <w:t xml:space="preserve">de 16 de dezembro de 2025, ao Projeto de Lei nº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4.720</w:t>
      </w:r>
      <w:r w:rsidDel="00000000" w:rsidR="00000000" w:rsidRPr="00000000">
        <w:rPr>
          <w:rFonts w:ascii="Arial" w:cs="Arial" w:eastAsia="Arial" w:hAnsi="Arial"/>
          <w:rtl w:val="0"/>
        </w:rPr>
        <w:t xml:space="preserve">, de 14 de novembro de 2025, que autoriza o Executivo Municipal a proceder à concessão de uso do bem público municipal Hospital e Maternidade Vital Brazil e dá outras providências.” de autoria do Executivo Municipal -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NOMINAL.</w:t>
      </w:r>
    </w:p>
    <w:p w:rsidR="00000000" w:rsidDel="00000000" w:rsidP="00000000" w:rsidRDefault="00000000" w:rsidRPr="00000000" w14:paraId="0000001F">
      <w:pPr>
        <w:shd w:fill="auto" w:val="clear"/>
        <w:spacing w:after="0" w:before="0"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widowControl w:val="1"/>
        <w:spacing w:line="276" w:lineRule="auto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06. </w:t>
      </w:r>
      <w:r w:rsidDel="00000000" w:rsidR="00000000" w:rsidRPr="00000000">
        <w:rPr>
          <w:rFonts w:ascii="Arial" w:cs="Arial" w:eastAsia="Arial" w:hAnsi="Arial"/>
          <w:rtl w:val="0"/>
        </w:rPr>
        <w:t xml:space="preserve">Suspensão da reunião para elaboração e votação da redação final  pela CCJ.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widowControl w:val="1"/>
        <w:spacing w:line="276" w:lineRule="auto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widowControl w:val="1"/>
        <w:spacing w:line="276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07</w:t>
      </w:r>
      <w:r w:rsidDel="00000000" w:rsidR="00000000" w:rsidRPr="00000000">
        <w:rPr>
          <w:rFonts w:ascii="Arial" w:cs="Arial" w:eastAsia="Arial" w:hAnsi="Arial"/>
          <w:rtl w:val="0"/>
        </w:rPr>
        <w:t xml:space="preserve"> . Solicito ao Secretário proceder a chamada final.</w:t>
      </w:r>
    </w:p>
    <w:p w:rsidR="00000000" w:rsidDel="00000000" w:rsidP="00000000" w:rsidRDefault="00000000" w:rsidRPr="00000000" w14:paraId="00000023">
      <w:pPr>
        <w:widowControl w:val="1"/>
        <w:spacing w:line="276" w:lineRule="auto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shd w:fill="auto" w:val="clear"/>
        <w:spacing w:after="0" w:before="0"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08.</w:t>
      </w:r>
      <w:r w:rsidDel="00000000" w:rsidR="00000000" w:rsidRPr="00000000">
        <w:rPr>
          <w:rFonts w:ascii="Arial" w:cs="Arial" w:eastAsia="Arial" w:hAnsi="Arial"/>
          <w:rtl w:val="0"/>
        </w:rPr>
        <w:t xml:space="preserve"> Nada mais havendo a tratar, declaro encerrada a presente reunião.</w:t>
      </w:r>
    </w:p>
    <w:p w:rsidR="00000000" w:rsidDel="00000000" w:rsidP="00000000" w:rsidRDefault="00000000" w:rsidRPr="00000000" w14:paraId="00000025">
      <w:pPr>
        <w:shd w:fill="auto" w:val="clear"/>
        <w:tabs>
          <w:tab w:val="left" w:leader="none" w:pos="532"/>
        </w:tabs>
        <w:spacing w:after="0" w:before="0" w:line="276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shd w:fill="auto" w:val="clear"/>
        <w:tabs>
          <w:tab w:val="left" w:leader="none" w:pos="532"/>
        </w:tabs>
        <w:spacing w:after="0" w:before="0" w:line="276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hd w:fill="auto" w:val="clear"/>
        <w:tabs>
          <w:tab w:val="left" w:leader="none" w:pos="532"/>
        </w:tabs>
        <w:spacing w:after="0" w:before="0" w:line="276" w:lineRule="auto"/>
        <w:jc w:val="both"/>
        <w:rPr/>
      </w:pPr>
      <w:r w:rsidDel="00000000" w:rsidR="00000000" w:rsidRPr="00000000">
        <w:rPr>
          <w:rtl w:val="0"/>
        </w:rPr>
      </w:r>
    </w:p>
    <w:sectPr>
      <w:footerReference r:id="rId7" w:type="default"/>
      <w:footerReference r:id="rId8" w:type="first"/>
      <w:pgSz w:h="16838" w:w="11906" w:orient="portrait"/>
      <w:pgMar w:bottom="1543.700787401575" w:top="1700.7874015748032" w:left="1701" w:right="1134" w:header="720" w:footer="1134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Times New Roman"/>
  <w:font w:name="Arial"/>
  <w:font w:name="Calibri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8">
    <w:pPr>
      <w:rPr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9">
    <w:pPr>
      <w:rPr>
        <w:vertAlign w:val="baseline"/>
      </w:rPr>
    </w:pP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1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2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3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4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5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6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7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8">
      <w:start w:val="1"/>
      <w:numFmt w:val="decimal"/>
      <w:lvlText w:val=""/>
      <w:lvlJc w:val="left"/>
      <w:pPr>
        <w:ind w:left="0" w:firstLine="0"/>
      </w:pPr>
      <w:rPr>
        <w:vertAlign w:val="baseli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pt_BR"/>
      </w:rPr>
    </w:rPrDefault>
    <w:pPrDefault>
      <w:pPr>
        <w:widowControl w:val="0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widowControl w:val="0"/>
      <w:spacing w:after="0" w:before="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bCs w:val="1"/>
      <w:sz w:val="28"/>
      <w:szCs w:val="28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widowControl w:val="0"/>
      <w:spacing w:after="0" w:before="0" w:lineRule="auto"/>
      <w:ind w:left="567" w:right="142" w:firstLine="0"/>
      <w:jc w:val="center"/>
    </w:pPr>
    <w:rPr>
      <w:rFonts w:ascii="Arial" w:cs="Arial" w:eastAsia="Arial" w:hAnsi="Arial"/>
      <w:b w:val="1"/>
      <w:bCs w:val="1"/>
      <w:color w:val="000000"/>
      <w:sz w:val="28"/>
      <w:szCs w:val="28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character" w:styleId="WW8Num1z0">
    <w:name w:val="WW8Num1z0"/>
    <w:next w:val="WW8Num1z0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z1">
    <w:name w:val="WW8Num1z1"/>
    <w:next w:val="WW8Num1z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z2">
    <w:name w:val="WW8Num1z2"/>
    <w:next w:val="WW8Num1z2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z3">
    <w:name w:val="WW8Num1z3"/>
    <w:next w:val="WW8Num1z3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z4">
    <w:name w:val="WW8Num1z4"/>
    <w:next w:val="WW8Num1z4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z5">
    <w:name w:val="WW8Num1z5"/>
    <w:next w:val="WW8Num1z5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z6">
    <w:name w:val="WW8Num1z6"/>
    <w:next w:val="WW8Num1z6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z7">
    <w:name w:val="WW8Num1z7"/>
    <w:next w:val="WW8Num1z7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1z8">
    <w:name w:val="WW8Num1z8"/>
    <w:next w:val="WW8Num1z8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2z0">
    <w:name w:val="WW8Num2z0"/>
    <w:next w:val="WW8Num2z0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2z1">
    <w:name w:val="WW8Num2z1"/>
    <w:next w:val="WW8Num2z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2z2">
    <w:name w:val="WW8Num2z2"/>
    <w:next w:val="WW8Num2z2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2z3">
    <w:name w:val="WW8Num2z3"/>
    <w:next w:val="WW8Num2z3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2z4">
    <w:name w:val="WW8Num2z4"/>
    <w:next w:val="WW8Num2z4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2z5">
    <w:name w:val="WW8Num2z5"/>
    <w:next w:val="WW8Num2z5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2z6">
    <w:name w:val="WW8Num2z6"/>
    <w:next w:val="WW8Num2z6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2z7">
    <w:name w:val="WW8Num2z7"/>
    <w:next w:val="WW8Num2z7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2z8">
    <w:name w:val="WW8Num2z8"/>
    <w:next w:val="WW8Num2z8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Absatz-Standardschriftart">
    <w:name w:val="Absatz-Standardschriftart"/>
    <w:next w:val="Absatz-Standardschriftart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">
    <w:name w:val="WW-Absatz-Standardschriftart"/>
    <w:next w:val="WW-Absatz-Standardschriftart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">
    <w:name w:val="WW-Absatz-Standardschriftart1"/>
    <w:next w:val="WW-Absatz-Standardschriftart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">
    <w:name w:val="WW-Absatz-Standardschriftart11"/>
    <w:next w:val="WW-Absatz-Standardschriftart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">
    <w:name w:val="WW-Absatz-Standardschriftart111"/>
    <w:next w:val="WW-Absatz-Standardschriftart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3z0">
    <w:name w:val="WW8Num3z0"/>
    <w:next w:val="WW8Num3z0"/>
    <w:autoRedefine w:val="0"/>
    <w:hidden w:val="0"/>
    <w:qFormat w:val="0"/>
    <w:rPr>
      <w:rFonts w:ascii="Symbol" w:cs="OpenSymbol" w:hAnsi="Symbol"/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">
    <w:name w:val="WW-Absatz-Standardschriftart1111"/>
    <w:next w:val="WW-Absatz-Standardschriftart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">
    <w:name w:val="WW-Absatz-Standardschriftart11111"/>
    <w:next w:val="WW-Absatz-Standardschriftart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">
    <w:name w:val="WW-Absatz-Standardschriftart111111"/>
    <w:next w:val="WW-Absatz-Standardschriftart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">
    <w:name w:val="WW-Absatz-Standardschriftart1111111"/>
    <w:next w:val="WW-Absatz-Standardschriftart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">
    <w:name w:val="WW-Absatz-Standardschriftart11111111"/>
    <w:next w:val="WW-Absatz-Standardschriftart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">
    <w:name w:val="WW-Absatz-Standardschriftart111111111"/>
    <w:next w:val="WW-Absatz-Standardschriftart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">
    <w:name w:val="WW-Absatz-Standardschriftart1111111111"/>
    <w:next w:val="WW-Absatz-Standardschriftart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">
    <w:name w:val="WW-Absatz-Standardschriftart11111111111"/>
    <w:next w:val="WW-Absatz-Standardschriftart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">
    <w:name w:val="WW-Absatz-Standardschriftart111111111111"/>
    <w:next w:val="WW-Absatz-Standardschriftart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">
    <w:name w:val="WW-Absatz-Standardschriftart1111111111111"/>
    <w:next w:val="WW-Absatz-Standardschriftart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">
    <w:name w:val="WW-Absatz-Standardschriftart11111111111111"/>
    <w:next w:val="WW-Absatz-Standardschriftart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">
    <w:name w:val="WW-Absatz-Standardschriftart111111111111111"/>
    <w:next w:val="WW-Absatz-Standardschriftart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">
    <w:name w:val="WW-Absatz-Standardschriftart1111111111111111"/>
    <w:next w:val="WW-Absatz-Standardschriftart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">
    <w:name w:val="WW-Absatz-Standardschriftart11111111111111111"/>
    <w:next w:val="WW-Absatz-Standardschriftart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">
    <w:name w:val="WW-Absatz-Standardschriftart111111111111111111"/>
    <w:next w:val="WW-Absatz-Standardschriftart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">
    <w:name w:val="WW-Absatz-Standardschriftart1111111111111111111"/>
    <w:next w:val="WW-Absatz-Standardschriftart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">
    <w:name w:val="WW-Absatz-Standardschriftart11111111111111111111"/>
    <w:next w:val="WW-Absatz-Standardschriftart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">
    <w:name w:val="WW-Absatz-Standardschriftart111111111111111111111"/>
    <w:next w:val="WW-Absatz-Standardschriftart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">
    <w:name w:val="WW-Absatz-Standardschriftart1111111111111111111111"/>
    <w:next w:val="WW-Absatz-Standardschriftart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">
    <w:name w:val="WW-Absatz-Standardschriftart11111111111111111111111"/>
    <w:next w:val="WW-Absatz-Standardschriftart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">
    <w:name w:val="WW-Absatz-Standardschriftart111111111111111111111111"/>
    <w:next w:val="WW-Absatz-Standardschriftart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">
    <w:name w:val="WW-Absatz-Standardschriftart1111111111111111111111111"/>
    <w:next w:val="WW-Absatz-Standardschriftart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">
    <w:name w:val="WW-Absatz-Standardschriftart11111111111111111111111111"/>
    <w:next w:val="WW-Absatz-Standardschriftart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">
    <w:name w:val="WW-Absatz-Standardschriftart111111111111111111111111111"/>
    <w:next w:val="WW-Absatz-Standardschriftart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">
    <w:name w:val="WW-Absatz-Standardschriftart1111111111111111111111111111"/>
    <w:next w:val="WW-Absatz-Standardschriftart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">
    <w:name w:val="WW-Absatz-Standardschriftart11111111111111111111111111111"/>
    <w:next w:val="WW-Absatz-Standardschriftart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">
    <w:name w:val="WW-Absatz-Standardschriftart111111111111111111111111111111"/>
    <w:next w:val="WW-Absatz-Standardschriftart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">
    <w:name w:val="WW-Absatz-Standardschriftart1111111111111111111111111111111"/>
    <w:next w:val="WW-Absatz-Standardschriftart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">
    <w:name w:val="WW-Absatz-Standardschriftart11111111111111111111111111111111"/>
    <w:next w:val="WW-Absatz-Standardschriftart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">
    <w:name w:val="WW-Absatz-Standardschriftart111111111111111111111111111111111"/>
    <w:next w:val="WW-Absatz-Standardschriftart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">
    <w:name w:val="WW-Absatz-Standardschriftart1111111111111111111111111111111111"/>
    <w:next w:val="WW-Absatz-Standardschriftart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">
    <w:name w:val="WW-Absatz-Standardschriftart11111111111111111111111111111111111"/>
    <w:next w:val="WW-Absatz-Standardschriftart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">
    <w:name w:val="WW-Absatz-Standardschriftart111111111111111111111111111111111111"/>
    <w:next w:val="WW-Absatz-Standardschriftart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">
    <w:name w:val="WW-Absatz-Standardschriftart1111111111111111111111111111111111111"/>
    <w:next w:val="WW-Absatz-Standardschriftart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">
    <w:name w:val="WW-Absatz-Standardschriftart11111111111111111111111111111111111111"/>
    <w:next w:val="WW-Absatz-Standardschriftart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">
    <w:name w:val="WW-Absatz-Standardschriftart111111111111111111111111111111111111111"/>
    <w:next w:val="WW-Absatz-Standardschriftart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">
    <w:name w:val="WW-Absatz-Standardschriftart1111111111111111111111111111111111111111"/>
    <w:next w:val="WW-Absatz-Standardschriftart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">
    <w:name w:val="WW-Absatz-Standardschriftart11111111111111111111111111111111111111111"/>
    <w:next w:val="WW-Absatz-Standardschriftart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">
    <w:name w:val="WW-Absatz-Standardschriftart111111111111111111111111111111111111111111"/>
    <w:next w:val="WW-Absatz-Standardschriftart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4z0">
    <w:name w:val="WW8Num4z0"/>
    <w:next w:val="WW8Num4z0"/>
    <w:autoRedefine w:val="0"/>
    <w:hidden w:val="0"/>
    <w:qFormat w:val="0"/>
    <w:rPr>
      <w:b w:val="1"/>
      <w:bCs w:val="1"/>
      <w:w w:val="100"/>
      <w:position w:val="-1"/>
      <w:effect w:val="none"/>
      <w:vertAlign w:val="baseline"/>
      <w:cs w:val="0"/>
      <w:em w:val="none"/>
      <w:lang/>
    </w:rPr>
  </w:style>
  <w:style w:type="character" w:styleId="WW8Num5z0">
    <w:name w:val="WW8Num5z0"/>
    <w:next w:val="WW8Num5z0"/>
    <w:autoRedefine w:val="0"/>
    <w:hidden w:val="0"/>
    <w:qFormat w:val="0"/>
    <w:rPr>
      <w:rFonts w:ascii="Symbol" w:cs="OpenSymbol" w:hAnsi="Symbol"/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">
    <w:name w:val="WW-Absatz-Standardschriftart1111111111111111111111111111111111111111111"/>
    <w:next w:val="WW-Absatz-Standardschriftart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">
    <w:name w:val="WW-Absatz-Standardschriftart11111111111111111111111111111111111111111111"/>
    <w:next w:val="WW-Absatz-Standardschriftart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">
    <w:name w:val="WW-Absatz-Standardschriftart111111111111111111111111111111111111111111111"/>
    <w:next w:val="WW-Absatz-Standardschriftart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">
    <w:name w:val="WW-Absatz-Standardschriftart1111111111111111111111111111111111111111111111"/>
    <w:next w:val="WW-Absatz-Standardschriftart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">
    <w:name w:val="WW-Absatz-Standardschriftart11111111111111111111111111111111111111111111111"/>
    <w:next w:val="WW-Absatz-Standardschriftart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">
    <w:name w:val="WW-Absatz-Standardschriftart111111111111111111111111111111111111111111111111"/>
    <w:next w:val="WW-Absatz-Standardschriftart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">
    <w:name w:val="WW-Absatz-Standardschriftart1111111111111111111111111111111111111111111111111"/>
    <w:next w:val="WW-Absatz-Standardschriftart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">
    <w:name w:val="WW-Absatz-Standardschriftart11111111111111111111111111111111111111111111111111"/>
    <w:next w:val="WW-Absatz-Standardschriftart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">
    <w:name w:val="WW-Absatz-Standardschriftart111111111111111111111111111111111111111111111111111"/>
    <w:next w:val="WW-Absatz-Standardschriftart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">
    <w:name w:val="WW-Absatz-Standardschriftart1111111111111111111111111111111111111111111111111111"/>
    <w:next w:val="WW-Absatz-Standardschriftart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">
    <w:name w:val="WW-Absatz-Standardschriftart11111111111111111111111111111111111111111111111111111"/>
    <w:next w:val="WW-Absatz-Standardschriftart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">
    <w:name w:val="WW-Absatz-Standardschriftart111111111111111111111111111111111111111111111111111111"/>
    <w:next w:val="WW-Absatz-Standardschriftart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">
    <w:name w:val="WW-Absatz-Standardschriftart1111111111111111111111111111111111111111111111111111111"/>
    <w:next w:val="WW-Absatz-Standardschriftart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">
    <w:name w:val="WW-Absatz-Standardschriftart11111111111111111111111111111111111111111111111111111111"/>
    <w:next w:val="WW-Absatz-Standardschriftart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">
    <w:name w:val="WW-Absatz-Standardschriftart111111111111111111111111111111111111111111111111111111111"/>
    <w:next w:val="WW-Absatz-Standardschriftart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">
    <w:name w:val="WW-Absatz-Standardschriftart1111111111111111111111111111111111111111111111111111111111"/>
    <w:next w:val="WW-Absatz-Standardschriftart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">
    <w:name w:val="WW-Absatz-Standardschriftart11111111111111111111111111111111111111111111111111111111111"/>
    <w:next w:val="WW-Absatz-Standardschriftart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">
    <w:name w:val="WW-Absatz-Standardschriftart111111111111111111111111111111111111111111111111111111111111"/>
    <w:next w:val="WW-Absatz-Standardschriftart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">
    <w:name w:val="WW-Absatz-Standardschriftart1111111111111111111111111111111111111111111111111111111111111"/>
    <w:next w:val="WW-Absatz-Standardschriftart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">
    <w:name w:val="WW-Absatz-Standardschriftart11111111111111111111111111111111111111111111111111111111111111"/>
    <w:next w:val="WW-Absatz-Standardschriftart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">
    <w:name w:val="WW-Absatz-Standardschriftart111111111111111111111111111111111111111111111111111111111111111"/>
    <w:next w:val="WW-Absatz-Standardschriftart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">
    <w:name w:val="WW-Absatz-Standardschriftart1111111111111111111111111111111111111111111111111111111111111111"/>
    <w:next w:val="WW-Absatz-Standardschriftart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">
    <w:name w:val="WW-Absatz-Standardschriftart11111111111111111111111111111111111111111111111111111111111111111"/>
    <w:next w:val="WW-Absatz-Standardschriftart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">
    <w:name w:val="WW-Absatz-Standardschriftart111111111111111111111111111111111111111111111111111111111111111111"/>
    <w:next w:val="WW-Absatz-Standardschriftart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">
    <w:name w:val="WW-Absatz-Standardschriftart1111111111111111111111111111111111111111111111111111111111111111111"/>
    <w:next w:val="WW-Absatz-Standardschriftart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">
    <w:name w:val="WW-Absatz-Standardschriftart11111111111111111111111111111111111111111111111111111111111111111111"/>
    <w:next w:val="WW-Absatz-Standardschriftart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">
    <w:name w:val="WW-Absatz-Standardschriftart111111111111111111111111111111111111111111111111111111111111111111111"/>
    <w:next w:val="WW-Absatz-Standardschriftart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">
    <w:name w:val="WW-Absatz-Standardschriftart1111111111111111111111111111111111111111111111111111111111111111111111"/>
    <w:next w:val="WW-Absatz-Standardschriftart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">
    <w:name w:val="WW-Absatz-Standardschriftart11111111111111111111111111111111111111111111111111111111111111111111111"/>
    <w:next w:val="WW-Absatz-Standardschriftart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">
    <w:name w:val="WW-Absatz-Standardschriftart111111111111111111111111111111111111111111111111111111111111111111111111"/>
    <w:next w:val="WW-Absatz-Standardschriftart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">
    <w:name w:val="WW-Absatz-Standardschriftart1111111111111111111111111111111111111111111111111111111111111111111111111"/>
    <w:next w:val="WW-Absatz-Standardschriftart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">
    <w:name w:val="WW-Absatz-Standardschriftart11111111111111111111111111111111111111111111111111111111111111111111111111"/>
    <w:next w:val="WW-Absatz-Standardschriftart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">
    <w:name w:val="WW-Absatz-Standardschriftart111111111111111111111111111111111111111111111111111111111111111111111111111"/>
    <w:next w:val="WW-Absatz-Standardschriftart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">
    <w:name w:val="WW-Absatz-Standardschriftart1111111111111111111111111111111111111111111111111111111111111111111111111111"/>
    <w:next w:val="WW-Absatz-Standardschriftart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">
    <w:name w:val="WW-Absatz-Standardschriftart11111111111111111111111111111111111111111111111111111111111111111111111111111"/>
    <w:next w:val="WW-Absatz-Standardschriftart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">
    <w:name w:val="WW-Absatz-Standardschriftart111111111111111111111111111111111111111111111111111111111111111111111111111111"/>
    <w:next w:val="WW-Absatz-Standardschriftart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">
    <w:name w:val="WW-Absatz-Standardschriftart1111111111111111111111111111111111111111111111111111111111111111111111111111111"/>
    <w:next w:val="WW-Absatz-Standardschriftart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">
    <w:name w:val="WW-Absatz-Standardschriftart11111111111111111111111111111111111111111111111111111111111111111111111111111111"/>
    <w:next w:val="WW-Absatz-Standardschriftart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">
    <w:name w:val="WW-Absatz-Standardschriftart111111111111111111111111111111111111111111111111111111111111111111111111111111111"/>
    <w:next w:val="WW-Absatz-Standardschriftart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6z0">
    <w:name w:val="WW8Num6z0"/>
    <w:next w:val="WW8Num6z0"/>
    <w:autoRedefine w:val="0"/>
    <w:hidden w:val="0"/>
    <w:qFormat w:val="0"/>
    <w:rPr>
      <w:rFonts w:ascii="Symbol" w:cs="OpenSymbol" w:hAnsi="Symbol"/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">
    <w:name w:val="WW-Absatz-Standardschriftart1111111111111111111111111111111111111111111111111111111111111111111111111111111111"/>
    <w:next w:val="WW-Absatz-Standardschriftart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">
    <w:name w:val="WW-Absatz-Standardschriftart11111111111111111111111111111111111111111111111111111111111111111111111111111111111"/>
    <w:next w:val="WW-Absatz-Standardschriftart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">
    <w:name w:val="WW-Absatz-Standardschriftart111111111111111111111111111111111111111111111111111111111111111111111111111111111111"/>
    <w:next w:val="WW-Absatz-Standardschriftart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">
    <w:name w:val="WW-Absatz-Standardschriftart1111111111111111111111111111111111111111111111111111111111111111111111111111111111111"/>
    <w:next w:val="WW-Absatz-Standardschriftart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8Num7z0">
    <w:name w:val="WW8Num7z0"/>
    <w:next w:val="WW8Num7z0"/>
    <w:autoRedefine w:val="0"/>
    <w:hidden w:val="0"/>
    <w:qFormat w:val="0"/>
    <w:rPr>
      <w:rFonts w:ascii="Symbol" w:cs="OpenSymbol" w:hAnsi="Symbol"/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">
    <w:name w:val="WW-Absatz-Standardschriftart11111111111111111111111111111111111111111111111111111111111111111111111111111111111111"/>
    <w:next w:val="WW-Absatz-Standardschriftart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">
    <w:name w:val="WW-Absatz-Standardschriftart111111111111111111111111111111111111111111111111111111111111111111111111111111111111111"/>
    <w:next w:val="WW-Absatz-Standardschriftart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">
    <w:name w:val="WW-Absatz-Standardschriftart1111111111111111111111111111111111111111111111111111111111111111111111111111111111111111"/>
    <w:next w:val="WW-Absatz-Standardschriftart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">
    <w:name w:val="WW-Absatz-Standardschriftart11111111111111111111111111111111111111111111111111111111111111111111111111111111111111111"/>
    <w:next w:val="WW-Absatz-Standardschriftart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">
    <w:name w:val="WW-Absatz-Standardschriftart111111111111111111111111111111111111111111111111111111111111111111111111111111111111111111"/>
    <w:next w:val="WW-Absatz-Standardschriftart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">
    <w:name w:val="WW-Absatz-Standardschriftart1111111111111111111111111111111111111111111111111111111111111111111111111111111111111111111"/>
    <w:next w:val="WW-Absatz-Standardschriftart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">
    <w:name w:val="WW-Absatz-Standardschriftart11111111111111111111111111111111111111111111111111111111111111111111111111111111111111111111"/>
    <w:next w:val="WW-Absatz-Standardschriftart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">
    <w:name w:val="WW-Absatz-Standardschriftart111111111111111111111111111111111111111111111111111111111111111111111111111111111111111111111"/>
    <w:next w:val="WW-Absatz-Standardschriftart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">
    <w:name w:val="WW-Absatz-Standardschriftart1111111111111111111111111111111111111111111111111111111111111111111111111111111111111111111111"/>
    <w:next w:val="WW-Absatz-Standardschriftart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">
    <w:name w:val="WW-Absatz-Standardschriftart11111111111111111111111111111111111111111111111111111111111111111111111111111111111111111111111"/>
    <w:next w:val="WW-Absatz-Standardschriftart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">
    <w:name w:val="WW-Absatz-Standardschriftart111111111111111111111111111111111111111111111111111111111111111111111111111111111111111111111111"/>
    <w:next w:val="WW-Absatz-Standardschriftart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">
    <w:name w:val="WW-Absatz-Standardschriftart1111111111111111111111111111111111111111111111111111111111111111111111111111111111111111111111111"/>
    <w:next w:val="WW-Absatz-Standardschriftart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">
    <w:name w:val="WW-Absatz-Standardschriftart11111111111111111111111111111111111111111111111111111111111111111111111111111111111111111111111111"/>
    <w:next w:val="WW-Absatz-Standardschriftart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">
    <w:name w:val="WW-Absatz-Standardschriftart111111111111111111111111111111111111111111111111111111111111111111111111111111111111111111111111111"/>
    <w:next w:val="WW-Absatz-Standardschriftart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">
    <w:name w:val="WW-Absatz-Standardschriftart1111111111111111111111111111111111111111111111111111111111111111111111111111111111111111111111111111"/>
    <w:next w:val="WW-Absatz-Standardschriftart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">
    <w:name w:val="WW-Absatz-Standardschriftart11111111111111111111111111111111111111111111111111111111111111111111111111111111111111111111111111111"/>
    <w:next w:val="WW-Absatz-Standardschriftart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">
    <w:name w:val="WW-Absatz-Standardschriftart111111111111111111111111111111111111111111111111111111111111111111111111111111111111111111111111111111"/>
    <w:next w:val="WW-Absatz-Standardschriftart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">
    <w:name w:val="WW-Absatz-Standardschriftart1111111111111111111111111111111111111111111111111111111111111111111111111111111111111111111111111111111"/>
    <w:next w:val="WW-Absatz-Standardschriftart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">
    <w:name w:val="WW-Absatz-Standardschriftart11111111111111111111111111111111111111111111111111111111111111111111111111111111111111111111111111111111"/>
    <w:next w:val="WW-Absatz-Standardschriftart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">
    <w:name w:val="WW-Absatz-Standardschriftart111111111111111111111111111111111111111111111111111111111111111111111111111111111111111111111111111111111"/>
    <w:next w:val="WW-Absatz-Standardschriftart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">
    <w:name w:val="WW-Absatz-Standardschriftart1111111111111111111111111111111111111111111111111111111111111111111111111111111111111111111111111111111111"/>
    <w:next w:val="WW-Absatz-Standardschriftart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">
    <w:name w:val="WW-Absatz-Standardschriftart11111111111111111111111111111111111111111111111111111111111111111111111111111111111111111111111111111111111"/>
    <w:next w:val="WW-Absatz-Standardschriftart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">
    <w:name w:val="WW-Absatz-Standardschriftart111111111111111111111111111111111111111111111111111111111111111111111111111111111111111111111111111111111111"/>
    <w:next w:val="WW-Absatz-Standardschriftart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">
    <w:name w:val="WW-Absatz-Standardschriftart1111111111111111111111111111111111111111111111111111111111111111111111111111111111111111111111111111111111111"/>
    <w:next w:val="WW-Absatz-Standardschriftart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">
    <w:name w:val="WW-Absatz-Standardschriftart11111111111111111111111111111111111111111111111111111111111111111111111111111111111111111111111111111111111111"/>
    <w:next w:val="WW-Absatz-Standardschriftart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">
    <w:name w:val="WW-Absatz-Standardschriftart111111111111111111111111111111111111111111111111111111111111111111111111111111111111111111111111111111111111111"/>
    <w:next w:val="WW-Absatz-Standardschriftart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">
    <w:name w:val="WW-Absatz-Standardschriftart1111111111111111111111111111111111111111111111111111111111111111111111111111111111111111111111111111111111111111"/>
    <w:next w:val="WW-Absatz-Standardschriftart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1">
    <w:name w:val="WW-Absatz-Standardschriftart11111111111111111111111111111111111111111111111111111111111111111111111111111111111111111111111111111111111111111"/>
    <w:next w:val="WW-Absatz-Standardschriftart1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11">
    <w:name w:val="WW-Absatz-Standardschriftart111111111111111111111111111111111111111111111111111111111111111111111111111111111111111111111111111111111111111111"/>
    <w:next w:val="WW-Absatz-Standardschriftart11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WW-Absatz-Standardschriftart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"/>
    <w:next w:val="WW-Absatz-Standardschriftart111111111111111111111111111111111111111111111111111111111111111111111111111111111111111111111111111111111111111111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Símbolosdenumeração">
    <w:name w:val="Símbolos de numeração"/>
    <w:next w:val="Símbolosdenumeração"/>
    <w:autoRedefine w:val="0"/>
    <w:hidden w:val="0"/>
    <w:qFormat w:val="0"/>
    <w:rPr>
      <w:b w:val="1"/>
      <w:bCs w:val="1"/>
      <w:w w:val="100"/>
      <w:position w:val="-1"/>
      <w:effect w:val="none"/>
      <w:vertAlign w:val="baseline"/>
      <w:cs w:val="0"/>
      <w:em w:val="none"/>
      <w:lang/>
    </w:rPr>
  </w:style>
  <w:style w:type="character" w:styleId="Marcas">
    <w:name w:val="Marcas"/>
    <w:next w:val="Marcas"/>
    <w:autoRedefine w:val="0"/>
    <w:hidden w:val="0"/>
    <w:qFormat w:val="0"/>
    <w:rPr>
      <w:rFonts w:ascii="OpenSymbol" w:cs="OpenSymbol" w:eastAsia="OpenSymbol" w:hAnsi="OpenSymbol"/>
      <w:w w:val="100"/>
      <w:position w:val="-1"/>
      <w:effect w:val="none"/>
      <w:vertAlign w:val="baseline"/>
      <w:cs w:val="0"/>
      <w:em w:val="none"/>
      <w:lang/>
    </w:rPr>
  </w:style>
  <w:style w:type="character" w:styleId="Fonteparág.padrão1">
    <w:name w:val="Fonte parág. padrão1"/>
    <w:next w:val="Fonteparág.padrão1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Emphasis">
    <w:name w:val="Emphasis"/>
    <w:basedOn w:val="Fonteparág.padrão1"/>
    <w:next w:val="Emphasis"/>
    <w:autoRedefine w:val="0"/>
    <w:hidden w:val="0"/>
    <w:qFormat w:val="0"/>
    <w:rPr>
      <w:i w:val="1"/>
      <w:iCs w:val="1"/>
      <w:w w:val="100"/>
      <w:position w:val="-1"/>
      <w:effect w:val="none"/>
      <w:vertAlign w:val="baseline"/>
      <w:cs w:val="0"/>
      <w:em w:val="none"/>
      <w:lang/>
    </w:rPr>
  </w:style>
  <w:style w:type="paragraph" w:styleId="Título">
    <w:name w:val="Título"/>
    <w:basedOn w:val="Normal"/>
    <w:next w:val="BodyText"/>
    <w:autoRedefine w:val="0"/>
    <w:hidden w:val="0"/>
    <w:qFormat w:val="0"/>
    <w:pPr>
      <w:keepNext w:val="1"/>
      <w:widowControl w:val="0"/>
      <w:suppressAutoHyphens w:val="0"/>
      <w:kinsoku w:val="1"/>
      <w:overflowPunct w:val="1"/>
      <w:autoSpaceDE w:val="1"/>
      <w:bidi w:val="0"/>
      <w:spacing w:after="120" w:before="240" w:line="1" w:lineRule="atLeast"/>
      <w:ind w:leftChars="-1" w:rightChars="0" w:firstLineChars="-1"/>
      <w:jc w:val="left"/>
      <w:textDirection w:val="btLr"/>
      <w:textAlignment w:val="top"/>
      <w:outlineLvl w:val="0"/>
    </w:pPr>
    <w:rPr>
      <w:rFonts w:ascii="Arial" w:cs="DejaVu Sans" w:eastAsia="DejaVu Sans" w:hAnsi="Arial"/>
      <w:w w:val="100"/>
      <w:kern w:val="2"/>
      <w:position w:val="-1"/>
      <w:sz w:val="28"/>
      <w:szCs w:val="28"/>
      <w:effect w:val="none"/>
      <w:vertAlign w:val="baseline"/>
      <w:cs w:val="0"/>
      <w:em w:val="none"/>
      <w:lang w:bidi="hi-IN" w:eastAsia="zh-CN" w:val="pt-BR"/>
    </w:rPr>
  </w:style>
  <w:style w:type="paragraph" w:styleId="BodyText">
    <w:name w:val="Body Text"/>
    <w:basedOn w:val="Normal"/>
    <w:next w:val="BodyText"/>
    <w:autoRedefine w:val="0"/>
    <w:hidden w:val="0"/>
    <w:qFormat w:val="0"/>
    <w:pPr>
      <w:widowControl w:val="0"/>
      <w:suppressAutoHyphens w:val="0"/>
      <w:kinsoku w:val="1"/>
      <w:overflowPunct w:val="1"/>
      <w:autoSpaceDE w:val="1"/>
      <w:bidi w:val="0"/>
      <w:spacing w:after="120" w:before="0" w:line="1" w:lineRule="atLeast"/>
      <w:ind w:leftChars="-1" w:rightChars="0" w:firstLineChars="-1"/>
      <w:jc w:val="left"/>
      <w:textDirection w:val="btLr"/>
      <w:textAlignment w:val="top"/>
      <w:outlineLvl w:val="0"/>
    </w:pPr>
    <w:rPr>
      <w:rFonts w:ascii="Times New Roman" w:cs="DejaVu Sans" w:eastAsia="DejaVu Sans" w:hAnsi="Times New Roman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hi-IN" w:eastAsia="zh-CN" w:val="pt-BR"/>
    </w:rPr>
  </w:style>
  <w:style w:type="paragraph" w:styleId="List">
    <w:name w:val="List"/>
    <w:basedOn w:val="BodyText"/>
    <w:next w:val="List"/>
    <w:autoRedefine w:val="0"/>
    <w:hidden w:val="0"/>
    <w:qFormat w:val="0"/>
    <w:pPr>
      <w:widowControl w:val="0"/>
      <w:suppressAutoHyphens w:val="0"/>
      <w:kinsoku w:val="1"/>
      <w:overflowPunct w:val="1"/>
      <w:autoSpaceDE w:val="1"/>
      <w:bidi w:val="0"/>
      <w:spacing w:after="120" w:before="0" w:line="1" w:lineRule="atLeast"/>
      <w:ind w:leftChars="-1" w:rightChars="0" w:firstLineChars="-1"/>
      <w:jc w:val="left"/>
      <w:textDirection w:val="btLr"/>
      <w:textAlignment w:val="top"/>
      <w:outlineLvl w:val="0"/>
    </w:pPr>
    <w:rPr>
      <w:rFonts w:ascii="Times New Roman" w:cs="DejaVu Sans" w:eastAsia="DejaVu Sans" w:hAnsi="Times New Roman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hi-IN" w:eastAsia="zh-CN" w:val="pt-BR"/>
    </w:rPr>
  </w:style>
  <w:style w:type="paragraph" w:styleId="Caption">
    <w:name w:val="Caption"/>
    <w:basedOn w:val="Normal"/>
    <w:next w:val="Caption"/>
    <w:autoRedefine w:val="0"/>
    <w:hidden w:val="0"/>
    <w:qFormat w:val="0"/>
    <w:pPr>
      <w:widowControl w:val="0"/>
      <w:suppressLineNumbers w:val="1"/>
      <w:suppressAutoHyphens w:val="0"/>
      <w:kinsoku w:val="1"/>
      <w:overflowPunct w:val="1"/>
      <w:autoSpaceDE w:val="1"/>
      <w:bidi w:val="0"/>
      <w:spacing w:after="120" w:before="120" w:line="1" w:lineRule="atLeast"/>
      <w:ind w:leftChars="-1" w:rightChars="0" w:firstLineChars="-1"/>
      <w:jc w:val="left"/>
      <w:textDirection w:val="btLr"/>
      <w:textAlignment w:val="top"/>
      <w:outlineLvl w:val="0"/>
    </w:pPr>
    <w:rPr>
      <w:rFonts w:ascii="Times New Roman" w:cs="Arial" w:eastAsia="DejaVu Sans" w:hAnsi="Times New Roman"/>
      <w:i w:val="1"/>
      <w:iCs w:val="1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hi-IN" w:eastAsia="zh-CN" w:val="pt-BR"/>
    </w:rPr>
  </w:style>
  <w:style w:type="paragraph" w:styleId="Índice">
    <w:name w:val="Índice"/>
    <w:basedOn w:val="Normal"/>
    <w:next w:val="Índice"/>
    <w:autoRedefine w:val="0"/>
    <w:hidden w:val="0"/>
    <w:qFormat w:val="0"/>
    <w:pPr>
      <w:widowControl w:val="0"/>
      <w:suppressLineNumbers w:val="1"/>
      <w:suppressAutoHyphens w:val="0"/>
      <w:kinsoku w:val="1"/>
      <w:overflowPunct w:val="1"/>
      <w:autoSpaceDE w:val="1"/>
      <w:bidi w:val="0"/>
      <w:spacing w:line="1" w:lineRule="atLeast"/>
      <w:ind w:leftChars="-1" w:rightChars="0" w:firstLineChars="-1"/>
      <w:jc w:val="left"/>
      <w:textDirection w:val="btLr"/>
      <w:textAlignment w:val="top"/>
      <w:outlineLvl w:val="0"/>
    </w:pPr>
    <w:rPr>
      <w:rFonts w:ascii="Times New Roman" w:cs="DejaVu Sans" w:eastAsia="DejaVu Sans" w:hAnsi="Times New Roman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hi-IN" w:eastAsia="zh-CN" w:val="pt-BR"/>
    </w:rPr>
  </w:style>
  <w:style w:type="paragraph" w:styleId="Caption1">
    <w:name w:val="Caption1"/>
    <w:basedOn w:val="Normal"/>
    <w:next w:val="Caption1"/>
    <w:autoRedefine w:val="0"/>
    <w:hidden w:val="0"/>
    <w:qFormat w:val="0"/>
    <w:pPr>
      <w:widowControl w:val="0"/>
      <w:suppressLineNumbers w:val="1"/>
      <w:suppressAutoHyphens w:val="0"/>
      <w:kinsoku w:val="1"/>
      <w:overflowPunct w:val="1"/>
      <w:autoSpaceDE w:val="1"/>
      <w:bidi w:val="0"/>
      <w:spacing w:after="120" w:before="120" w:line="1" w:lineRule="atLeast"/>
      <w:ind w:leftChars="-1" w:rightChars="0" w:firstLineChars="-1"/>
      <w:jc w:val="left"/>
      <w:textDirection w:val="btLr"/>
      <w:textAlignment w:val="top"/>
      <w:outlineLvl w:val="0"/>
    </w:pPr>
    <w:rPr>
      <w:rFonts w:ascii="Times New Roman" w:cs="Arial" w:eastAsia="DejaVu Sans" w:hAnsi="Times New Roman"/>
      <w:i w:val="1"/>
      <w:iCs w:val="1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hi-IN" w:eastAsia="zh-CN" w:val="pt-BR"/>
    </w:rPr>
  </w:style>
  <w:style w:type="paragraph" w:styleId="Caption11">
    <w:name w:val="Caption11"/>
    <w:basedOn w:val="Normal"/>
    <w:next w:val="Caption11"/>
    <w:autoRedefine w:val="0"/>
    <w:hidden w:val="0"/>
    <w:qFormat w:val="0"/>
    <w:pPr>
      <w:widowControl w:val="0"/>
      <w:suppressLineNumbers w:val="1"/>
      <w:suppressAutoHyphens w:val="0"/>
      <w:kinsoku w:val="1"/>
      <w:overflowPunct w:val="1"/>
      <w:autoSpaceDE w:val="1"/>
      <w:bidi w:val="0"/>
      <w:spacing w:after="120" w:before="120" w:line="1" w:lineRule="atLeast"/>
      <w:ind w:leftChars="-1" w:rightChars="0" w:firstLineChars="-1"/>
      <w:jc w:val="left"/>
      <w:textDirection w:val="btLr"/>
      <w:textAlignment w:val="top"/>
      <w:outlineLvl w:val="0"/>
    </w:pPr>
    <w:rPr>
      <w:rFonts w:ascii="Times New Roman" w:cs="Arial" w:eastAsia="DejaVu Sans" w:hAnsi="Times New Roman"/>
      <w:i w:val="1"/>
      <w:iCs w:val="1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hi-IN" w:eastAsia="zh-CN" w:val="pt-BR"/>
    </w:rPr>
  </w:style>
  <w:style w:type="paragraph" w:styleId="Caption111">
    <w:name w:val="Caption111"/>
    <w:basedOn w:val="Normal"/>
    <w:next w:val="Caption111"/>
    <w:autoRedefine w:val="0"/>
    <w:hidden w:val="0"/>
    <w:qFormat w:val="0"/>
    <w:pPr>
      <w:widowControl w:val="0"/>
      <w:suppressLineNumbers w:val="1"/>
      <w:suppressAutoHyphens w:val="0"/>
      <w:kinsoku w:val="1"/>
      <w:overflowPunct w:val="1"/>
      <w:autoSpaceDE w:val="1"/>
      <w:bidi w:val="0"/>
      <w:spacing w:after="120" w:before="120" w:line="1" w:lineRule="atLeast"/>
      <w:ind w:leftChars="-1" w:rightChars="0" w:firstLineChars="-1"/>
      <w:jc w:val="left"/>
      <w:textDirection w:val="btLr"/>
      <w:textAlignment w:val="top"/>
      <w:outlineLvl w:val="0"/>
    </w:pPr>
    <w:rPr>
      <w:rFonts w:ascii="Times New Roman" w:cs="Arial" w:eastAsia="DejaVu Sans" w:hAnsi="Times New Roman"/>
      <w:i w:val="1"/>
      <w:iCs w:val="1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hi-IN" w:eastAsia="zh-CN" w:val="pt-BR"/>
    </w:rPr>
  </w:style>
  <w:style w:type="paragraph" w:styleId="Caption1111">
    <w:name w:val="Caption1111"/>
    <w:basedOn w:val="Normal"/>
    <w:next w:val="Caption1111"/>
    <w:autoRedefine w:val="0"/>
    <w:hidden w:val="0"/>
    <w:qFormat w:val="0"/>
    <w:pPr>
      <w:widowControl w:val="0"/>
      <w:suppressLineNumbers w:val="1"/>
      <w:suppressAutoHyphens w:val="0"/>
      <w:kinsoku w:val="1"/>
      <w:overflowPunct w:val="1"/>
      <w:autoSpaceDE w:val="1"/>
      <w:bidi w:val="0"/>
      <w:spacing w:after="120" w:before="120" w:line="1" w:lineRule="atLeast"/>
      <w:ind w:leftChars="-1" w:rightChars="0" w:firstLineChars="-1"/>
      <w:jc w:val="left"/>
      <w:textDirection w:val="btLr"/>
      <w:textAlignment w:val="top"/>
      <w:outlineLvl w:val="0"/>
    </w:pPr>
    <w:rPr>
      <w:rFonts w:ascii="Times New Roman" w:cs="Arial" w:eastAsia="DejaVu Sans" w:hAnsi="Times New Roman"/>
      <w:i w:val="1"/>
      <w:iCs w:val="1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hi-IN" w:eastAsia="zh-CN" w:val="pt-BR"/>
    </w:rPr>
  </w:style>
  <w:style w:type="paragraph" w:styleId="Caption11111">
    <w:name w:val="Caption11111"/>
    <w:basedOn w:val="Normal"/>
    <w:next w:val="Caption11111"/>
    <w:autoRedefine w:val="0"/>
    <w:hidden w:val="0"/>
    <w:qFormat w:val="0"/>
    <w:pPr>
      <w:widowControl w:val="0"/>
      <w:suppressLineNumbers w:val="1"/>
      <w:suppressAutoHyphens w:val="0"/>
      <w:kinsoku w:val="1"/>
      <w:overflowPunct w:val="1"/>
      <w:autoSpaceDE w:val="1"/>
      <w:bidi w:val="0"/>
      <w:spacing w:after="120" w:before="120" w:line="1" w:lineRule="atLeast"/>
      <w:ind w:leftChars="-1" w:rightChars="0" w:firstLineChars="-1"/>
      <w:jc w:val="left"/>
      <w:textDirection w:val="btLr"/>
      <w:textAlignment w:val="top"/>
      <w:outlineLvl w:val="0"/>
    </w:pPr>
    <w:rPr>
      <w:rFonts w:ascii="Times New Roman" w:cs="DejaVu Sans" w:eastAsia="DejaVu Sans" w:hAnsi="Times New Roman"/>
      <w:i w:val="1"/>
      <w:iCs w:val="1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hi-IN" w:eastAsia="zh-CN" w:val="pt-BR"/>
    </w:rPr>
  </w:style>
  <w:style w:type="paragraph" w:styleId="BodyTextIndent">
    <w:name w:val="Body Text Indent"/>
    <w:basedOn w:val="Normal"/>
    <w:next w:val="BodyTextIndent"/>
    <w:autoRedefine w:val="0"/>
    <w:hidden w:val="0"/>
    <w:qFormat w:val="0"/>
    <w:pPr>
      <w:widowControl w:val="0"/>
      <w:suppressAutoHyphens w:val="0"/>
      <w:kinsoku w:val="1"/>
      <w:overflowPunct w:val="1"/>
      <w:autoSpaceDE w:val="1"/>
      <w:bidi w:val="0"/>
      <w:spacing w:after="0" w:before="0" w:line="1" w:lineRule="atLeast"/>
      <w:ind w:left="5670" w:right="0" w:leftChars="-1" w:rightChars="0" w:firstLine="0" w:firstLineChars="-1"/>
      <w:jc w:val="both"/>
      <w:textDirection w:val="btLr"/>
      <w:textAlignment w:val="top"/>
      <w:outlineLvl w:val="0"/>
    </w:pPr>
    <w:rPr>
      <w:rFonts w:ascii="Courier New" w:cs="Courier New" w:eastAsia="DejaVu Sans" w:hAnsi="Courier New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hi-IN" w:eastAsia="zh-CN" w:val="pt-BR"/>
    </w:rPr>
  </w:style>
  <w:style w:type="paragraph" w:styleId="CabeçalhoeRodapé">
    <w:name w:val="Cabeçalho e Rodapé"/>
    <w:basedOn w:val="Normal"/>
    <w:next w:val="CabeçalhoeRodapé"/>
    <w:autoRedefine w:val="0"/>
    <w:hidden w:val="0"/>
    <w:qFormat w:val="0"/>
    <w:pPr>
      <w:widowControl w:val="0"/>
      <w:suppressLineNumbers w:val="1"/>
      <w:tabs>
        <w:tab w:val="center" w:leader="none" w:pos="4819"/>
        <w:tab w:val="right" w:leader="none" w:pos="9638"/>
      </w:tabs>
      <w:suppressAutoHyphens w:val="0"/>
      <w:kinsoku w:val="1"/>
      <w:overflowPunct w:val="1"/>
      <w:autoSpaceDE w:val="1"/>
      <w:bidi w:val="0"/>
      <w:spacing w:line="1" w:lineRule="atLeast"/>
      <w:ind w:leftChars="-1" w:rightChars="0" w:firstLineChars="-1"/>
      <w:jc w:val="left"/>
      <w:textDirection w:val="btLr"/>
      <w:textAlignment w:val="top"/>
      <w:outlineLvl w:val="0"/>
    </w:pPr>
    <w:rPr>
      <w:rFonts w:ascii="Times New Roman" w:cs="DejaVu Sans" w:eastAsia="DejaVu Sans" w:hAnsi="Times New Roman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hi-IN" w:eastAsia="zh-CN" w:val="pt-BR"/>
    </w:rPr>
  </w:style>
  <w:style w:type="paragraph" w:styleId="Header">
    <w:name w:val="Header"/>
    <w:basedOn w:val="Normal"/>
    <w:next w:val="Header"/>
    <w:autoRedefine w:val="0"/>
    <w:hidden w:val="0"/>
    <w:qFormat w:val="0"/>
    <w:pPr>
      <w:widowControl w:val="0"/>
      <w:suppressLineNumbers w:val="1"/>
      <w:tabs>
        <w:tab w:val="center" w:leader="none" w:pos="4535"/>
        <w:tab w:val="right" w:leader="none" w:pos="9071"/>
      </w:tabs>
      <w:suppressAutoHyphens w:val="0"/>
      <w:kinsoku w:val="1"/>
      <w:overflowPunct w:val="1"/>
      <w:autoSpaceDE w:val="1"/>
      <w:bidi w:val="0"/>
      <w:spacing w:line="1" w:lineRule="atLeast"/>
      <w:ind w:leftChars="-1" w:rightChars="0" w:firstLineChars="-1"/>
      <w:jc w:val="left"/>
      <w:textDirection w:val="btLr"/>
      <w:textAlignment w:val="top"/>
      <w:outlineLvl w:val="0"/>
    </w:pPr>
    <w:rPr>
      <w:rFonts w:ascii="Times New Roman" w:cs="DejaVu Sans" w:eastAsia="DejaVu Sans" w:hAnsi="Times New Roman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hi-IN" w:eastAsia="zh-CN" w:val="pt-BR"/>
    </w:rPr>
  </w:style>
  <w:style w:type="paragraph" w:styleId="Footer">
    <w:name w:val="Footer"/>
    <w:basedOn w:val="Normal"/>
    <w:next w:val="Footer"/>
    <w:autoRedefine w:val="0"/>
    <w:hidden w:val="0"/>
    <w:qFormat w:val="0"/>
    <w:pPr>
      <w:widowControl w:val="0"/>
      <w:suppressLineNumbers w:val="1"/>
      <w:tabs>
        <w:tab w:val="center" w:leader="none" w:pos="4819"/>
        <w:tab w:val="right" w:leader="none" w:pos="9638"/>
      </w:tabs>
      <w:suppressAutoHyphens w:val="0"/>
      <w:kinsoku w:val="1"/>
      <w:overflowPunct w:val="1"/>
      <w:autoSpaceDE w:val="1"/>
      <w:bidi w:val="0"/>
      <w:spacing w:line="1" w:lineRule="atLeast"/>
      <w:ind w:leftChars="-1" w:rightChars="0" w:firstLineChars="-1"/>
      <w:jc w:val="left"/>
      <w:textDirection w:val="btLr"/>
      <w:textAlignment w:val="top"/>
      <w:outlineLvl w:val="0"/>
    </w:pPr>
    <w:rPr>
      <w:rFonts w:ascii="Times New Roman" w:cs="DejaVu Sans" w:eastAsia="DejaVu Sans" w:hAnsi="Times New Roman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hi-IN" w:eastAsia="zh-CN" w:val="pt-BR"/>
    </w:rPr>
  </w:style>
  <w:style w:type="paragraph" w:styleId="Títuloprincipal">
    <w:name w:val="Título principal"/>
    <w:basedOn w:val="Normal"/>
    <w:next w:val="Subtitle"/>
    <w:autoRedefine w:val="0"/>
    <w:hidden w:val="0"/>
    <w:qFormat w:val="0"/>
    <w:pPr>
      <w:widowControl w:val="0"/>
      <w:suppressAutoHyphens w:val="0"/>
      <w:kinsoku w:val="1"/>
      <w:overflowPunct w:val="1"/>
      <w:autoSpaceDE w:val="1"/>
      <w:bidi w:val="0"/>
      <w:spacing w:line="1" w:lineRule="atLeast"/>
      <w:ind w:leftChars="-1" w:rightChars="0" w:firstLineChars="-1"/>
      <w:jc w:val="center"/>
      <w:textDirection w:val="btLr"/>
      <w:textAlignment w:val="top"/>
      <w:outlineLvl w:val="0"/>
    </w:pPr>
    <w:rPr>
      <w:rFonts w:ascii="Courier New" w:cs="Courier New" w:eastAsia="DejaVu Sans" w:hAnsi="Courier New"/>
      <w:b w:val="1"/>
      <w:bCs w:val="1"/>
      <w:w w:val="100"/>
      <w:kern w:val="2"/>
      <w:position w:val="-1"/>
      <w:sz w:val="24"/>
      <w:szCs w:val="24"/>
      <w:effect w:val="none"/>
      <w:vertAlign w:val="baseline"/>
      <w:cs w:val="0"/>
      <w:em w:val="none"/>
      <w:lang w:bidi="hi-IN" w:eastAsia="zh-CN" w:val="pt-BR"/>
    </w:rPr>
  </w:style>
  <w:style w:type="paragraph" w:styleId="Subtitle">
    <w:name w:val="Subtitle"/>
    <w:basedOn w:val="Normal"/>
    <w:next w:val="Normal"/>
    <w:pPr>
      <w:keepNext w:val="1"/>
      <w:widowControl w:val="0"/>
      <w:spacing w:after="120" w:before="240" w:lineRule="auto"/>
      <w:jc w:val="center"/>
    </w:pPr>
    <w:rPr>
      <w:rFonts w:ascii="Arial" w:cs="Arial" w:eastAsia="Arial" w:hAnsi="Arial"/>
      <w:i w:val="1"/>
      <w:iCs w:val="1"/>
      <w:sz w:val="28"/>
      <w:szCs w:val="28"/>
      <w:vertAlign w:val="baseline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footer" Target="footer1.xml"/><Relationship Id="rId8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qciMrv7QZOEbU2A2/8QslFPf6Jw==">CgMxLjA4AHIhMUM0Z2dob3VwREdjUnEtWmNaRjMtcDY0Vnlfbkx2T2xz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2011-09-01T16:31:04Z</dcterms:created>
  <dc:creator>Sandra Cardoso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