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48D" w:rsidRDefault="00E75FA4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</w:t>
      </w:r>
      <w:r w:rsidR="00F73C9C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JETO DE LEI ORDINÁRIA Nº</w:t>
      </w:r>
      <w:r w:rsidR="007E52F3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3</w:t>
      </w:r>
      <w:r w:rsidR="00370F1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4</w:t>
      </w:r>
      <w:r w:rsidR="00A26EB2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/2022</w:t>
      </w:r>
    </w:p>
    <w:p w:rsidR="00C73C9E" w:rsidRPr="007674ED" w:rsidRDefault="00C73C9E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E75FA4" w:rsidRPr="007674ED" w:rsidRDefault="00E75FA4" w:rsidP="00E75FA4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Pr="007674ED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 w:rsidR="00992AD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="00B2275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Autoriza abertura de Crédito Adicional Suplementar no Orçamento de </w:t>
      </w:r>
      <w:r w:rsidR="00A26EB2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 w:rsidR="007B15EC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590.850,00</w:t>
      </w:r>
      <w:r w:rsidR="00213A6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na forma que menciona.</w:t>
      </w:r>
    </w:p>
    <w:p w:rsidR="00421EDA" w:rsidRPr="007674ED" w:rsidRDefault="00E75FA4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E75FA4" w:rsidRPr="007674ED" w:rsidRDefault="00E75FA4" w:rsidP="007634F9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</w:t>
      </w:r>
      <w:r w:rsidR="00874B00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icipal de Lima Duarte aprova e a Prefeita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Municipal sanciona a seguinte Lei:</w:t>
      </w:r>
    </w:p>
    <w:p w:rsidR="00E75FA4" w:rsidRPr="007674ED" w:rsidRDefault="00E75FA4" w:rsidP="002A048D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AB22F0" w:rsidRDefault="002A048D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Art.1º</w:t>
      </w:r>
      <w:r w:rsidR="00B22751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Fica a Prefeita Municipal autorizada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a abrir crédito adicional suplementar no valor de R$ </w:t>
      </w:r>
      <w:r w:rsidR="007B15EC">
        <w:rPr>
          <w:rFonts w:ascii="Book Antiqua" w:eastAsia="Times New Roman" w:hAnsi="Book Antiqua" w:cs="Times New Roman"/>
          <w:sz w:val="16"/>
          <w:szCs w:val="16"/>
          <w:lang w:eastAsia="pt-BR"/>
        </w:rPr>
        <w:t>590.850,00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 w:rsidR="007B15EC">
        <w:rPr>
          <w:rFonts w:ascii="Book Antiqua" w:eastAsia="Times New Roman" w:hAnsi="Book Antiqua" w:cs="Times New Roman"/>
          <w:sz w:val="16"/>
          <w:szCs w:val="16"/>
          <w:lang w:eastAsia="pt-BR"/>
        </w:rPr>
        <w:t>Quinhentos e noventa mil, oitocentos e cinquenta</w:t>
      </w:r>
      <w:r w:rsidR="00456CCF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reais</w:t>
      </w:r>
      <w:r w:rsidR="004D1DDF">
        <w:rPr>
          <w:rFonts w:ascii="Book Antiqua" w:eastAsia="Times New Roman" w:hAnsi="Book Antiqua" w:cs="Times New Roman"/>
          <w:sz w:val="16"/>
          <w:szCs w:val="16"/>
          <w:lang w:eastAsia="pt-BR"/>
        </w:rPr>
        <w:t>) à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>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>s dotações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 orçamento municipal de 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:</w:t>
      </w:r>
    </w:p>
    <w:p w:rsidR="008F6B98" w:rsidRDefault="008F6B98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33"/>
        <w:gridCol w:w="1281"/>
      </w:tblGrid>
      <w:tr w:rsidR="007B15EC" w:rsidTr="00BC2AFE">
        <w:trPr>
          <w:trHeight w:val="645"/>
        </w:trPr>
        <w:tc>
          <w:tcPr>
            <w:tcW w:w="9333" w:type="dxa"/>
          </w:tcPr>
          <w:p w:rsidR="007B15EC" w:rsidRDefault="007B15EC" w:rsidP="00BC2AFE">
            <w:pPr>
              <w:pStyle w:val="TableParagraph"/>
              <w:spacing w:before="0" w:line="338" w:lineRule="auto"/>
              <w:ind w:right="5669"/>
              <w:rPr>
                <w:sz w:val="14"/>
              </w:rPr>
            </w:pPr>
            <w:r>
              <w:rPr>
                <w:sz w:val="14"/>
              </w:rPr>
              <w:t>Orgão 02 - PREFEITURA MUNICIPAL DE LIMA DUARTE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FUNDO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MUNICIPAL 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</w:p>
          <w:p w:rsidR="007B15EC" w:rsidRDefault="007B15EC" w:rsidP="00BC2AFE">
            <w:pPr>
              <w:pStyle w:val="TableParagraph"/>
              <w:spacing w:before="0" w:line="161" w:lineRule="exact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BLOCO ATENÇÃO BÁSICA</w:t>
            </w:r>
          </w:p>
        </w:tc>
        <w:tc>
          <w:tcPr>
            <w:tcW w:w="1281" w:type="dxa"/>
          </w:tcPr>
          <w:p w:rsidR="007B15EC" w:rsidRDefault="007B15EC" w:rsidP="00BC2AF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B15EC" w:rsidTr="00BC2AFE">
        <w:trPr>
          <w:trHeight w:val="226"/>
        </w:trPr>
        <w:tc>
          <w:tcPr>
            <w:tcW w:w="9333" w:type="dxa"/>
          </w:tcPr>
          <w:p w:rsidR="007B15EC" w:rsidRDefault="007B15EC" w:rsidP="00BC2AFE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2.05.01.10.301.0013.2.0042-132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SAUDE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7B15EC" w:rsidRDefault="007B15EC" w:rsidP="00BC2AFE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464.802,00</w:t>
            </w:r>
          </w:p>
        </w:tc>
      </w:tr>
      <w:tr w:rsidR="007B15EC" w:rsidTr="00BC2AFE">
        <w:trPr>
          <w:trHeight w:val="226"/>
        </w:trPr>
        <w:tc>
          <w:tcPr>
            <w:tcW w:w="9333" w:type="dxa"/>
          </w:tcPr>
          <w:p w:rsidR="007B15EC" w:rsidRDefault="007B15EC" w:rsidP="00BC2AFE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Sub-Unidade 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7B15EC" w:rsidRDefault="007B15EC" w:rsidP="00BC2AFE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464.802,00</w:t>
            </w:r>
          </w:p>
        </w:tc>
      </w:tr>
      <w:tr w:rsidR="007B15EC" w:rsidTr="00BC2AFE">
        <w:trPr>
          <w:trHeight w:val="226"/>
        </w:trPr>
        <w:tc>
          <w:tcPr>
            <w:tcW w:w="9333" w:type="dxa"/>
          </w:tcPr>
          <w:p w:rsidR="007B15EC" w:rsidRDefault="007B15EC" w:rsidP="00BC2AF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BLOCO VIGILÂNCIA EM SAÚDE</w:t>
            </w:r>
          </w:p>
        </w:tc>
        <w:tc>
          <w:tcPr>
            <w:tcW w:w="1281" w:type="dxa"/>
          </w:tcPr>
          <w:p w:rsidR="007B15EC" w:rsidRDefault="007B15EC" w:rsidP="00BC2AF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B15EC" w:rsidTr="00BC2AFE">
        <w:trPr>
          <w:trHeight w:val="226"/>
        </w:trPr>
        <w:tc>
          <w:tcPr>
            <w:tcW w:w="9333" w:type="dxa"/>
          </w:tcPr>
          <w:p w:rsidR="007B15EC" w:rsidRDefault="007B15EC" w:rsidP="00BC2AFE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2.05.03.10.305.0013.2.0052-132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VIGILÃNCIA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SAUDE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VIG.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EPIDEMIOLÓGICA</w:t>
            </w:r>
            <w:r>
              <w:rPr>
                <w:sz w:val="14"/>
              </w:rPr>
              <w:tab/>
            </w:r>
            <w:proofErr w:type="gramStart"/>
            <w:r>
              <w:rPr>
                <w:sz w:val="14"/>
              </w:rPr>
              <w:t>R$</w:t>
            </w:r>
            <w:proofErr w:type="gramEnd"/>
          </w:p>
        </w:tc>
        <w:tc>
          <w:tcPr>
            <w:tcW w:w="1281" w:type="dxa"/>
          </w:tcPr>
          <w:p w:rsidR="007B15EC" w:rsidRDefault="007B15EC" w:rsidP="00BC2AFE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126.048,00</w:t>
            </w:r>
          </w:p>
        </w:tc>
      </w:tr>
      <w:tr w:rsidR="007B15EC" w:rsidTr="00BC2AFE">
        <w:trPr>
          <w:trHeight w:val="226"/>
        </w:trPr>
        <w:tc>
          <w:tcPr>
            <w:tcW w:w="9333" w:type="dxa"/>
          </w:tcPr>
          <w:p w:rsidR="007B15EC" w:rsidRDefault="007B15EC" w:rsidP="00BC2AFE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Sub-Unidade 03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7B15EC" w:rsidRDefault="007B15EC" w:rsidP="00BC2AFE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126.048,00</w:t>
            </w:r>
          </w:p>
        </w:tc>
      </w:tr>
      <w:tr w:rsidR="007B15EC" w:rsidTr="00BC2AFE">
        <w:trPr>
          <w:trHeight w:val="226"/>
        </w:trPr>
        <w:tc>
          <w:tcPr>
            <w:tcW w:w="9333" w:type="dxa"/>
          </w:tcPr>
          <w:p w:rsidR="007B15EC" w:rsidRDefault="007B15EC" w:rsidP="00BC2AFE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7B15EC" w:rsidRDefault="007B15EC" w:rsidP="00BC2AFE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590.850,00</w:t>
            </w:r>
          </w:p>
        </w:tc>
      </w:tr>
      <w:tr w:rsidR="007B15EC" w:rsidTr="00BC2AFE">
        <w:trPr>
          <w:trHeight w:val="340"/>
        </w:trPr>
        <w:tc>
          <w:tcPr>
            <w:tcW w:w="9333" w:type="dxa"/>
          </w:tcPr>
          <w:p w:rsidR="007B15EC" w:rsidRDefault="007B15EC" w:rsidP="00BC2AFE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Instituição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7B15EC" w:rsidRDefault="007B15EC" w:rsidP="00BC2AFE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590.850,00</w:t>
            </w:r>
          </w:p>
        </w:tc>
      </w:tr>
      <w:tr w:rsidR="007B15EC" w:rsidTr="00BC2AFE">
        <w:trPr>
          <w:trHeight w:val="304"/>
        </w:trPr>
        <w:tc>
          <w:tcPr>
            <w:tcW w:w="9333" w:type="dxa"/>
          </w:tcPr>
          <w:p w:rsidR="007B15EC" w:rsidRDefault="007B15EC" w:rsidP="00BC2AFE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Acrescido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7B15EC" w:rsidRDefault="007B15EC" w:rsidP="00BC2AFE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590.850,00</w:t>
            </w:r>
          </w:p>
        </w:tc>
      </w:tr>
    </w:tbl>
    <w:p w:rsidR="00596E07" w:rsidRDefault="00596E07" w:rsidP="00596E07">
      <w:pPr>
        <w:pStyle w:val="Corpodetexto"/>
        <w:rPr>
          <w:b/>
          <w:sz w:val="16"/>
        </w:rPr>
      </w:pPr>
    </w:p>
    <w:p w:rsidR="008F6B98" w:rsidRDefault="00B22751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Art.2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213A6F" w:rsidRPr="00213A6F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Para atender o que prescreve o artigo anterior, será utilizada </w:t>
      </w:r>
      <w:proofErr w:type="gramStart"/>
      <w:r w:rsidR="00213A6F" w:rsidRPr="00213A6F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>como</w:t>
      </w:r>
      <w:proofErr w:type="gramEnd"/>
      <w:r w:rsidR="00213A6F" w:rsidRPr="00213A6F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 fonte de recurso: EXCESSO DE ARRECADAÇÃO na forma do paragrafo 1°, inciso I a IV do artigo 43 da Lei Federal 4.320.</w:t>
      </w:r>
    </w:p>
    <w:p w:rsidR="00213A6F" w:rsidRDefault="00213A6F" w:rsidP="00596E07">
      <w:pPr>
        <w:pStyle w:val="Corpodetexto"/>
        <w:spacing w:before="8"/>
      </w:pPr>
    </w:p>
    <w:p w:rsidR="00596E07" w:rsidRDefault="00596E07" w:rsidP="00596E07">
      <w:pPr>
        <w:pStyle w:val="Corpodetexto"/>
        <w:rPr>
          <w:sz w:val="16"/>
        </w:rPr>
      </w:pPr>
    </w:p>
    <w:p w:rsidR="00596E07" w:rsidRDefault="00596E07" w:rsidP="00596E07">
      <w:pPr>
        <w:pStyle w:val="Ttulo1"/>
        <w:tabs>
          <w:tab w:val="left" w:pos="2016"/>
          <w:tab w:val="left" w:pos="10085"/>
        </w:tabs>
        <w:spacing w:before="109"/>
      </w:pPr>
      <w:r>
        <w:t>Total</w:t>
      </w:r>
      <w:r>
        <w:rPr>
          <w:spacing w:val="-2"/>
        </w:rPr>
        <w:t xml:space="preserve"> </w:t>
      </w:r>
      <w:r w:rsidR="00213A6F">
        <w:t>Excesso de Arrecadação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 w:rsidR="00213A6F">
        <w:t xml:space="preserve">R$                       </w:t>
      </w:r>
      <w:r w:rsidR="007B15EC">
        <w:t>590.850,00</w:t>
      </w:r>
      <w:bookmarkStart w:id="0" w:name="_GoBack"/>
      <w:bookmarkEnd w:id="0"/>
    </w:p>
    <w:p w:rsidR="007634F9" w:rsidRDefault="007634F9" w:rsidP="004D1DDF">
      <w:pPr>
        <w:spacing w:after="0" w:line="240" w:lineRule="auto"/>
        <w:ind w:left="-426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E75FA4" w:rsidRDefault="00B2275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Art.3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C6564F"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val="en-US"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782397" w:rsidRPr="007674ED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Default="000A13DE" w:rsidP="00564DA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 w:rsidR="00213A6F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05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213A6F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setembro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2022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C52D81" w:rsidRPr="007674ED" w:rsidRDefault="00C52D8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Default="002A048D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Pr="007674ED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0C0BB0" w:rsidRPr="007674ED" w:rsidRDefault="000C0BB0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ELENICE PEREIRA DELGADO SANTELLI</w:t>
      </w: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Prefeita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</w:t>
      </w: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Municipal</w:t>
      </w:r>
    </w:p>
    <w:p w:rsidR="002A048D" w:rsidRPr="007674ED" w:rsidRDefault="000A13D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Lima Duarte-MG</w:t>
      </w:r>
    </w:p>
    <w:sectPr w:rsidR="002A048D" w:rsidRPr="007674ED" w:rsidSect="00600207">
      <w:headerReference w:type="default" r:id="rId7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2C9" w:rsidRDefault="005572C9" w:rsidP="00170DB4">
      <w:pPr>
        <w:spacing w:after="0" w:line="240" w:lineRule="auto"/>
      </w:pPr>
      <w:r>
        <w:separator/>
      </w:r>
    </w:p>
  </w:endnote>
  <w:endnote w:type="continuationSeparator" w:id="0">
    <w:p w:rsidR="005572C9" w:rsidRDefault="005572C9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2C9" w:rsidRDefault="005572C9" w:rsidP="00170DB4">
      <w:pPr>
        <w:spacing w:after="0" w:line="240" w:lineRule="auto"/>
      </w:pPr>
      <w:r>
        <w:separator/>
      </w:r>
    </w:p>
  </w:footnote>
  <w:footnote w:type="continuationSeparator" w:id="0">
    <w:p w:rsidR="005572C9" w:rsidRDefault="005572C9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proofErr w:type="gramStart"/>
    <w:r w:rsidR="00CA024B">
      <w:rPr>
        <w:rFonts w:ascii="Batang" w:eastAsia="Batang" w:hAnsi="Batang" w:hint="eastAsia"/>
        <w:i/>
        <w:iCs/>
      </w:rPr>
      <w:t>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  <w:proofErr w:type="gramEnd"/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FA4"/>
    <w:rsid w:val="00030101"/>
    <w:rsid w:val="00031E55"/>
    <w:rsid w:val="000412E9"/>
    <w:rsid w:val="0004798F"/>
    <w:rsid w:val="00083F13"/>
    <w:rsid w:val="000900F1"/>
    <w:rsid w:val="000A13DE"/>
    <w:rsid w:val="000B071F"/>
    <w:rsid w:val="000C0BB0"/>
    <w:rsid w:val="000D615B"/>
    <w:rsid w:val="0010526B"/>
    <w:rsid w:val="0010566B"/>
    <w:rsid w:val="001101AF"/>
    <w:rsid w:val="00153840"/>
    <w:rsid w:val="0015496A"/>
    <w:rsid w:val="00170DB4"/>
    <w:rsid w:val="0019023D"/>
    <w:rsid w:val="00201D40"/>
    <w:rsid w:val="00213A6F"/>
    <w:rsid w:val="00242C2A"/>
    <w:rsid w:val="002459C0"/>
    <w:rsid w:val="002732D5"/>
    <w:rsid w:val="002915F3"/>
    <w:rsid w:val="002A048D"/>
    <w:rsid w:val="002B5CFA"/>
    <w:rsid w:val="002C50A0"/>
    <w:rsid w:val="002E49C1"/>
    <w:rsid w:val="002E7490"/>
    <w:rsid w:val="00327855"/>
    <w:rsid w:val="00354698"/>
    <w:rsid w:val="00370F1D"/>
    <w:rsid w:val="003962F1"/>
    <w:rsid w:val="003F5C90"/>
    <w:rsid w:val="00421DE5"/>
    <w:rsid w:val="00421EDA"/>
    <w:rsid w:val="004256F0"/>
    <w:rsid w:val="004341DC"/>
    <w:rsid w:val="00440A93"/>
    <w:rsid w:val="00456CCF"/>
    <w:rsid w:val="00460529"/>
    <w:rsid w:val="00476506"/>
    <w:rsid w:val="00490458"/>
    <w:rsid w:val="004B7232"/>
    <w:rsid w:val="004D1DDF"/>
    <w:rsid w:val="004E7772"/>
    <w:rsid w:val="0050445A"/>
    <w:rsid w:val="00513C40"/>
    <w:rsid w:val="005572C9"/>
    <w:rsid w:val="00563B26"/>
    <w:rsid w:val="00564DAD"/>
    <w:rsid w:val="00594E5F"/>
    <w:rsid w:val="00596E07"/>
    <w:rsid w:val="005B7B9D"/>
    <w:rsid w:val="005F2DD3"/>
    <w:rsid w:val="00600207"/>
    <w:rsid w:val="0060150C"/>
    <w:rsid w:val="00636032"/>
    <w:rsid w:val="00696E26"/>
    <w:rsid w:val="006B6766"/>
    <w:rsid w:val="006C3571"/>
    <w:rsid w:val="006D5F3C"/>
    <w:rsid w:val="006F6DF4"/>
    <w:rsid w:val="00712BDD"/>
    <w:rsid w:val="0072765D"/>
    <w:rsid w:val="0073112E"/>
    <w:rsid w:val="007379B0"/>
    <w:rsid w:val="00747AD9"/>
    <w:rsid w:val="007634F9"/>
    <w:rsid w:val="007674ED"/>
    <w:rsid w:val="00782397"/>
    <w:rsid w:val="007A21E7"/>
    <w:rsid w:val="007B15EC"/>
    <w:rsid w:val="007D65DF"/>
    <w:rsid w:val="007D6C80"/>
    <w:rsid w:val="007E52F3"/>
    <w:rsid w:val="00817213"/>
    <w:rsid w:val="0084066C"/>
    <w:rsid w:val="00851A20"/>
    <w:rsid w:val="00874B00"/>
    <w:rsid w:val="008C01EA"/>
    <w:rsid w:val="008E017F"/>
    <w:rsid w:val="008F6B98"/>
    <w:rsid w:val="00924EF7"/>
    <w:rsid w:val="0093613C"/>
    <w:rsid w:val="0093735B"/>
    <w:rsid w:val="0094150F"/>
    <w:rsid w:val="00943DE5"/>
    <w:rsid w:val="0095050B"/>
    <w:rsid w:val="00962AAF"/>
    <w:rsid w:val="009651C6"/>
    <w:rsid w:val="009651F8"/>
    <w:rsid w:val="00966CDE"/>
    <w:rsid w:val="00992AD1"/>
    <w:rsid w:val="00997475"/>
    <w:rsid w:val="009A040D"/>
    <w:rsid w:val="009A4511"/>
    <w:rsid w:val="009C1A79"/>
    <w:rsid w:val="009C50DE"/>
    <w:rsid w:val="00A26EB2"/>
    <w:rsid w:val="00A8265A"/>
    <w:rsid w:val="00AA59B7"/>
    <w:rsid w:val="00AB22F0"/>
    <w:rsid w:val="00AE3285"/>
    <w:rsid w:val="00AF3448"/>
    <w:rsid w:val="00B17016"/>
    <w:rsid w:val="00B22751"/>
    <w:rsid w:val="00B5599F"/>
    <w:rsid w:val="00B76620"/>
    <w:rsid w:val="00B87E2A"/>
    <w:rsid w:val="00B92E55"/>
    <w:rsid w:val="00BE622E"/>
    <w:rsid w:val="00BF1BD2"/>
    <w:rsid w:val="00BF49E0"/>
    <w:rsid w:val="00C130C6"/>
    <w:rsid w:val="00C27062"/>
    <w:rsid w:val="00C42CC2"/>
    <w:rsid w:val="00C50B46"/>
    <w:rsid w:val="00C52D81"/>
    <w:rsid w:val="00C6564F"/>
    <w:rsid w:val="00C73C9E"/>
    <w:rsid w:val="00C74D4D"/>
    <w:rsid w:val="00C855AF"/>
    <w:rsid w:val="00CA024B"/>
    <w:rsid w:val="00CD7986"/>
    <w:rsid w:val="00CF0D73"/>
    <w:rsid w:val="00D03AAD"/>
    <w:rsid w:val="00D26607"/>
    <w:rsid w:val="00D335F1"/>
    <w:rsid w:val="00D63CEF"/>
    <w:rsid w:val="00D816E6"/>
    <w:rsid w:val="00DB5685"/>
    <w:rsid w:val="00DD7088"/>
    <w:rsid w:val="00E166DF"/>
    <w:rsid w:val="00E52999"/>
    <w:rsid w:val="00E57887"/>
    <w:rsid w:val="00E61604"/>
    <w:rsid w:val="00E73B43"/>
    <w:rsid w:val="00E75FA4"/>
    <w:rsid w:val="00E826EE"/>
    <w:rsid w:val="00EF3275"/>
    <w:rsid w:val="00F15A41"/>
    <w:rsid w:val="00F30A5B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Usuário do Windows</cp:lastModifiedBy>
  <cp:revision>4</cp:revision>
  <cp:lastPrinted>2022-09-05T16:52:00Z</cp:lastPrinted>
  <dcterms:created xsi:type="dcterms:W3CDTF">2022-09-05T16:51:00Z</dcterms:created>
  <dcterms:modified xsi:type="dcterms:W3CDTF">2022-09-05T16:54:00Z</dcterms:modified>
</cp:coreProperties>
</file>