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9F5" w:rsidRPr="00ED1A36" w:rsidRDefault="00F449F5" w:rsidP="00F449F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Pr="00ED1A36">
        <w:rPr>
          <w:rFonts w:ascii="Times New Roman" w:hAnsi="Times New Roman" w:cs="Times New Roman"/>
          <w:b/>
          <w:sz w:val="24"/>
          <w:szCs w:val="24"/>
          <w:u w:val="single"/>
        </w:rPr>
        <w:t>PORTARIA Nº00</w:t>
      </w:r>
      <w:r w:rsidRPr="00ED1A36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ED1A36">
        <w:rPr>
          <w:rFonts w:ascii="Times New Roman" w:hAnsi="Times New Roman" w:cs="Times New Roman"/>
          <w:b/>
          <w:sz w:val="24"/>
          <w:szCs w:val="24"/>
          <w:u w:val="single"/>
        </w:rPr>
        <w:t>, de 25</w:t>
      </w:r>
      <w:r w:rsidRPr="00ED1A36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março de 2020</w:t>
      </w:r>
    </w:p>
    <w:p w:rsidR="00F449F5" w:rsidRPr="00ED1A36" w:rsidRDefault="00F449F5" w:rsidP="00F449F5">
      <w:pPr>
        <w:rPr>
          <w:rFonts w:ascii="Times New Roman" w:hAnsi="Times New Roman" w:cs="Times New Roman"/>
          <w:sz w:val="24"/>
          <w:szCs w:val="24"/>
        </w:rPr>
      </w:pPr>
    </w:p>
    <w:p w:rsidR="00F449F5" w:rsidRPr="00ED1A36" w:rsidRDefault="00F449F5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sz w:val="24"/>
          <w:szCs w:val="24"/>
        </w:rPr>
        <w:t>O Presidente da Câmara Municipal de Vereadores de Anchieta, Estado de Santa Catarina, usando das atribuições que lhe são conferidas pelas normas constitucionais e legais.</w:t>
      </w:r>
    </w:p>
    <w:p w:rsidR="00F449F5" w:rsidRPr="00ED1A36" w:rsidRDefault="00F449F5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ED1A36">
        <w:rPr>
          <w:rFonts w:ascii="Times New Roman" w:hAnsi="Times New Roman" w:cs="Times New Roman"/>
          <w:sz w:val="24"/>
          <w:szCs w:val="24"/>
        </w:rPr>
        <w:t>a orientação do Ministério da Saúde no sentido de que seja evitada a reunião com qualquer número de pessoas, em virtude da alta probabilidade de contágio com o vírus COVID-19.</w:t>
      </w:r>
    </w:p>
    <w:p w:rsidR="00F449F5" w:rsidRPr="00ED1A36" w:rsidRDefault="00F449F5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>Considerando</w:t>
      </w:r>
      <w:r w:rsidR="00ED1A36">
        <w:rPr>
          <w:rFonts w:ascii="Times New Roman" w:hAnsi="Times New Roman" w:cs="Times New Roman"/>
          <w:sz w:val="24"/>
          <w:szCs w:val="24"/>
        </w:rPr>
        <w:t xml:space="preserve"> o Decreto Estadual 525, de 23</w:t>
      </w:r>
      <w:r w:rsidRPr="00ED1A36">
        <w:rPr>
          <w:rFonts w:ascii="Times New Roman" w:hAnsi="Times New Roman" w:cs="Times New Roman"/>
          <w:sz w:val="24"/>
          <w:szCs w:val="24"/>
        </w:rPr>
        <w:t xml:space="preserve"> de março de 2020, que determina a suspensão, em todo o território catarinense, pelo período de 30 (trinta) dias, de eventos e reuniões de qualquer natureza, de caráter público ou privado.</w:t>
      </w:r>
    </w:p>
    <w:p w:rsidR="00ED1A36" w:rsidRPr="00ED1A36" w:rsidRDefault="00F449F5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 xml:space="preserve">Considerando </w:t>
      </w:r>
      <w:r w:rsidRPr="00ED1A36">
        <w:rPr>
          <w:rFonts w:ascii="Times New Roman" w:hAnsi="Times New Roman" w:cs="Times New Roman"/>
          <w:sz w:val="24"/>
          <w:szCs w:val="24"/>
        </w:rPr>
        <w:t>que o me</w:t>
      </w:r>
      <w:r w:rsidR="00ED1A36">
        <w:rPr>
          <w:rFonts w:ascii="Times New Roman" w:hAnsi="Times New Roman" w:cs="Times New Roman"/>
          <w:sz w:val="24"/>
          <w:szCs w:val="24"/>
        </w:rPr>
        <w:t>smo Decreto Estadual determina</w:t>
      </w:r>
      <w:bookmarkStart w:id="0" w:name="_GoBack"/>
      <w:bookmarkEnd w:id="0"/>
      <w:r w:rsidR="00ED1A36" w:rsidRPr="00ED1A36">
        <w:rPr>
          <w:rFonts w:ascii="Times New Roman" w:hAnsi="Times New Roman" w:cs="Times New Roman"/>
          <w:sz w:val="24"/>
          <w:szCs w:val="24"/>
        </w:rPr>
        <w:t xml:space="preserve"> que ficam suspensas, em todo </w:t>
      </w:r>
      <w:r w:rsidR="00ED1A36" w:rsidRPr="00ED1A36">
        <w:rPr>
          <w:rFonts w:ascii="Times New Roman" w:hAnsi="Times New Roman" w:cs="Times New Roman"/>
          <w:sz w:val="24"/>
          <w:szCs w:val="24"/>
        </w:rPr>
        <w:t>o território catarinense</w:t>
      </w:r>
      <w:r w:rsidR="00ED1A36" w:rsidRPr="00ED1A36">
        <w:rPr>
          <w:rFonts w:ascii="Times New Roman" w:hAnsi="Times New Roman" w:cs="Times New Roman"/>
          <w:sz w:val="24"/>
          <w:szCs w:val="24"/>
        </w:rPr>
        <w:t>, sob regime de quarentena, nos termos do inciso II, Art. 2º da Lei federal nº13.979 de 06 de fevereiro de 2020:</w:t>
      </w:r>
    </w:p>
    <w:p w:rsidR="00ED1A36" w:rsidRPr="00ED1A36" w:rsidRDefault="00ED1A36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sz w:val="24"/>
          <w:szCs w:val="24"/>
        </w:rPr>
        <w:t>I – pelo período de 07 (sete) dias.</w:t>
      </w:r>
    </w:p>
    <w:p w:rsidR="00F449F5" w:rsidRPr="00ED1A36" w:rsidRDefault="00F449F5" w:rsidP="00F449F5">
      <w:pPr>
        <w:rPr>
          <w:rFonts w:ascii="Times New Roman" w:hAnsi="Times New Roman" w:cs="Times New Roman"/>
          <w:b/>
          <w:sz w:val="24"/>
          <w:szCs w:val="24"/>
        </w:rPr>
      </w:pPr>
      <w:r w:rsidRPr="00ED1A36">
        <w:rPr>
          <w:rFonts w:ascii="Times New Roman" w:hAnsi="Times New Roman" w:cs="Times New Roman"/>
          <w:sz w:val="24"/>
          <w:szCs w:val="24"/>
        </w:rPr>
        <w:tab/>
      </w:r>
      <w:r w:rsidRPr="00ED1A36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F449F5" w:rsidRPr="00ED1A36" w:rsidRDefault="00F449F5" w:rsidP="00F449F5">
      <w:pPr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ab/>
        <w:t xml:space="preserve">Art. 1º </w:t>
      </w:r>
      <w:r w:rsidRPr="00ED1A36">
        <w:rPr>
          <w:rFonts w:ascii="Times New Roman" w:hAnsi="Times New Roman" w:cs="Times New Roman"/>
          <w:sz w:val="24"/>
          <w:szCs w:val="24"/>
        </w:rPr>
        <w:t>Ficam suspensas as sessões na Câmara de Vereadores de Anchieta-SC, pelo período de 30 (trinta) dias, a con</w:t>
      </w:r>
      <w:r w:rsidR="00ED1A36" w:rsidRPr="00ED1A36">
        <w:rPr>
          <w:rFonts w:ascii="Times New Roman" w:hAnsi="Times New Roman" w:cs="Times New Roman"/>
          <w:sz w:val="24"/>
          <w:szCs w:val="24"/>
        </w:rPr>
        <w:t>tar do dia 25</w:t>
      </w:r>
      <w:r w:rsidRPr="00ED1A36">
        <w:rPr>
          <w:rFonts w:ascii="Times New Roman" w:hAnsi="Times New Roman" w:cs="Times New Roman"/>
          <w:sz w:val="24"/>
          <w:szCs w:val="24"/>
        </w:rPr>
        <w:t xml:space="preserve"> de março de 2020 da presente Portaria.</w:t>
      </w:r>
    </w:p>
    <w:p w:rsidR="00F449F5" w:rsidRPr="00ED1A36" w:rsidRDefault="00F449F5" w:rsidP="00F449F5">
      <w:pPr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sz w:val="24"/>
          <w:szCs w:val="24"/>
        </w:rPr>
        <w:tab/>
      </w:r>
      <w:r w:rsidRPr="00ED1A36">
        <w:rPr>
          <w:rFonts w:ascii="Times New Roman" w:hAnsi="Times New Roman" w:cs="Times New Roman"/>
          <w:b/>
          <w:sz w:val="24"/>
          <w:szCs w:val="24"/>
        </w:rPr>
        <w:t>Art. 2º</w:t>
      </w:r>
      <w:r w:rsidRPr="00ED1A36">
        <w:rPr>
          <w:rFonts w:ascii="Times New Roman" w:hAnsi="Times New Roman" w:cs="Times New Roman"/>
          <w:sz w:val="24"/>
          <w:szCs w:val="24"/>
        </w:rPr>
        <w:t xml:space="preserve"> Ficam suspensas, pelo período de 07 (sete) dias, as atividades do Poder Legislativo no Município de Anchieta-SC, a contar </w:t>
      </w:r>
      <w:r w:rsidR="00ED1A36" w:rsidRPr="00ED1A36">
        <w:rPr>
          <w:rFonts w:ascii="Times New Roman" w:hAnsi="Times New Roman" w:cs="Times New Roman"/>
          <w:sz w:val="24"/>
          <w:szCs w:val="24"/>
        </w:rPr>
        <w:t>do dia 25</w:t>
      </w:r>
      <w:r w:rsidRPr="00ED1A36">
        <w:rPr>
          <w:rFonts w:ascii="Times New Roman" w:hAnsi="Times New Roman" w:cs="Times New Roman"/>
          <w:sz w:val="24"/>
          <w:szCs w:val="24"/>
        </w:rPr>
        <w:t xml:space="preserve"> de março de 2020 da presente Portaria.</w:t>
      </w:r>
    </w:p>
    <w:p w:rsidR="00ED1A36" w:rsidRPr="00ED1A36" w:rsidRDefault="00F449F5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>Art.3º</w:t>
      </w:r>
      <w:r w:rsidRPr="00ED1A36">
        <w:rPr>
          <w:rFonts w:ascii="Times New Roman" w:hAnsi="Times New Roman" w:cs="Times New Roman"/>
          <w:sz w:val="24"/>
          <w:szCs w:val="24"/>
        </w:rPr>
        <w:t xml:space="preserve"> </w:t>
      </w:r>
      <w:r w:rsidR="00ED1A36" w:rsidRPr="00ED1A36">
        <w:rPr>
          <w:rFonts w:ascii="Times New Roman" w:hAnsi="Times New Roman" w:cs="Times New Roman"/>
          <w:sz w:val="24"/>
          <w:szCs w:val="24"/>
        </w:rPr>
        <w:t>Fica revogada a Portaria nº006 de 18 de março de 2020.</w:t>
      </w:r>
    </w:p>
    <w:p w:rsidR="00F449F5" w:rsidRPr="00ED1A36" w:rsidRDefault="00ED1A36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>Art.4</w:t>
      </w:r>
      <w:r w:rsidRPr="00ED1A36">
        <w:rPr>
          <w:rFonts w:ascii="Times New Roman" w:hAnsi="Times New Roman" w:cs="Times New Roman"/>
          <w:b/>
          <w:sz w:val="24"/>
          <w:szCs w:val="24"/>
        </w:rPr>
        <w:t>º</w:t>
      </w:r>
      <w:r w:rsidRPr="00ED1A36">
        <w:rPr>
          <w:rFonts w:ascii="Times New Roman" w:hAnsi="Times New Roman" w:cs="Times New Roman"/>
          <w:sz w:val="24"/>
          <w:szCs w:val="24"/>
        </w:rPr>
        <w:t xml:space="preserve"> </w:t>
      </w:r>
      <w:r w:rsidR="00F449F5" w:rsidRPr="00ED1A36">
        <w:rPr>
          <w:rFonts w:ascii="Times New Roman" w:hAnsi="Times New Roman" w:cs="Times New Roman"/>
          <w:sz w:val="24"/>
          <w:szCs w:val="24"/>
        </w:rPr>
        <w:t xml:space="preserve">Esta portaria </w:t>
      </w:r>
      <w:r w:rsidRPr="00ED1A36">
        <w:rPr>
          <w:rFonts w:ascii="Times New Roman" w:hAnsi="Times New Roman" w:cs="Times New Roman"/>
          <w:sz w:val="24"/>
          <w:szCs w:val="24"/>
        </w:rPr>
        <w:t>entra em vigor no dia 25</w:t>
      </w:r>
      <w:r w:rsidR="00F449F5" w:rsidRPr="00ED1A36">
        <w:rPr>
          <w:rFonts w:ascii="Times New Roman" w:hAnsi="Times New Roman" w:cs="Times New Roman"/>
          <w:sz w:val="24"/>
          <w:szCs w:val="24"/>
        </w:rPr>
        <w:t xml:space="preserve"> de março de 2020.</w:t>
      </w:r>
    </w:p>
    <w:p w:rsidR="00F449F5" w:rsidRPr="00ED1A36" w:rsidRDefault="00F449F5" w:rsidP="00F449F5">
      <w:pPr>
        <w:spacing w:before="120" w:after="12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sz w:val="24"/>
          <w:szCs w:val="24"/>
        </w:rPr>
        <w:t>Câmara Municipal</w:t>
      </w:r>
      <w:r w:rsidR="00ED1A36" w:rsidRPr="00ED1A36">
        <w:rPr>
          <w:rFonts w:ascii="Times New Roman" w:hAnsi="Times New Roman" w:cs="Times New Roman"/>
          <w:sz w:val="24"/>
          <w:szCs w:val="24"/>
        </w:rPr>
        <w:t xml:space="preserve"> de Vereadores de Anchieta, em 25</w:t>
      </w:r>
      <w:r w:rsidRPr="00ED1A36">
        <w:rPr>
          <w:rFonts w:ascii="Times New Roman" w:hAnsi="Times New Roman" w:cs="Times New Roman"/>
          <w:sz w:val="24"/>
          <w:szCs w:val="24"/>
        </w:rPr>
        <w:t xml:space="preserve"> de março de 2020.</w:t>
      </w:r>
    </w:p>
    <w:p w:rsidR="00ED1A36" w:rsidRPr="00ED1A36" w:rsidRDefault="00ED1A36" w:rsidP="00F449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D1A36" w:rsidRPr="00ED1A36" w:rsidRDefault="00ED1A36" w:rsidP="00F449F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449F5" w:rsidRPr="00ED1A36" w:rsidRDefault="00F449F5" w:rsidP="00F449F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1A36">
        <w:rPr>
          <w:rFonts w:ascii="Times New Roman" w:hAnsi="Times New Roman" w:cs="Times New Roman"/>
          <w:b/>
          <w:sz w:val="24"/>
          <w:szCs w:val="24"/>
        </w:rPr>
        <w:t>NERI GASPAR</w:t>
      </w:r>
    </w:p>
    <w:p w:rsidR="00F449F5" w:rsidRPr="00ED1A36" w:rsidRDefault="00F449F5" w:rsidP="00ED1A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D1A36">
        <w:rPr>
          <w:rFonts w:ascii="Times New Roman" w:hAnsi="Times New Roman" w:cs="Times New Roman"/>
          <w:sz w:val="24"/>
          <w:szCs w:val="24"/>
        </w:rPr>
        <w:t>Presidente da Câmara Municipal</w:t>
      </w:r>
    </w:p>
    <w:p w:rsidR="00ED1A36" w:rsidRPr="00ED1A36" w:rsidRDefault="00ED1A36" w:rsidP="00ED1A3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449F5" w:rsidRPr="00ED1A36" w:rsidRDefault="00F449F5" w:rsidP="00F449F5">
      <w:pPr>
        <w:rPr>
          <w:rFonts w:ascii="Times New Roman" w:hAnsi="Times New Roman" w:cs="Times New Roman"/>
          <w:sz w:val="24"/>
          <w:szCs w:val="24"/>
        </w:rPr>
      </w:pPr>
    </w:p>
    <w:p w:rsidR="00F449F5" w:rsidRPr="00ED1A36" w:rsidRDefault="00F449F5" w:rsidP="00F449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1A36">
        <w:rPr>
          <w:rFonts w:ascii="Times New Roman" w:hAnsi="Times New Roman" w:cs="Times New Roman"/>
          <w:sz w:val="20"/>
          <w:szCs w:val="20"/>
        </w:rPr>
        <w:t>Certifico que a presente Portaria</w:t>
      </w:r>
    </w:p>
    <w:p w:rsidR="00F449F5" w:rsidRPr="00ED1A36" w:rsidRDefault="00F449F5" w:rsidP="00ED1A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1A36">
        <w:rPr>
          <w:rFonts w:ascii="Times New Roman" w:hAnsi="Times New Roman" w:cs="Times New Roman"/>
          <w:sz w:val="20"/>
          <w:szCs w:val="20"/>
        </w:rPr>
        <w:t>Foi publicada na forma da Lei.</w:t>
      </w:r>
    </w:p>
    <w:p w:rsidR="00ED1A36" w:rsidRPr="00ED1A36" w:rsidRDefault="00ED1A36" w:rsidP="00ED1A3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49F5" w:rsidRPr="00ED1A36" w:rsidRDefault="00F449F5" w:rsidP="00F449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1A36">
        <w:rPr>
          <w:rFonts w:ascii="Times New Roman" w:hAnsi="Times New Roman" w:cs="Times New Roman"/>
          <w:sz w:val="20"/>
          <w:szCs w:val="20"/>
        </w:rPr>
        <w:t>Jussara Santin</w:t>
      </w:r>
    </w:p>
    <w:p w:rsidR="00F449F5" w:rsidRPr="00ED1A36" w:rsidRDefault="00F449F5" w:rsidP="00F449F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1A36">
        <w:rPr>
          <w:rFonts w:ascii="Times New Roman" w:hAnsi="Times New Roman" w:cs="Times New Roman"/>
          <w:sz w:val="20"/>
          <w:szCs w:val="20"/>
        </w:rPr>
        <w:t>Diretora Geral do Legislativo</w:t>
      </w:r>
    </w:p>
    <w:p w:rsidR="008A160A" w:rsidRPr="00ED1A36" w:rsidRDefault="008A160A"/>
    <w:sectPr w:rsidR="008A160A" w:rsidRPr="00ED1A36" w:rsidSect="00AB45F0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9F5"/>
    <w:rsid w:val="001E17BF"/>
    <w:rsid w:val="00884FAB"/>
    <w:rsid w:val="008A160A"/>
    <w:rsid w:val="00D450A5"/>
    <w:rsid w:val="00ED1A36"/>
    <w:rsid w:val="00EE3748"/>
    <w:rsid w:val="00F449F5"/>
    <w:rsid w:val="00F8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1AC866-E475-4C48-9018-7FB5B1B2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49F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D1A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A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cp:lastPrinted>2020-03-25T11:24:00Z</cp:lastPrinted>
  <dcterms:created xsi:type="dcterms:W3CDTF">2020-03-25T11:04:00Z</dcterms:created>
  <dcterms:modified xsi:type="dcterms:W3CDTF">2020-03-25T11:25:00Z</dcterms:modified>
</cp:coreProperties>
</file>