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FB4F5F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36</w:t>
      </w:r>
      <w:r w:rsidR="005875C5">
        <w:rPr>
          <w:rFonts w:ascii="Arial" w:hAnsi="Arial" w:cs="Arial"/>
          <w:b/>
          <w:sz w:val="24"/>
        </w:rPr>
        <w:t>5</w:t>
      </w:r>
      <w:r w:rsidR="00557E57">
        <w:rPr>
          <w:rFonts w:ascii="Arial" w:hAnsi="Arial" w:cs="Arial"/>
          <w:b/>
          <w:sz w:val="24"/>
        </w:rPr>
        <w:t>/1967</w:t>
      </w:r>
    </w:p>
    <w:p w:rsidR="00FB4F5F" w:rsidRDefault="005875C5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Autoriza a Prefeitura Municipal de Bicas a firmar convênio com a Secretaria de Educação do Estado de Minas Gerais.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Câmara Municipal de Bicas por seus </w:t>
      </w:r>
      <w:r w:rsidR="005875C5">
        <w:rPr>
          <w:rFonts w:ascii="Arial" w:hAnsi="Arial" w:cs="Arial"/>
          <w:sz w:val="24"/>
        </w:rPr>
        <w:t>representantes</w:t>
      </w:r>
      <w:r>
        <w:rPr>
          <w:rFonts w:ascii="Arial" w:hAnsi="Arial" w:cs="Arial"/>
          <w:sz w:val="24"/>
        </w:rPr>
        <w:t xml:space="preserve"> aprovou e eu, Prefeito Municipal, sanciono a seguinte lei:</w:t>
      </w:r>
    </w:p>
    <w:p w:rsidR="00FB4F5F" w:rsidRDefault="00FB4F5F" w:rsidP="005875C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Fica a Prefeitura Municipal autorizada a </w:t>
      </w:r>
      <w:r w:rsidR="005875C5">
        <w:rPr>
          <w:rFonts w:ascii="Arial" w:hAnsi="Arial" w:cs="Arial"/>
          <w:sz w:val="24"/>
        </w:rPr>
        <w:t>assinar convênio com a Secretaria de Educação do Estado de Minas Gerais, com a finalidade de ser ministrado o Ensino Primário em escolas rurais do município.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>
        <w:rPr>
          <w:rFonts w:ascii="Arial" w:hAnsi="Arial" w:cs="Arial"/>
          <w:sz w:val="24"/>
        </w:rPr>
        <w:t xml:space="preserve"> </w:t>
      </w:r>
      <w:r w:rsidR="005875C5">
        <w:rPr>
          <w:rFonts w:ascii="Arial" w:hAnsi="Arial" w:cs="Arial"/>
          <w:sz w:val="24"/>
        </w:rPr>
        <w:t>O convênio a ser assinado discriminará obrigações que caberão ao município, inclusive a cessão dos próprios escolares e outras obrigações que gerar o convênio.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>
        <w:rPr>
          <w:rFonts w:ascii="Arial" w:hAnsi="Arial" w:cs="Arial"/>
          <w:sz w:val="24"/>
        </w:rPr>
        <w:t xml:space="preserve"> Revogadas as disposições em contrário, esta lei entrará em vigor na data de sua publicação.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 17 de março de 1967.</w:t>
      </w:r>
    </w:p>
    <w:p w:rsidR="00FB4F5F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C93" w:rsidRDefault="00822C93" w:rsidP="00FB4F5F">
      <w:pPr>
        <w:spacing w:after="0" w:line="240" w:lineRule="auto"/>
      </w:pPr>
      <w:r>
        <w:separator/>
      </w:r>
    </w:p>
  </w:endnote>
  <w:endnote w:type="continuationSeparator" w:id="1">
    <w:p w:rsidR="00822C93" w:rsidRDefault="00822C93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C93" w:rsidRDefault="00822C93" w:rsidP="00FB4F5F">
      <w:pPr>
        <w:spacing w:after="0" w:line="240" w:lineRule="auto"/>
      </w:pPr>
      <w:r>
        <w:separator/>
      </w:r>
    </w:p>
  </w:footnote>
  <w:footnote w:type="continuationSeparator" w:id="1">
    <w:p w:rsidR="00822C93" w:rsidRDefault="00822C93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546F6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321076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435A1"/>
    <w:rsid w:val="00546F6C"/>
    <w:rsid w:val="00557E57"/>
    <w:rsid w:val="005875C5"/>
    <w:rsid w:val="00822C93"/>
    <w:rsid w:val="00982579"/>
    <w:rsid w:val="00AC6E7A"/>
    <w:rsid w:val="00AF099C"/>
    <w:rsid w:val="00C246F0"/>
    <w:rsid w:val="00C37721"/>
    <w:rsid w:val="00CC2E3E"/>
    <w:rsid w:val="00D0695E"/>
    <w:rsid w:val="00E62A94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785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2014-07-29T18:38:00Z</dcterms:created>
  <dcterms:modified xsi:type="dcterms:W3CDTF">2014-07-31T17:12:00Z</dcterms:modified>
</cp:coreProperties>
</file>