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7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/>
    </w:p>
    <w:p>
      <w:pPr>
        <w:pStyle w:val="687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/>
    </w:p>
    <w:p>
      <w:pPr>
        <w:pStyle w:val="687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/>
    </w:p>
    <w:p>
      <w:pPr>
        <w:pStyle w:val="687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/>
    </w:p>
    <w:p>
      <w:pPr>
        <w:pStyle w:val="687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/>
    </w:p>
    <w:p>
      <w:pPr>
        <w:pStyle w:val="687"/>
        <w:jc w:val="left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Senhor</w:t>
      </w:r>
      <w:r/>
    </w:p>
    <w:p>
      <w:pPr>
        <w:pStyle w:val="687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  <w:t xml:space="preserve">,</w:t>
      </w:r>
      <w:r/>
    </w:p>
    <w:p>
      <w:pPr>
        <w:pStyle w:val="687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PEGORARO.</w:t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/>
    </w:p>
    <w:p>
      <w:pPr>
        <w:pStyle w:val="687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ASSUNTO:</w:t>
      </w:r>
      <w:r>
        <w:rPr>
          <w:rFonts w:ascii="Verdana" w:hAnsi="Verdana" w:cs="Arial"/>
          <w:sz w:val="20"/>
        </w:rPr>
        <w:t xml:space="preserve"> SUBSTITUIÇÃO DE PONTE PARA GALERIA;</w:t>
      </w:r>
      <w:r/>
    </w:p>
    <w:p>
      <w:pPr>
        <w:pStyle w:val="687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   </w:t>
      </w:r>
      <w:r/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Justifica-se tal solicitação </w:t>
      </w:r>
      <w:r>
        <w:rPr>
          <w:rFonts w:ascii="Verdana" w:hAnsi="Verdana" w:cs="Arial"/>
          <w:sz w:val="20"/>
          <w:szCs w:val="20"/>
        </w:rPr>
        <w:t xml:space="preserve">em virtude da situação da</w:t>
      </w:r>
      <w:r>
        <w:rPr>
          <w:rFonts w:ascii="Verdana" w:hAnsi="Verdana" w:cs="Arial"/>
          <w:sz w:val="20"/>
          <w:szCs w:val="20"/>
        </w:rPr>
        <w:t xml:space="preserve"> ponte</w:t>
      </w:r>
      <w:r>
        <w:rPr>
          <w:rFonts w:ascii="Verdana" w:hAnsi="Verdana" w:cs="Arial"/>
          <w:sz w:val="20"/>
          <w:szCs w:val="20"/>
        </w:rPr>
        <w:t xml:space="preserve"> localizada na Favila 1° Distrito próximo a propriedade do Senhor Claudio Renato Voigt, que está</w:t>
      </w:r>
      <w:r>
        <w:rPr>
          <w:rFonts w:ascii="Verdana" w:hAnsi="Verdana" w:cs="Arial"/>
          <w:sz w:val="20"/>
          <w:szCs w:val="20"/>
        </w:rPr>
        <w:t xml:space="preserve"> em condições precárias, gerando riscos </w:t>
      </w:r>
      <w:r>
        <w:rPr>
          <w:rFonts w:ascii="Verdana" w:hAnsi="Verdana" w:cs="Arial"/>
          <w:sz w:val="20"/>
          <w:szCs w:val="20"/>
        </w:rPr>
        <w:t xml:space="preserve">e causando prejuízos </w:t>
      </w:r>
      <w:r>
        <w:rPr>
          <w:rFonts w:ascii="Verdana" w:hAnsi="Verdana" w:cs="Arial"/>
          <w:sz w:val="20"/>
          <w:szCs w:val="20"/>
        </w:rPr>
        <w:t xml:space="preserve">aos que passam pela referida localidade, visando que a mesmo possui possibilidade adequada para a referida substituição.</w:t>
      </w:r>
      <w:r/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  <w:highlight w:val="none"/>
        </w:rPr>
      </w:pP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>
        <w:rPr>
          <w:rFonts w:ascii="Verdana" w:hAnsi="Verdana" w:cs="Arial"/>
          <w:sz w:val="20"/>
          <w:szCs w:val="20"/>
        </w:rPr>
        <w:t xml:space="preserve"> em questão</w:t>
      </w:r>
      <w:r>
        <w:rPr>
          <w:rFonts w:ascii="Verdana" w:hAnsi="Verdana" w:cs="Arial"/>
          <w:sz w:val="20"/>
          <w:szCs w:val="20"/>
        </w:rPr>
        <w:t xml:space="preserve">.</w:t>
      </w:r>
      <w:r>
        <w:rPr>
          <w:rFonts w:ascii="Verdana" w:hAnsi="Verdana" w:cs="Arial"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  <w:highlight w:val="none"/>
        </w:rPr>
      </w:pPr>
      <w:r>
        <w:rPr>
          <w:rFonts w:ascii="Verdana" w:hAnsi="Verdana" w:cs="Arial"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  <w:highlight w:val="none"/>
        </w:rPr>
      </w:r>
    </w:p>
    <w:p>
      <w:pPr>
        <w:ind w:firstLine="0"/>
        <w:jc w:val="both"/>
        <w:spacing w:line="360" w:lineRule="auto"/>
        <w:rPr>
          <w:rFonts w:ascii="Verdana" w:hAnsi="Verdana" w:cs="Arial"/>
          <w:sz w:val="20"/>
          <w:szCs w:val="20"/>
          <w:highlight w:val="none"/>
        </w:rPr>
      </w:pPr>
      <w:r>
        <w:rPr>
          <w:rFonts w:ascii="Verdana" w:hAnsi="Verdana" w:cs="Arial"/>
          <w:sz w:val="20"/>
          <w:szCs w:val="20"/>
          <w:highlight w:val="none"/>
        </w:rPr>
        <w:t xml:space="preserve">(Em anexo trajeto)</w:t>
      </w:r>
      <w:r>
        <w:rPr>
          <w:rFonts w:ascii="Verdana" w:hAnsi="Verdana" w:cs="Arial"/>
          <w:sz w:val="20"/>
          <w:szCs w:val="20"/>
          <w:highlight w:val="none"/>
        </w:rPr>
      </w:r>
    </w:p>
    <w:p>
      <w:pPr>
        <w:pStyle w:val="687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</w:t>
      </w:r>
      <w:r>
        <w:rPr>
          <w:rFonts w:ascii="Verdana" w:hAnsi="Verdana" w:cs="Arial"/>
          <w:sz w:val="20"/>
        </w:rPr>
        <w:t xml:space="preserve">  </w:t>
      </w:r>
      <w:r/>
      <w:r>
        <w:rPr>
          <w:rFonts w:ascii="Verdana" w:hAnsi="Verdana" w:cs="Arial"/>
          <w:sz w:val="20"/>
        </w:rPr>
      </w:r>
      <w:r/>
      <w:r>
        <w:rPr>
          <w:rFonts w:ascii="Verdana" w:hAnsi="Verdana" w:cs="Arial"/>
          <w:sz w:val="20"/>
        </w:rPr>
      </w:r>
    </w:p>
    <w:p>
      <w:pPr>
        <w:pStyle w:val="69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/>
    </w:p>
    <w:p>
      <w:pPr>
        <w:pStyle w:val="69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Canguçu,18 de abril</w:t>
      </w:r>
      <w:r>
        <w:rPr>
          <w:rFonts w:ascii="Verdana" w:hAnsi="Verdana" w:cs="Arial"/>
          <w:sz w:val="20"/>
          <w:szCs w:val="20"/>
        </w:rPr>
        <w:t xml:space="preserve"> de 2023.</w:t>
      </w:r>
      <w:r/>
    </w:p>
    <w:p>
      <w:pPr>
        <w:pStyle w:val="69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/>
    </w:p>
    <w:p>
      <w:pPr>
        <w:pStyle w:val="69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/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/>
    </w:p>
    <w:p>
      <w:pPr>
        <w:pStyle w:val="69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MARCELO MARON</w:t>
      </w:r>
      <w:r/>
    </w:p>
    <w:p>
      <w:pPr>
        <w:pStyle w:val="690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</w:rPr>
        <w:t xml:space="preserve">                                                                  </w:t>
      </w:r>
      <w:r>
        <w:rPr>
          <w:rFonts w:ascii="Verdana" w:hAnsi="Verdana" w:cs="Arial"/>
          <w:b/>
          <w:sz w:val="20"/>
          <w:szCs w:val="20"/>
        </w:rPr>
        <w:t xml:space="preserve">V</w:t>
      </w:r>
      <w:r>
        <w:rPr>
          <w:rFonts w:ascii="Verdana" w:hAnsi="Verdana" w:cs="Arial"/>
          <w:b/>
          <w:sz w:val="20"/>
          <w:szCs w:val="20"/>
        </w:rPr>
        <w:t xml:space="preserve">ereador </w:t>
      </w:r>
      <w:r>
        <w:rPr>
          <w:rFonts w:ascii="Verdana" w:hAnsi="Verdana" w:cs="Arial"/>
          <w:b/>
          <w:sz w:val="20"/>
          <w:szCs w:val="20"/>
        </w:rPr>
        <w:t xml:space="preserve">PTB</w:t>
      </w:r>
      <w:r/>
    </w:p>
    <w:p>
      <w:pPr>
        <w:pStyle w:val="69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pStyle w:val="690"/>
        <w:ind w:left="0" w:right="-447" w:firstLine="0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94793" cy="4547574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90083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1894792" cy="4547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49.2pt;height:358.1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44425" cy="4547574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01842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2144424" cy="4547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68.9pt;height:358.1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995248" cy="454757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24508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1995248" cy="45475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57.1pt;height:358.1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Verdana" w:hAnsi="Verdana" w:cs="Arial"/>
          <w:b/>
          <w:sz w:val="20"/>
          <w:szCs w:val="20"/>
          <w:highlight w:val="none"/>
        </w:rPr>
      </w:r>
    </w:p>
    <w:p>
      <w:pPr>
        <w:pStyle w:val="690"/>
        <w:ind w:left="0" w:right="-447" w:firstLine="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106000" cy="3721146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31175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2105999" cy="37211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65.8pt;height:293.0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38325" cy="3721146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184304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1838324" cy="37211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144.8pt;height:293.0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028825" cy="3721146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716953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 flipH="0" flipV="0">
                          <a:off x="0" y="0"/>
                          <a:ext cx="2028825" cy="37211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159.8pt;height:293.0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pStyle w:val="690"/>
        <w:ind w:left="0" w:right="-447" w:firstLine="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</w:p>
    <w:sectPr>
      <w:headerReference w:type="default" r:id="rId9"/>
      <w:footnotePr/>
      <w:endnotePr/>
      <w:type w:val="nextPage"/>
      <w:pgSz w:w="11906" w:h="16838" w:orient="portrait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687"/>
      <w:rPr>
        <w:rFonts w:ascii="Verdana" w:hAnsi="Verdana" w:cs="Arial"/>
        <w:color w:val="000000"/>
        <w:sz w:val="20"/>
      </w:rPr>
    </w:pPr>
    <w:r>
      <w:rPr>
        <w:rFonts w:ascii="Verdana" w:hAnsi="Verdana" w:cs="Arial"/>
        <w:color w:val="000000"/>
        <w:sz w:val="20"/>
      </w:rPr>
      <w:t xml:space="preserve">CÂMARA MUNICIPAL DE CANGUÇU</w:t>
    </w:r>
    <w:r/>
  </w:p>
  <w:p>
    <w:pPr>
      <w:pStyle w:val="688"/>
      <w:jc w:val="center"/>
      <w:rPr>
        <w:rFonts w:ascii="Verdana" w:hAnsi="Verdana" w:cs="Arial"/>
        <w:b/>
        <w:bCs/>
        <w:color w:val="000000"/>
        <w:u w:val="single"/>
      </w:rPr>
    </w:pPr>
    <w:r>
      <w:rPr>
        <w:rFonts w:ascii="Verdana" w:hAnsi="Verdana" w:cs="Arial"/>
        <w:color w:val="000000"/>
      </w:rPr>
      <w:t xml:space="preserve">ESTADO DO RIO GRANDE DO SUL</w:t>
    </w:r>
    <w:r/>
  </w:p>
  <w:p>
    <w:pPr>
      <w:pStyle w:val="687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color w:val="1f497d"/>
        <w:sz w:val="20"/>
        <w:u w:val="single"/>
      </w:rPr>
      <w:t xml:space="preserve">BANCADA PTB</w:t>
    </w:r>
    <w:r>
      <w:rPr>
        <w:rFonts w:ascii="Verdana" w:hAnsi="Verdana" w:cs="Arial"/>
        <w:b/>
        <w:color w:val="1f497d"/>
        <w:sz w:val="20"/>
      </w:rPr>
      <w:t xml:space="preserve">                                        </w:t>
    </w:r>
    <w:r/>
  </w:p>
  <w:p>
    <w:pPr>
      <w:pStyle w:val="68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82"/>
    <w:next w:val="682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84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82"/>
    <w:next w:val="682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84"/>
    <w:link w:val="14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84"/>
    <w:link w:val="683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82"/>
    <w:next w:val="682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84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82"/>
    <w:next w:val="682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84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82"/>
    <w:next w:val="682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84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82"/>
    <w:next w:val="682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84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82"/>
    <w:next w:val="682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84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82"/>
    <w:next w:val="682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84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82"/>
    <w:next w:val="682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84"/>
    <w:link w:val="33"/>
    <w:uiPriority w:val="10"/>
    <w:rPr>
      <w:sz w:val="48"/>
      <w:szCs w:val="48"/>
    </w:rPr>
  </w:style>
  <w:style w:type="paragraph" w:styleId="35">
    <w:name w:val="Subtitle"/>
    <w:basedOn w:val="682"/>
    <w:next w:val="682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84"/>
    <w:link w:val="35"/>
    <w:uiPriority w:val="11"/>
    <w:rPr>
      <w:sz w:val="24"/>
      <w:szCs w:val="24"/>
    </w:rPr>
  </w:style>
  <w:style w:type="paragraph" w:styleId="37">
    <w:name w:val="Quote"/>
    <w:basedOn w:val="682"/>
    <w:next w:val="682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82"/>
    <w:next w:val="682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84"/>
    <w:link w:val="688"/>
    <w:uiPriority w:val="99"/>
  </w:style>
  <w:style w:type="character" w:styleId="44">
    <w:name w:val="Footer Char"/>
    <w:basedOn w:val="684"/>
    <w:link w:val="689"/>
    <w:uiPriority w:val="99"/>
  </w:style>
  <w:style w:type="paragraph" w:styleId="45">
    <w:name w:val="Caption"/>
    <w:basedOn w:val="682"/>
    <w:next w:val="6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89"/>
    <w:uiPriority w:val="99"/>
  </w:style>
  <w:style w:type="table" w:styleId="47">
    <w:name w:val="Table Grid"/>
    <w:basedOn w:val="6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82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84"/>
    <w:uiPriority w:val="99"/>
    <w:unhideWhenUsed/>
    <w:rPr>
      <w:vertAlign w:val="superscript"/>
    </w:rPr>
  </w:style>
  <w:style w:type="paragraph" w:styleId="177">
    <w:name w:val="endnote text"/>
    <w:basedOn w:val="682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84"/>
    <w:uiPriority w:val="99"/>
    <w:semiHidden/>
    <w:unhideWhenUsed/>
    <w:rPr>
      <w:vertAlign w:val="superscript"/>
    </w:rPr>
  </w:style>
  <w:style w:type="paragraph" w:styleId="180">
    <w:name w:val="toc 1"/>
    <w:basedOn w:val="682"/>
    <w:next w:val="682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82"/>
    <w:next w:val="682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82"/>
    <w:next w:val="682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82"/>
    <w:next w:val="682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82"/>
    <w:next w:val="682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82"/>
    <w:next w:val="682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82"/>
    <w:next w:val="682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82"/>
    <w:next w:val="682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82"/>
    <w:next w:val="682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82"/>
    <w:next w:val="682"/>
    <w:uiPriority w:val="99"/>
    <w:unhideWhenUsed/>
    <w:pPr>
      <w:spacing w:after="0" w:afterAutospacing="0"/>
    </w:pPr>
  </w:style>
  <w:style w:type="paragraph" w:styleId="682" w:default="1">
    <w:name w:val="Normal"/>
    <w:qFormat/>
    <w:rPr>
      <w:sz w:val="24"/>
      <w:szCs w:val="24"/>
    </w:rPr>
  </w:style>
  <w:style w:type="paragraph" w:styleId="683">
    <w:name w:val="Heading 3"/>
    <w:basedOn w:val="682"/>
    <w:next w:val="682"/>
    <w:qFormat/>
    <w:pPr>
      <w:keepNext/>
      <w:outlineLvl w:val="2"/>
    </w:pPr>
    <w:rPr>
      <w:sz w:val="28"/>
      <w:szCs w:val="20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paragraph" w:styleId="687">
    <w:name w:val="Body Text 2"/>
    <w:basedOn w:val="682"/>
    <w:link w:val="695"/>
    <w:pPr>
      <w:jc w:val="center"/>
    </w:pPr>
    <w:rPr>
      <w:szCs w:val="20"/>
    </w:rPr>
  </w:style>
  <w:style w:type="paragraph" w:styleId="688">
    <w:name w:val="Header"/>
    <w:basedOn w:val="682"/>
    <w:link w:val="693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89">
    <w:name w:val="Footer"/>
    <w:basedOn w:val="682"/>
    <w:link w:val="694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690">
    <w:name w:val="Body Text"/>
    <w:basedOn w:val="682"/>
    <w:pPr>
      <w:spacing w:after="120"/>
    </w:pPr>
  </w:style>
  <w:style w:type="paragraph" w:styleId="691">
    <w:name w:val="Balloon Text"/>
    <w:basedOn w:val="682"/>
    <w:link w:val="692"/>
    <w:rPr>
      <w:rFonts w:ascii="Tahoma" w:hAnsi="Tahoma" w:cs="Tahoma"/>
      <w:sz w:val="16"/>
      <w:szCs w:val="16"/>
    </w:rPr>
  </w:style>
  <w:style w:type="character" w:styleId="692" w:customStyle="1">
    <w:name w:val="Texto de balão Char"/>
    <w:basedOn w:val="684"/>
    <w:link w:val="691"/>
    <w:rPr>
      <w:rFonts w:ascii="Tahoma" w:hAnsi="Tahoma" w:cs="Tahoma"/>
      <w:sz w:val="16"/>
      <w:szCs w:val="16"/>
    </w:rPr>
  </w:style>
  <w:style w:type="character" w:styleId="693" w:customStyle="1">
    <w:name w:val="Cabeçalho Char"/>
    <w:basedOn w:val="684"/>
    <w:link w:val="688"/>
    <w:uiPriority w:val="99"/>
  </w:style>
  <w:style w:type="character" w:styleId="694" w:customStyle="1">
    <w:name w:val="Rodapé Char"/>
    <w:basedOn w:val="684"/>
    <w:link w:val="689"/>
  </w:style>
  <w:style w:type="character" w:styleId="695" w:customStyle="1">
    <w:name w:val="Corpo de texto 2 Char"/>
    <w:basedOn w:val="684"/>
    <w:link w:val="687"/>
    <w:rPr>
      <w:sz w:val="24"/>
    </w:rPr>
  </w:style>
  <w:style w:type="character" w:styleId="696">
    <w:name w:val="Hyperlink"/>
    <w:basedOn w:val="684"/>
    <w:uiPriority w:val="99"/>
    <w:unhideWhenUsed/>
    <w:rPr>
      <w:color w:val="0000ff"/>
      <w:u w:val="single"/>
    </w:rPr>
  </w:style>
  <w:style w:type="paragraph" w:styleId="697">
    <w:name w:val="List Paragraph"/>
    <w:basedOn w:val="682"/>
    <w:uiPriority w:val="34"/>
    <w:qFormat/>
    <w:pPr>
      <w:ind w:left="708"/>
    </w:pPr>
  </w:style>
  <w:style w:type="character" w:styleId="698" w:customStyle="1">
    <w:name w:val="apple-converted-space"/>
    <w:basedOn w:val="68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3</cp:revision>
  <dcterms:created xsi:type="dcterms:W3CDTF">2023-03-22T12:59:00Z</dcterms:created>
  <dcterms:modified xsi:type="dcterms:W3CDTF">2023-04-18T12:45:48Z</dcterms:modified>
</cp:coreProperties>
</file>