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420935">
        <w:rPr>
          <w:rFonts w:ascii="Arial" w:hAnsi="Arial" w:cs="Arial"/>
        </w:rPr>
        <w:t>- RS, 24 de março</w:t>
      </w:r>
      <w:r w:rsidR="00DD0D6D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Pr="00DD0D6D" w:rsidRDefault="005136EA" w:rsidP="005136EA">
      <w:pPr>
        <w:ind w:firstLine="2268"/>
        <w:jc w:val="both"/>
        <w:rPr>
          <w:rFonts w:ascii="Arial" w:hAnsi="Arial" w:cs="Arial"/>
          <w:color w:val="FF0000"/>
        </w:rPr>
      </w:pPr>
    </w:p>
    <w:p w:rsidR="008E3783" w:rsidRPr="00BB2FB5" w:rsidRDefault="00DD0D6D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BB2FB5">
        <w:rPr>
          <w:rFonts w:ascii="Arial" w:hAnsi="Arial" w:cs="Arial"/>
          <w:b/>
          <w:u w:val="single"/>
        </w:rPr>
        <w:t>INDICAÇÃO Nº 0</w:t>
      </w:r>
      <w:r w:rsidR="00420935">
        <w:rPr>
          <w:rFonts w:ascii="Arial" w:hAnsi="Arial" w:cs="Arial"/>
          <w:b/>
          <w:u w:val="single"/>
        </w:rPr>
        <w:t>24</w:t>
      </w:r>
      <w:bookmarkStart w:id="0" w:name="_GoBack"/>
      <w:bookmarkEnd w:id="0"/>
      <w:r w:rsidRPr="00BB2FB5">
        <w:rPr>
          <w:rFonts w:ascii="Arial" w:hAnsi="Arial" w:cs="Arial"/>
          <w:b/>
          <w:u w:val="single"/>
        </w:rPr>
        <w:t>/2021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420935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Jacob Immig</w:t>
      </w:r>
      <w:r w:rsidR="005F376E" w:rsidRPr="00BF3032">
        <w:rPr>
          <w:rFonts w:ascii="Arial" w:hAnsi="Arial" w:cs="Arial"/>
        </w:rPr>
        <w:t>,</w:t>
      </w:r>
      <w:r w:rsidR="008D5CC1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 xml:space="preserve">ereador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D5CC1" w:rsidRPr="00BF3032">
        <w:rPr>
          <w:rFonts w:ascii="Arial" w:hAnsi="Arial" w:cs="Arial"/>
          <w:b/>
          <w:u w:val="single"/>
        </w:rPr>
        <w:t>INDICAÇÃO</w:t>
      </w:r>
      <w:r w:rsidR="008D5CC1"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14131" w:rsidRDefault="005F376E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BC4245">
        <w:rPr>
          <w:rFonts w:ascii="Arial" w:hAnsi="Arial" w:cs="Arial"/>
        </w:rPr>
        <w:t xml:space="preserve"> </w:t>
      </w:r>
      <w:r w:rsidR="008D5CC1">
        <w:rPr>
          <w:rFonts w:ascii="Arial" w:hAnsi="Arial" w:cs="Arial"/>
        </w:rPr>
        <w:t>implemente uma praça de lazer</w:t>
      </w:r>
      <w:r w:rsidR="00420935">
        <w:rPr>
          <w:rFonts w:ascii="Arial" w:hAnsi="Arial" w:cs="Arial"/>
        </w:rPr>
        <w:t xml:space="preserve"> na Rua Porto Alegre com esquina </w:t>
      </w:r>
      <w:proofErr w:type="spellStart"/>
      <w:r w:rsidR="00420935">
        <w:rPr>
          <w:rFonts w:ascii="Arial" w:hAnsi="Arial" w:cs="Arial"/>
        </w:rPr>
        <w:t>a</w:t>
      </w:r>
      <w:proofErr w:type="spellEnd"/>
      <w:r w:rsidR="00420935">
        <w:rPr>
          <w:rFonts w:ascii="Arial" w:hAnsi="Arial" w:cs="Arial"/>
        </w:rPr>
        <w:t xml:space="preserve"> Rua Terezinha Seli da Silva, Antiga Rua 8, bairro Lago Azul.  </w:t>
      </w:r>
    </w:p>
    <w:p w:rsidR="008D5CC1" w:rsidRDefault="00BC4245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Tal indicação faz-se necessária, tendo em vista que </w:t>
      </w:r>
      <w:r w:rsidR="008D5CC1">
        <w:rPr>
          <w:rFonts w:ascii="Arial" w:hAnsi="Arial" w:cs="Arial"/>
        </w:rPr>
        <w:t>o bairro carece de lugares de recreação para que os moradores que ali residem possam usufruir.</w:t>
      </w:r>
    </w:p>
    <w:p w:rsidR="008D5CC1" w:rsidRDefault="00DD0D6D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Com uma praça no endereço acima referido</w:t>
      </w:r>
      <w:r w:rsidR="008D5CC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pode-se implementar</w:t>
      </w:r>
      <w:r w:rsidR="009B7082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arborização no local</w:t>
      </w:r>
      <w:r w:rsidR="008D5CC1" w:rsidRPr="008D5CC1">
        <w:rPr>
          <w:rFonts w:ascii="Arial" w:hAnsi="Arial" w:cs="Arial"/>
        </w:rPr>
        <w:t>, com espaços de convivência e recreação</w:t>
      </w:r>
      <w:r w:rsidR="00C82FF1">
        <w:rPr>
          <w:rFonts w:ascii="Arial" w:hAnsi="Arial" w:cs="Arial"/>
        </w:rPr>
        <w:t>, havendo</w:t>
      </w:r>
      <w:r w:rsidR="008D5CC1">
        <w:rPr>
          <w:rFonts w:ascii="Arial" w:hAnsi="Arial" w:cs="Arial"/>
        </w:rPr>
        <w:t xml:space="preserve"> incentivo</w:t>
      </w:r>
      <w:r w:rsidR="008D5CC1" w:rsidRPr="008D5CC1">
        <w:rPr>
          <w:rFonts w:ascii="Arial" w:hAnsi="Arial" w:cs="Arial"/>
        </w:rPr>
        <w:t xml:space="preserve"> a socializaç</w:t>
      </w:r>
      <w:r w:rsidR="008D5CC1">
        <w:rPr>
          <w:rFonts w:ascii="Arial" w:hAnsi="Arial" w:cs="Arial"/>
        </w:rPr>
        <w:t xml:space="preserve">ão dos moradores e das crianças, sendo </w:t>
      </w:r>
      <w:r w:rsidR="008D5CC1" w:rsidRPr="008D5CC1">
        <w:rPr>
          <w:rFonts w:ascii="Arial" w:hAnsi="Arial" w:cs="Arial"/>
        </w:rPr>
        <w:t>comum ver esses espaços sendo utilizados desde as primeiras horas da manhã até à noite.</w:t>
      </w:r>
    </w:p>
    <w:p w:rsidR="0075198A" w:rsidRDefault="008D5CC1" w:rsidP="00C82FF1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8D5CC1">
        <w:rPr>
          <w:rFonts w:ascii="Arial" w:hAnsi="Arial" w:cs="Arial"/>
        </w:rPr>
        <w:t xml:space="preserve">Praças públicas podem ser utilizadas para se caminhar, contemplar a natureza, conversar com os moradores, levar os filhos para </w:t>
      </w:r>
      <w:hyperlink r:id="rId7" w:history="1">
        <w:r w:rsidRPr="008D5CC1">
          <w:rPr>
            <w:rStyle w:val="Hyperlink"/>
            <w:rFonts w:ascii="Arial" w:hAnsi="Arial" w:cs="Arial"/>
            <w:color w:val="auto"/>
            <w:u w:val="none"/>
          </w:rPr>
          <w:t>brincar no</w:t>
        </w:r>
        <w:r w:rsidR="00420935">
          <w:rPr>
            <w:rStyle w:val="Hyperlink"/>
            <w:rFonts w:ascii="Arial" w:hAnsi="Arial" w:cs="Arial"/>
            <w:color w:val="auto"/>
            <w:u w:val="none"/>
          </w:rPr>
          <w:t>s brinquedos,</w:t>
        </w:r>
        <w:r w:rsidRPr="008D5CC1">
          <w:rPr>
            <w:rStyle w:val="Hyperlink"/>
            <w:rFonts w:ascii="Arial" w:hAnsi="Arial" w:cs="Arial"/>
            <w:color w:val="auto"/>
            <w:u w:val="none"/>
          </w:rPr>
          <w:t xml:space="preserve"> </w:t>
        </w:r>
      </w:hyperlink>
      <w:r w:rsidRPr="008D5CC1">
        <w:rPr>
          <w:rFonts w:ascii="Arial" w:hAnsi="Arial" w:cs="Arial"/>
        </w:rPr>
        <w:t>praticar esportes e, ainda, ser palco de eventos culturais que incentivem cada vez mais a qualidade de vida, a felicidade dos moradores e a redução dos níveis de violência.</w:t>
      </w:r>
    </w:p>
    <w:p w:rsidR="00420935" w:rsidRDefault="00420935" w:rsidP="00C82FF1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Segue em anexo abaixo assinado dos moradores que residem próximo da localidade mencionada nesta indicação, a qual solicitam a presente demanda.</w:t>
      </w:r>
    </w:p>
    <w:p w:rsidR="008E3783" w:rsidRDefault="00BF3032" w:rsidP="00420935">
      <w:pPr>
        <w:spacing w:before="120" w:after="120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:rsidR="008E3783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420935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Jacob Immig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420935">
        <w:rPr>
          <w:rFonts w:ascii="Arial" w:hAnsi="Arial" w:cs="Arial"/>
          <w:b/>
        </w:rPr>
        <w:t xml:space="preserve"> do PTB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75198A" w:rsidRDefault="0075198A" w:rsidP="00FD783B">
      <w:pPr>
        <w:jc w:val="both"/>
        <w:rPr>
          <w:rFonts w:ascii="Arial" w:hAnsi="Arial" w:cs="Arial"/>
          <w:b/>
        </w:rPr>
      </w:pPr>
    </w:p>
    <w:p w:rsidR="00420935" w:rsidRDefault="00420935" w:rsidP="00FD783B">
      <w:pPr>
        <w:jc w:val="both"/>
        <w:rPr>
          <w:rFonts w:ascii="Arial" w:hAnsi="Arial" w:cs="Arial"/>
          <w:b/>
        </w:rPr>
      </w:pPr>
    </w:p>
    <w:p w:rsidR="00420935" w:rsidRDefault="00420935" w:rsidP="00FD783B">
      <w:pPr>
        <w:jc w:val="both"/>
        <w:rPr>
          <w:rFonts w:ascii="Arial" w:hAnsi="Arial" w:cs="Arial"/>
          <w:b/>
        </w:rPr>
      </w:pPr>
    </w:p>
    <w:p w:rsidR="00FD783B" w:rsidRPr="00210C3D" w:rsidRDefault="00C82FF1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C82FF1">
        <w:rPr>
          <w:rFonts w:ascii="Arial" w:hAnsi="Arial" w:cs="Arial"/>
          <w:b/>
        </w:rPr>
        <w:t>João Gabriel Rocha Dilkin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539" w:rsidRDefault="007C2539">
      <w:r>
        <w:separator/>
      </w:r>
    </w:p>
  </w:endnote>
  <w:endnote w:type="continuationSeparator" w:id="0">
    <w:p w:rsidR="007C2539" w:rsidRDefault="007C2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539" w:rsidRDefault="007C2539">
      <w:r>
        <w:separator/>
      </w:r>
    </w:p>
  </w:footnote>
  <w:footnote w:type="continuationSeparator" w:id="0">
    <w:p w:rsidR="007C2539" w:rsidRDefault="007C2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1724F"/>
    <w:rsid w:val="000556BE"/>
    <w:rsid w:val="000A379D"/>
    <w:rsid w:val="000A6C88"/>
    <w:rsid w:val="000B7A9F"/>
    <w:rsid w:val="000C52C9"/>
    <w:rsid w:val="0010417D"/>
    <w:rsid w:val="0011305A"/>
    <w:rsid w:val="00174652"/>
    <w:rsid w:val="00174F91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3F09F1"/>
    <w:rsid w:val="00420935"/>
    <w:rsid w:val="004248BC"/>
    <w:rsid w:val="0049295B"/>
    <w:rsid w:val="004D0AD4"/>
    <w:rsid w:val="004D2931"/>
    <w:rsid w:val="005136EA"/>
    <w:rsid w:val="005F376E"/>
    <w:rsid w:val="00712322"/>
    <w:rsid w:val="007346E9"/>
    <w:rsid w:val="0075198A"/>
    <w:rsid w:val="007C2539"/>
    <w:rsid w:val="007D298E"/>
    <w:rsid w:val="0083257A"/>
    <w:rsid w:val="008D5CC1"/>
    <w:rsid w:val="008E3783"/>
    <w:rsid w:val="008E4873"/>
    <w:rsid w:val="009B7082"/>
    <w:rsid w:val="00A16A46"/>
    <w:rsid w:val="00A63540"/>
    <w:rsid w:val="00AA13FA"/>
    <w:rsid w:val="00AA3210"/>
    <w:rsid w:val="00AC1483"/>
    <w:rsid w:val="00AE78FD"/>
    <w:rsid w:val="00B21426"/>
    <w:rsid w:val="00B25C86"/>
    <w:rsid w:val="00B32875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500ED"/>
    <w:rsid w:val="00DD0D6D"/>
    <w:rsid w:val="00DD5464"/>
    <w:rsid w:val="00E1357E"/>
    <w:rsid w:val="00E4363B"/>
    <w:rsid w:val="00EA6C9F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log.aquarelaparques.com.br/playground-e-um-bom-investimento-de-lazer-para-a-cidade-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2017-10-04T19:22:00Z</cp:lastPrinted>
  <dcterms:created xsi:type="dcterms:W3CDTF">2021-03-24T18:43:00Z</dcterms:created>
  <dcterms:modified xsi:type="dcterms:W3CDTF">2021-03-24T18:43:00Z</dcterms:modified>
</cp:coreProperties>
</file>