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A96BB2" w:rsidRDefault="008F669C" w:rsidP="008F669C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A96BB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INDICAÇÃO N</w:t>
      </w:r>
      <w:r w:rsidR="007279D0" w:rsidRPr="00A96BB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. </w:t>
      </w:r>
      <w:r w:rsidR="009A4235" w:rsidRPr="00A96BB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5</w:t>
      </w:r>
      <w:r w:rsidR="00A96BB2" w:rsidRPr="00A96BB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3</w:t>
      </w:r>
      <w:r w:rsidR="00FD57AA" w:rsidRPr="00A96BB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A96BB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D45E29" w:rsidRPr="00A96BB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A96BB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D635FA" w:rsidRPr="00A96BB2" w:rsidRDefault="00D635FA" w:rsidP="008F669C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</w:p>
    <w:p w:rsidR="00BD63F1" w:rsidRPr="00A96BB2" w:rsidRDefault="00BD63F1" w:rsidP="008F669C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A96BB2" w:rsidRDefault="00404E17" w:rsidP="008F669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96BB2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A96BB2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A96BB2" w:rsidRDefault="00705B83" w:rsidP="008F669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96BB2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A96BB2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A96BB2">
        <w:rPr>
          <w:rFonts w:ascii="Arial" w:eastAsia="Times New Roman" w:hAnsi="Arial" w:cs="Arial"/>
          <w:sz w:val="24"/>
          <w:szCs w:val="24"/>
        </w:rPr>
        <w:t xml:space="preserve">dia </w:t>
      </w:r>
      <w:r w:rsidR="009A4235" w:rsidRPr="00A96BB2">
        <w:rPr>
          <w:rFonts w:ascii="Arial" w:eastAsia="Times New Roman" w:hAnsi="Arial" w:cs="Arial"/>
          <w:sz w:val="24"/>
          <w:szCs w:val="24"/>
        </w:rPr>
        <w:t>15</w:t>
      </w:r>
      <w:r w:rsidR="008D6500" w:rsidRPr="00A96BB2">
        <w:rPr>
          <w:rFonts w:ascii="Arial" w:eastAsia="Times New Roman" w:hAnsi="Arial" w:cs="Arial"/>
          <w:sz w:val="24"/>
          <w:szCs w:val="24"/>
        </w:rPr>
        <w:t xml:space="preserve"> de </w:t>
      </w:r>
      <w:r w:rsidR="009A4235" w:rsidRPr="00A96BB2">
        <w:rPr>
          <w:rFonts w:ascii="Arial" w:eastAsia="Times New Roman" w:hAnsi="Arial" w:cs="Arial"/>
          <w:sz w:val="24"/>
          <w:szCs w:val="24"/>
        </w:rPr>
        <w:t>junho</w:t>
      </w:r>
      <w:r w:rsidR="000B166F" w:rsidRPr="00A96BB2">
        <w:rPr>
          <w:rFonts w:ascii="Arial" w:eastAsia="Times New Roman" w:hAnsi="Arial" w:cs="Arial"/>
          <w:sz w:val="24"/>
          <w:szCs w:val="24"/>
        </w:rPr>
        <w:t xml:space="preserve"> 2022</w:t>
      </w:r>
      <w:r w:rsidRPr="00A96BB2">
        <w:rPr>
          <w:rFonts w:ascii="Arial" w:eastAsia="Times New Roman" w:hAnsi="Arial" w:cs="Arial"/>
          <w:sz w:val="24"/>
          <w:szCs w:val="24"/>
        </w:rPr>
        <w:t xml:space="preserve">, a </w:t>
      </w:r>
      <w:r w:rsidRPr="00A96BB2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B166F" w:rsidRPr="00A96BB2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A96BB2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F75B39" w:rsidRPr="00A96BB2">
        <w:rPr>
          <w:rFonts w:ascii="Arial" w:eastAsia="Times New Roman" w:hAnsi="Arial" w:cs="Arial"/>
          <w:b/>
          <w:sz w:val="24"/>
          <w:szCs w:val="24"/>
        </w:rPr>
        <w:t>RODRIGO ANDRÉ LUN</w:t>
      </w:r>
      <w:r w:rsidR="00C7061D" w:rsidRPr="00A96BB2">
        <w:rPr>
          <w:rFonts w:ascii="Arial" w:eastAsia="Times New Roman" w:hAnsi="Arial" w:cs="Arial"/>
          <w:b/>
          <w:sz w:val="24"/>
          <w:szCs w:val="24"/>
        </w:rPr>
        <w:t>K</w:t>
      </w:r>
      <w:r w:rsidR="00F75B39" w:rsidRPr="00A96BB2">
        <w:rPr>
          <w:rFonts w:ascii="Arial" w:eastAsia="Times New Roman" w:hAnsi="Arial" w:cs="Arial"/>
          <w:b/>
          <w:sz w:val="24"/>
          <w:szCs w:val="24"/>
        </w:rPr>
        <w:t>ES - MDB</w:t>
      </w:r>
      <w:r w:rsidR="00F75B39" w:rsidRPr="00A96BB2">
        <w:rPr>
          <w:rFonts w:ascii="Arial" w:eastAsia="Times New Roman" w:hAnsi="Arial" w:cs="Arial"/>
          <w:sz w:val="24"/>
          <w:szCs w:val="24"/>
        </w:rPr>
        <w:t>,</w:t>
      </w:r>
      <w:r w:rsidR="00BA7F73" w:rsidRPr="00A96BB2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A96BB2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910E99" w:rsidRPr="00A96BB2" w:rsidRDefault="00910E99" w:rsidP="008F669C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Pr="00A96BB2" w:rsidRDefault="000814C6" w:rsidP="008F669C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A96BB2" w:rsidRDefault="00A96BB2" w:rsidP="008F669C">
      <w:pPr>
        <w:spacing w:after="0" w:line="240" w:lineRule="auto"/>
        <w:ind w:left="368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SOLICITA </w:t>
      </w:r>
      <w:r w:rsidR="00944F34" w:rsidRPr="00A96BB2">
        <w:rPr>
          <w:rFonts w:ascii="Arial" w:hAnsi="Arial" w:cs="Arial"/>
          <w:b/>
          <w:sz w:val="24"/>
          <w:szCs w:val="24"/>
        </w:rPr>
        <w:t>À</w:t>
      </w:r>
      <w:r w:rsidR="00BA7F73" w:rsidRPr="00A96BB2">
        <w:rPr>
          <w:rFonts w:ascii="Arial" w:hAnsi="Arial" w:cs="Arial"/>
          <w:b/>
          <w:sz w:val="24"/>
          <w:szCs w:val="24"/>
        </w:rPr>
        <w:t xml:space="preserve"> SECRETARIA DE </w:t>
      </w:r>
      <w:r>
        <w:rPr>
          <w:rFonts w:ascii="Arial" w:hAnsi="Arial" w:cs="Arial"/>
          <w:b/>
          <w:sz w:val="24"/>
          <w:szCs w:val="24"/>
        </w:rPr>
        <w:t>TRANSPORTES E OBRAS QUE REALIZE MANUTENÇÃO NAS RUAS DO PARQUE INDUSTRIAL NO LOTEAMENTO SILVESTRE FOIATTO.</w:t>
      </w:r>
    </w:p>
    <w:p w:rsidR="00A96BB2" w:rsidRDefault="00A96BB2" w:rsidP="008F669C">
      <w:pPr>
        <w:spacing w:after="0" w:line="240" w:lineRule="auto"/>
        <w:ind w:left="3686"/>
        <w:jc w:val="both"/>
        <w:rPr>
          <w:rFonts w:ascii="Arial" w:hAnsi="Arial" w:cs="Arial"/>
          <w:b/>
          <w:sz w:val="24"/>
          <w:szCs w:val="24"/>
        </w:rPr>
      </w:pPr>
    </w:p>
    <w:p w:rsidR="00A33E1D" w:rsidRPr="00A96BB2" w:rsidRDefault="00A33E1D" w:rsidP="008F669C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7F2A03" w:rsidRPr="00A96BB2" w:rsidRDefault="00801114" w:rsidP="008F669C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A96BB2">
        <w:rPr>
          <w:rFonts w:ascii="Arial" w:eastAsia="Times New Roman" w:hAnsi="Arial" w:cs="Arial"/>
          <w:b/>
          <w:sz w:val="24"/>
          <w:szCs w:val="24"/>
        </w:rPr>
        <w:tab/>
      </w:r>
      <w:r w:rsidR="00705B83" w:rsidRPr="00A96BB2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67711F" w:rsidRPr="00A96BB2">
        <w:rPr>
          <w:rFonts w:ascii="Arial" w:eastAsia="Times New Roman" w:hAnsi="Arial" w:cs="Arial"/>
          <w:b/>
          <w:sz w:val="24"/>
          <w:szCs w:val="24"/>
          <w:u w:val="single"/>
        </w:rPr>
        <w:t>:</w:t>
      </w:r>
      <w:r w:rsidR="00327398" w:rsidRPr="00A96BB2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</w:p>
    <w:p w:rsidR="00944F34" w:rsidRPr="00A96BB2" w:rsidRDefault="00944F34" w:rsidP="008F669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A96BB2" w:rsidRDefault="00591C42" w:rsidP="00DE5AB0">
      <w:pPr>
        <w:spacing w:after="0" w:line="240" w:lineRule="auto"/>
        <w:jc w:val="both"/>
        <w:rPr>
          <w:rFonts w:ascii="Arial" w:hAnsi="Arial" w:cs="Arial"/>
          <w:color w:val="050505"/>
          <w:sz w:val="24"/>
          <w:szCs w:val="24"/>
          <w:shd w:val="clear" w:color="auto" w:fill="FFFFFF"/>
        </w:rPr>
      </w:pPr>
      <w:r w:rsidRPr="00A96BB2">
        <w:rPr>
          <w:rFonts w:ascii="Arial" w:eastAsia="Times New Roman" w:hAnsi="Arial" w:cs="Arial"/>
          <w:sz w:val="24"/>
          <w:szCs w:val="24"/>
        </w:rPr>
        <w:tab/>
      </w:r>
      <w:r w:rsidR="00A96BB2" w:rsidRPr="00A96BB2">
        <w:rPr>
          <w:rFonts w:ascii="Arial" w:eastAsia="Times New Roman" w:hAnsi="Arial" w:cs="Arial"/>
          <w:sz w:val="24"/>
          <w:szCs w:val="24"/>
        </w:rPr>
        <w:t xml:space="preserve">A Presente indicação se faz necessária, uma vez que </w:t>
      </w:r>
      <w:r w:rsidR="00A96BB2" w:rsidRPr="00A96BB2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as ruas do parque industrial do Loteamento Silvestre </w:t>
      </w:r>
      <w:proofErr w:type="spellStart"/>
      <w:r w:rsidR="00A96BB2" w:rsidRPr="00A96BB2">
        <w:rPr>
          <w:rFonts w:ascii="Arial" w:hAnsi="Arial" w:cs="Arial"/>
          <w:color w:val="050505"/>
          <w:sz w:val="24"/>
          <w:szCs w:val="24"/>
          <w:shd w:val="clear" w:color="auto" w:fill="FFFFFF"/>
        </w:rPr>
        <w:t>Foiatto</w:t>
      </w:r>
      <w:proofErr w:type="spellEnd"/>
      <w:r w:rsidR="00A96BB2" w:rsidRPr="00A96BB2">
        <w:rPr>
          <w:rFonts w:ascii="Arial" w:hAnsi="Arial" w:cs="Arial"/>
          <w:color w:val="050505"/>
          <w:sz w:val="24"/>
          <w:szCs w:val="24"/>
          <w:shd w:val="clear" w:color="auto" w:fill="FFFFFF"/>
        </w:rPr>
        <w:t>, possuem mais de dez anos, recebem fluxo de veículos de carga pesada, e existem vários locais danificados, necessitando de reparos. Diante disto, o Parlamentar solicita que a Secretaria de Obras faça uma revitalização nessas ruas,</w:t>
      </w:r>
      <w:r w:rsidR="0040646B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realizando os reparos necessários como </w:t>
      </w:r>
      <w:r w:rsidR="00DE5AB0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por exemplo: tapar </w:t>
      </w:r>
      <w:r w:rsidR="00A96BB2" w:rsidRPr="00A96BB2">
        <w:rPr>
          <w:rFonts w:ascii="Arial" w:hAnsi="Arial" w:cs="Arial"/>
          <w:color w:val="050505"/>
          <w:sz w:val="24"/>
          <w:szCs w:val="24"/>
          <w:shd w:val="clear" w:color="auto" w:fill="FFFFFF"/>
        </w:rPr>
        <w:t>os buracos c</w:t>
      </w:r>
      <w:r w:rsidR="00DE5AB0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om massa </w:t>
      </w:r>
      <w:proofErr w:type="spellStart"/>
      <w:r w:rsidR="00DE5AB0">
        <w:rPr>
          <w:rFonts w:ascii="Arial" w:hAnsi="Arial" w:cs="Arial"/>
          <w:color w:val="050505"/>
          <w:sz w:val="24"/>
          <w:szCs w:val="24"/>
          <w:shd w:val="clear" w:color="auto" w:fill="FFFFFF"/>
        </w:rPr>
        <w:t>asfáltica</w:t>
      </w:r>
      <w:proofErr w:type="spellEnd"/>
      <w:r w:rsidR="00DE5AB0">
        <w:rPr>
          <w:rFonts w:ascii="Arial" w:hAnsi="Arial" w:cs="Arial"/>
          <w:color w:val="050505"/>
          <w:sz w:val="24"/>
          <w:szCs w:val="24"/>
          <w:shd w:val="clear" w:color="auto" w:fill="FFFFFF"/>
        </w:rPr>
        <w:t>.</w:t>
      </w:r>
    </w:p>
    <w:p w:rsidR="005A187F" w:rsidRPr="00A96BB2" w:rsidRDefault="005A187F" w:rsidP="00DE5AB0">
      <w:pPr>
        <w:spacing w:after="0" w:line="240" w:lineRule="auto"/>
        <w:jc w:val="both"/>
        <w:rPr>
          <w:rFonts w:ascii="Arial" w:hAnsi="Arial" w:cs="Arial"/>
          <w:color w:val="050505"/>
          <w:sz w:val="24"/>
          <w:szCs w:val="24"/>
          <w:shd w:val="clear" w:color="auto" w:fill="FFFFFF"/>
        </w:rPr>
      </w:pPr>
    </w:p>
    <w:p w:rsidR="00E13991" w:rsidRPr="00A96BB2" w:rsidRDefault="00A96BB2" w:rsidP="00A96BB2">
      <w:pPr>
        <w:spacing w:after="0" w:line="240" w:lineRule="auto"/>
        <w:jc w:val="both"/>
        <w:rPr>
          <w:rFonts w:ascii="Arial" w:hAnsi="Arial" w:cs="Arial"/>
          <w:color w:val="050505"/>
          <w:sz w:val="24"/>
          <w:szCs w:val="24"/>
          <w:shd w:val="clear" w:color="auto" w:fill="FFFFFF"/>
        </w:rPr>
      </w:pPr>
      <w:r w:rsidRPr="00A96BB2">
        <w:rPr>
          <w:rFonts w:ascii="Arial" w:hAnsi="Arial" w:cs="Arial"/>
          <w:color w:val="050505"/>
          <w:sz w:val="24"/>
          <w:szCs w:val="24"/>
          <w:shd w:val="clear" w:color="auto" w:fill="FFFFFF"/>
        </w:rPr>
        <w:tab/>
        <w:t>O Parlamentar relata que teve a informação de que a empresa que está realizando a revitalização da BR 163 está doando aos municípios o asfalto que está sendo retirado da via, e que isso poderia ser utilizado na revitalização</w:t>
      </w:r>
      <w:r w:rsidR="00376744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das ruas do parque industrial, e caso </w:t>
      </w:r>
      <w:r w:rsidR="00376744" w:rsidRPr="00376744">
        <w:rPr>
          <w:rFonts w:ascii="Arial" w:hAnsi="Arial" w:cs="Arial"/>
          <w:color w:val="050505"/>
          <w:sz w:val="24"/>
          <w:szCs w:val="24"/>
          <w:shd w:val="clear" w:color="auto" w:fill="FFFFFF"/>
        </w:rPr>
        <w:t>não se consiga essa doação de massa asfaltica que o município faça a aquisição da quantidade necessária para efetuar os reparos</w:t>
      </w:r>
      <w:r w:rsidR="00376744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. O </w:t>
      </w:r>
      <w:r w:rsidRPr="00A96BB2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ideal seria realizar o asfaltamento dessas ruas, mas sabe-se que isso </w:t>
      </w:r>
      <w:r w:rsidR="00DE5AB0">
        <w:rPr>
          <w:rFonts w:ascii="Arial" w:hAnsi="Arial" w:cs="Arial"/>
          <w:color w:val="050505"/>
          <w:sz w:val="24"/>
          <w:szCs w:val="24"/>
          <w:shd w:val="clear" w:color="auto" w:fill="FFFFFF"/>
        </w:rPr>
        <w:t>gera</w:t>
      </w:r>
      <w:r w:rsidRPr="00A96BB2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altos custos, além do longo tempo de obra, desta forma, como uma medida imediata, solicita que seja feita a revitalização, para dar melhor trafegabilidade </w:t>
      </w:r>
      <w:r w:rsidR="00DE5AB0">
        <w:rPr>
          <w:rFonts w:ascii="Arial" w:hAnsi="Arial" w:cs="Arial"/>
          <w:color w:val="050505"/>
          <w:sz w:val="24"/>
          <w:szCs w:val="24"/>
          <w:shd w:val="clear" w:color="auto" w:fill="FFFFFF"/>
        </w:rPr>
        <w:t>ao</w:t>
      </w:r>
      <w:r w:rsidRPr="00A96BB2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local</w:t>
      </w:r>
      <w:r w:rsidR="00376744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, </w:t>
      </w:r>
    </w:p>
    <w:p w:rsidR="00A96BB2" w:rsidRPr="00A96BB2" w:rsidRDefault="00A96BB2" w:rsidP="00A96BB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705B83" w:rsidRPr="00A96BB2" w:rsidRDefault="0067711F" w:rsidP="008F669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96BB2">
        <w:rPr>
          <w:rFonts w:ascii="Arial" w:eastAsia="Times New Roman" w:hAnsi="Arial" w:cs="Arial"/>
          <w:sz w:val="24"/>
          <w:szCs w:val="24"/>
        </w:rPr>
        <w:tab/>
      </w:r>
      <w:r w:rsidR="00705B83" w:rsidRPr="00A96BB2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883F12" w:rsidRPr="00A96BB2">
        <w:rPr>
          <w:rFonts w:ascii="Arial" w:eastAsia="Times New Roman" w:hAnsi="Arial" w:cs="Arial"/>
          <w:sz w:val="24"/>
          <w:szCs w:val="24"/>
        </w:rPr>
        <w:t xml:space="preserve">20 de junho </w:t>
      </w:r>
      <w:r w:rsidR="00F3579B" w:rsidRPr="00A96BB2">
        <w:rPr>
          <w:rFonts w:ascii="Arial" w:eastAsia="Times New Roman" w:hAnsi="Arial" w:cs="Arial"/>
          <w:sz w:val="24"/>
          <w:szCs w:val="24"/>
        </w:rPr>
        <w:t>de 202</w:t>
      </w:r>
      <w:r w:rsidR="003661EF" w:rsidRPr="00A96BB2">
        <w:rPr>
          <w:rFonts w:ascii="Arial" w:eastAsia="Times New Roman" w:hAnsi="Arial" w:cs="Arial"/>
          <w:sz w:val="24"/>
          <w:szCs w:val="24"/>
        </w:rPr>
        <w:t>2</w:t>
      </w:r>
      <w:r w:rsidR="00FD57AA" w:rsidRPr="00A96BB2">
        <w:rPr>
          <w:rFonts w:ascii="Arial" w:eastAsia="Times New Roman" w:hAnsi="Arial" w:cs="Arial"/>
          <w:sz w:val="24"/>
          <w:szCs w:val="24"/>
        </w:rPr>
        <w:t>, e</w:t>
      </w:r>
      <w:r w:rsidR="00F3579B" w:rsidRPr="00A96BB2">
        <w:rPr>
          <w:rFonts w:ascii="Arial" w:eastAsia="Times New Roman" w:hAnsi="Arial" w:cs="Arial"/>
          <w:sz w:val="24"/>
          <w:szCs w:val="24"/>
        </w:rPr>
        <w:t>m sua 1</w:t>
      </w:r>
      <w:r w:rsidR="002E6EAF" w:rsidRPr="00A96BB2">
        <w:rPr>
          <w:rFonts w:ascii="Arial" w:eastAsia="Times New Roman" w:hAnsi="Arial" w:cs="Arial"/>
          <w:sz w:val="24"/>
          <w:szCs w:val="24"/>
        </w:rPr>
        <w:t>5</w:t>
      </w:r>
      <w:r w:rsidR="00F3579B" w:rsidRPr="00A96BB2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A96BB2">
        <w:rPr>
          <w:rFonts w:ascii="Arial" w:eastAsia="Times New Roman" w:hAnsi="Arial" w:cs="Arial"/>
          <w:sz w:val="24"/>
          <w:szCs w:val="24"/>
        </w:rPr>
        <w:t>2</w:t>
      </w:r>
      <w:r w:rsidR="00705B83" w:rsidRPr="00A96BB2">
        <w:rPr>
          <w:rFonts w:ascii="Arial" w:eastAsia="Times New Roman" w:hAnsi="Arial" w:cs="Arial"/>
          <w:sz w:val="24"/>
          <w:szCs w:val="24"/>
        </w:rPr>
        <w:t>ª Se</w:t>
      </w:r>
      <w:r w:rsidR="003661EF" w:rsidRPr="00A96BB2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A96BB2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A96BB2">
        <w:rPr>
          <w:rFonts w:ascii="Arial" w:eastAsia="Times New Roman" w:hAnsi="Arial" w:cs="Arial"/>
          <w:sz w:val="24"/>
          <w:szCs w:val="24"/>
        </w:rPr>
        <w:t>9</w:t>
      </w:r>
      <w:r w:rsidR="00705B83" w:rsidRPr="00A96BB2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8D6500" w:rsidRPr="00A96BB2" w:rsidRDefault="008D6500" w:rsidP="008F669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Pr="00A96BB2" w:rsidRDefault="00ED616F" w:rsidP="008F669C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  <w:bookmarkStart w:id="0" w:name="_GoBack"/>
      <w:bookmarkEnd w:id="0"/>
    </w:p>
    <w:p w:rsidR="008F669C" w:rsidRPr="00A96BB2" w:rsidRDefault="008F669C" w:rsidP="008F669C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883F12" w:rsidRPr="00A96BB2" w:rsidRDefault="008F669C" w:rsidP="008F669C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A96BB2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    </w:t>
      </w:r>
      <w:r w:rsidR="00883F12" w:rsidRPr="00A96BB2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                           SÔNIA L. K. ROSENBACH</w:t>
      </w:r>
    </w:p>
    <w:p w:rsidR="00883F12" w:rsidRPr="00A96BB2" w:rsidRDefault="00883F12" w:rsidP="008F669C">
      <w:pPr>
        <w:spacing w:after="0" w:line="240" w:lineRule="auto"/>
        <w:jc w:val="both"/>
        <w:rPr>
          <w:sz w:val="24"/>
          <w:szCs w:val="24"/>
        </w:rPr>
      </w:pPr>
      <w:r w:rsidRPr="00A96BB2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      </w:t>
      </w:r>
      <w:r w:rsidRPr="00A96BB2">
        <w:rPr>
          <w:rFonts w:ascii="Arial" w:eastAsia="Times New Roman" w:hAnsi="Arial" w:cs="Arial"/>
          <w:color w:val="000000"/>
          <w:sz w:val="24"/>
          <w:szCs w:val="24"/>
        </w:rPr>
        <w:t xml:space="preserve">Presidente                                                          </w:t>
      </w:r>
      <w:r w:rsidR="008F669C" w:rsidRPr="00A96BB2">
        <w:rPr>
          <w:rFonts w:ascii="Arial" w:eastAsia="Times New Roman" w:hAnsi="Arial" w:cs="Arial"/>
          <w:color w:val="000000"/>
          <w:sz w:val="24"/>
          <w:szCs w:val="24"/>
        </w:rPr>
        <w:t xml:space="preserve">  </w:t>
      </w:r>
      <w:r w:rsidRPr="00A96BB2">
        <w:rPr>
          <w:rFonts w:ascii="Arial" w:eastAsia="Times New Roman" w:hAnsi="Arial" w:cs="Arial"/>
          <w:color w:val="000000"/>
          <w:sz w:val="24"/>
          <w:szCs w:val="24"/>
        </w:rPr>
        <w:t xml:space="preserve"> 1º Secretária</w:t>
      </w:r>
    </w:p>
    <w:p w:rsidR="00FD57AA" w:rsidRPr="00A96BB2" w:rsidRDefault="008F669C" w:rsidP="00883F1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96BB2">
        <w:rPr>
          <w:rFonts w:ascii="Arial" w:hAnsi="Arial" w:cs="Arial"/>
          <w:sz w:val="24"/>
          <w:szCs w:val="24"/>
        </w:rPr>
        <w:t xml:space="preserve"> </w:t>
      </w:r>
    </w:p>
    <w:sectPr w:rsidR="00FD57AA" w:rsidRPr="00A96BB2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0B0E"/>
    <w:rsid w:val="001229AE"/>
    <w:rsid w:val="00131973"/>
    <w:rsid w:val="00133F49"/>
    <w:rsid w:val="00183331"/>
    <w:rsid w:val="00185603"/>
    <w:rsid w:val="00192365"/>
    <w:rsid w:val="00192564"/>
    <w:rsid w:val="001C1CDC"/>
    <w:rsid w:val="001E4BCC"/>
    <w:rsid w:val="001F2E8C"/>
    <w:rsid w:val="0026613E"/>
    <w:rsid w:val="002851E1"/>
    <w:rsid w:val="002917D6"/>
    <w:rsid w:val="002968B9"/>
    <w:rsid w:val="002B795F"/>
    <w:rsid w:val="002D46F8"/>
    <w:rsid w:val="002E5FE9"/>
    <w:rsid w:val="002E6EAF"/>
    <w:rsid w:val="002E7DED"/>
    <w:rsid w:val="002F168B"/>
    <w:rsid w:val="002F45E3"/>
    <w:rsid w:val="00306CF7"/>
    <w:rsid w:val="003160AE"/>
    <w:rsid w:val="003170D2"/>
    <w:rsid w:val="00317C89"/>
    <w:rsid w:val="00327398"/>
    <w:rsid w:val="00327D44"/>
    <w:rsid w:val="00330E5C"/>
    <w:rsid w:val="003332DC"/>
    <w:rsid w:val="00356D87"/>
    <w:rsid w:val="003617FE"/>
    <w:rsid w:val="003661EF"/>
    <w:rsid w:val="00373494"/>
    <w:rsid w:val="00376744"/>
    <w:rsid w:val="003874FD"/>
    <w:rsid w:val="0039346F"/>
    <w:rsid w:val="003A6CB2"/>
    <w:rsid w:val="003D32F8"/>
    <w:rsid w:val="003E4049"/>
    <w:rsid w:val="003F1D30"/>
    <w:rsid w:val="004044AE"/>
    <w:rsid w:val="00404E17"/>
    <w:rsid w:val="0040646B"/>
    <w:rsid w:val="0041313C"/>
    <w:rsid w:val="00421DCC"/>
    <w:rsid w:val="004318B6"/>
    <w:rsid w:val="004431C9"/>
    <w:rsid w:val="0044689F"/>
    <w:rsid w:val="00454CF0"/>
    <w:rsid w:val="00470613"/>
    <w:rsid w:val="004758F6"/>
    <w:rsid w:val="00487692"/>
    <w:rsid w:val="004919BC"/>
    <w:rsid w:val="004A2DE6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7C1"/>
    <w:rsid w:val="0056226A"/>
    <w:rsid w:val="00574704"/>
    <w:rsid w:val="00591C42"/>
    <w:rsid w:val="00597459"/>
    <w:rsid w:val="005A187F"/>
    <w:rsid w:val="005A7E98"/>
    <w:rsid w:val="005B0A95"/>
    <w:rsid w:val="005B4ED7"/>
    <w:rsid w:val="005B63A3"/>
    <w:rsid w:val="005C7816"/>
    <w:rsid w:val="005D0D71"/>
    <w:rsid w:val="005D0E35"/>
    <w:rsid w:val="005E4AB2"/>
    <w:rsid w:val="00603E4C"/>
    <w:rsid w:val="006066DC"/>
    <w:rsid w:val="00636E08"/>
    <w:rsid w:val="00637B47"/>
    <w:rsid w:val="006672B4"/>
    <w:rsid w:val="00667653"/>
    <w:rsid w:val="0067711F"/>
    <w:rsid w:val="006A11E6"/>
    <w:rsid w:val="006A45EB"/>
    <w:rsid w:val="006B78BA"/>
    <w:rsid w:val="00705B83"/>
    <w:rsid w:val="00712A47"/>
    <w:rsid w:val="007279D0"/>
    <w:rsid w:val="00742014"/>
    <w:rsid w:val="0074225D"/>
    <w:rsid w:val="00750B14"/>
    <w:rsid w:val="00755D20"/>
    <w:rsid w:val="00776895"/>
    <w:rsid w:val="007C132D"/>
    <w:rsid w:val="007D1DE8"/>
    <w:rsid w:val="007E2480"/>
    <w:rsid w:val="007F2A03"/>
    <w:rsid w:val="007F3CAE"/>
    <w:rsid w:val="00801114"/>
    <w:rsid w:val="008129A0"/>
    <w:rsid w:val="00823F04"/>
    <w:rsid w:val="008246EE"/>
    <w:rsid w:val="008470D7"/>
    <w:rsid w:val="00853C9E"/>
    <w:rsid w:val="0086011A"/>
    <w:rsid w:val="00860917"/>
    <w:rsid w:val="00867735"/>
    <w:rsid w:val="00867F72"/>
    <w:rsid w:val="00883F12"/>
    <w:rsid w:val="008B07BC"/>
    <w:rsid w:val="008D56F7"/>
    <w:rsid w:val="008D6500"/>
    <w:rsid w:val="008F669C"/>
    <w:rsid w:val="00910E99"/>
    <w:rsid w:val="009325E0"/>
    <w:rsid w:val="00944333"/>
    <w:rsid w:val="00944F34"/>
    <w:rsid w:val="009455D4"/>
    <w:rsid w:val="00955133"/>
    <w:rsid w:val="009577F0"/>
    <w:rsid w:val="00966F70"/>
    <w:rsid w:val="00973701"/>
    <w:rsid w:val="00975F2D"/>
    <w:rsid w:val="009A37CA"/>
    <w:rsid w:val="009A4235"/>
    <w:rsid w:val="009C32CC"/>
    <w:rsid w:val="009C76B8"/>
    <w:rsid w:val="009D26B5"/>
    <w:rsid w:val="00A07111"/>
    <w:rsid w:val="00A24E5B"/>
    <w:rsid w:val="00A27519"/>
    <w:rsid w:val="00A33E1D"/>
    <w:rsid w:val="00A428BD"/>
    <w:rsid w:val="00A43193"/>
    <w:rsid w:val="00A5308D"/>
    <w:rsid w:val="00A61DFB"/>
    <w:rsid w:val="00A96BB2"/>
    <w:rsid w:val="00AB05BE"/>
    <w:rsid w:val="00AF6890"/>
    <w:rsid w:val="00B3600C"/>
    <w:rsid w:val="00B408A8"/>
    <w:rsid w:val="00B42DB6"/>
    <w:rsid w:val="00B638EC"/>
    <w:rsid w:val="00B64DEA"/>
    <w:rsid w:val="00B715E2"/>
    <w:rsid w:val="00B723EC"/>
    <w:rsid w:val="00B97E51"/>
    <w:rsid w:val="00BA7F73"/>
    <w:rsid w:val="00BC4C81"/>
    <w:rsid w:val="00BD63F1"/>
    <w:rsid w:val="00BD7BA2"/>
    <w:rsid w:val="00BE08DB"/>
    <w:rsid w:val="00BE597D"/>
    <w:rsid w:val="00C01A1E"/>
    <w:rsid w:val="00C23108"/>
    <w:rsid w:val="00C47ADB"/>
    <w:rsid w:val="00C6367F"/>
    <w:rsid w:val="00C63AF3"/>
    <w:rsid w:val="00C700F8"/>
    <w:rsid w:val="00C7061D"/>
    <w:rsid w:val="00C76422"/>
    <w:rsid w:val="00CA69C9"/>
    <w:rsid w:val="00CC19AC"/>
    <w:rsid w:val="00CC43B1"/>
    <w:rsid w:val="00CE74D1"/>
    <w:rsid w:val="00D05EF7"/>
    <w:rsid w:val="00D45E29"/>
    <w:rsid w:val="00D635FA"/>
    <w:rsid w:val="00D844D8"/>
    <w:rsid w:val="00D84E01"/>
    <w:rsid w:val="00D91F5A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13991"/>
    <w:rsid w:val="00E15329"/>
    <w:rsid w:val="00E21460"/>
    <w:rsid w:val="00E52930"/>
    <w:rsid w:val="00E8060B"/>
    <w:rsid w:val="00E84C5D"/>
    <w:rsid w:val="00EB0365"/>
    <w:rsid w:val="00EB2877"/>
    <w:rsid w:val="00EB33DA"/>
    <w:rsid w:val="00EC16BD"/>
    <w:rsid w:val="00ED616F"/>
    <w:rsid w:val="00EE2882"/>
    <w:rsid w:val="00F17E3D"/>
    <w:rsid w:val="00F352A0"/>
    <w:rsid w:val="00F3579B"/>
    <w:rsid w:val="00F50384"/>
    <w:rsid w:val="00F6218B"/>
    <w:rsid w:val="00F646E5"/>
    <w:rsid w:val="00F710E0"/>
    <w:rsid w:val="00F75B39"/>
    <w:rsid w:val="00F8359F"/>
    <w:rsid w:val="00F84A6E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345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4</cp:revision>
  <cp:lastPrinted>2022-03-10T21:49:00Z</cp:lastPrinted>
  <dcterms:created xsi:type="dcterms:W3CDTF">2022-06-22T16:11:00Z</dcterms:created>
  <dcterms:modified xsi:type="dcterms:W3CDTF">2022-06-22T18:46:00Z</dcterms:modified>
</cp:coreProperties>
</file>