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4ACD1A" w14:textId="3B2BCB72" w:rsidR="0031750A" w:rsidRPr="006368A7" w:rsidRDefault="000A5888" w:rsidP="006368A7">
      <w:pPr>
        <w:jc w:val="center"/>
        <w:rPr>
          <w:rFonts w:ascii="Calibri" w:hAnsi="Calibri" w:cs="Calibri"/>
          <w:b/>
          <w:bCs/>
          <w:color w:val="000000" w:themeColor="text1"/>
          <w:sz w:val="28"/>
          <w:szCs w:val="28"/>
        </w:rPr>
      </w:pPr>
      <w:r w:rsidRPr="006368A7">
        <w:rPr>
          <w:rFonts w:ascii="Calibri" w:hAnsi="Calibri" w:cs="Calibri"/>
          <w:b/>
          <w:bCs/>
          <w:color w:val="000000" w:themeColor="text1"/>
          <w:sz w:val="28"/>
          <w:szCs w:val="28"/>
        </w:rPr>
        <w:t>COMISSÃO DE LEGISLAÇÃO, JUSTIÇA E REDAÇÃO FINAL</w:t>
      </w:r>
    </w:p>
    <w:p w14:paraId="2342015A" w14:textId="77777777" w:rsidR="000A5888" w:rsidRPr="006368A7" w:rsidRDefault="000A5888" w:rsidP="006368A7">
      <w:pPr>
        <w:rPr>
          <w:rFonts w:ascii="Calibri" w:hAnsi="Calibri" w:cs="Calibri"/>
          <w:color w:val="000000" w:themeColor="text1"/>
        </w:rPr>
      </w:pPr>
    </w:p>
    <w:p w14:paraId="00FE6EE0" w14:textId="77777777" w:rsidR="000A5888" w:rsidRPr="006368A7" w:rsidRDefault="000A5888" w:rsidP="006368A7">
      <w:pPr>
        <w:rPr>
          <w:rFonts w:ascii="Calibri" w:hAnsi="Calibri" w:cs="Calibri"/>
          <w:color w:val="000000" w:themeColor="text1"/>
        </w:rPr>
      </w:pPr>
    </w:p>
    <w:p w14:paraId="077C4C7D" w14:textId="752B4FA8" w:rsidR="000A5888" w:rsidRPr="006368A7" w:rsidRDefault="000A5888" w:rsidP="006368A7">
      <w:pPr>
        <w:rPr>
          <w:rFonts w:ascii="Calibri" w:hAnsi="Calibri" w:cs="Calibri"/>
          <w:b/>
          <w:bCs/>
          <w:color w:val="000000" w:themeColor="text1"/>
        </w:rPr>
      </w:pPr>
      <w:r w:rsidRPr="006368A7">
        <w:rPr>
          <w:rFonts w:ascii="Calibri" w:hAnsi="Calibri" w:cs="Calibri"/>
          <w:b/>
          <w:bCs/>
          <w:color w:val="000000" w:themeColor="text1"/>
        </w:rPr>
        <w:t>PARECER</w:t>
      </w:r>
    </w:p>
    <w:p w14:paraId="087557E6" w14:textId="77777777" w:rsidR="000A5888" w:rsidRPr="006368A7" w:rsidRDefault="000A5888" w:rsidP="006368A7">
      <w:pPr>
        <w:rPr>
          <w:rFonts w:ascii="Calibri" w:hAnsi="Calibri" w:cs="Calibri"/>
          <w:color w:val="000000" w:themeColor="text1"/>
        </w:rPr>
      </w:pPr>
    </w:p>
    <w:p w14:paraId="55A767BF" w14:textId="7366F06D" w:rsidR="000A5888" w:rsidRPr="006368A7" w:rsidRDefault="000A5888" w:rsidP="006368A7">
      <w:pPr>
        <w:rPr>
          <w:rFonts w:ascii="Calibri" w:hAnsi="Calibri" w:cs="Calibri"/>
          <w:color w:val="000000" w:themeColor="text1"/>
        </w:rPr>
      </w:pPr>
      <w:r w:rsidRPr="006368A7">
        <w:rPr>
          <w:rFonts w:ascii="Calibri" w:hAnsi="Calibri" w:cs="Calibri"/>
          <w:color w:val="000000" w:themeColor="text1"/>
        </w:rPr>
        <w:t xml:space="preserve">Assunto: Projeto de Lei Ordinária do Legislativo nº </w:t>
      </w:r>
      <w:r w:rsidR="001D60D8" w:rsidRPr="001D60D8">
        <w:rPr>
          <w:rFonts w:ascii="Calibri" w:hAnsi="Calibri" w:cs="Calibri" w:hint="eastAsia"/>
          <w:color w:val="000000" w:themeColor="text1"/>
        </w:rPr>
        <w:t>42 de 2026</w:t>
      </w:r>
    </w:p>
    <w:p w14:paraId="2818744C" w14:textId="77777777" w:rsidR="000A5888" w:rsidRPr="006368A7" w:rsidRDefault="000A5888" w:rsidP="006368A7">
      <w:pPr>
        <w:rPr>
          <w:rFonts w:ascii="Calibri" w:hAnsi="Calibri" w:cs="Calibri"/>
          <w:b/>
          <w:bCs/>
          <w:color w:val="000000" w:themeColor="text1"/>
        </w:rPr>
      </w:pPr>
    </w:p>
    <w:p w14:paraId="2DCC58B5" w14:textId="77777777" w:rsidR="000A5888" w:rsidRPr="006368A7" w:rsidRDefault="000A5888" w:rsidP="006368A7">
      <w:pPr>
        <w:rPr>
          <w:rFonts w:ascii="Calibri" w:hAnsi="Calibri" w:cs="Calibri"/>
          <w:b/>
          <w:bCs/>
          <w:color w:val="000000" w:themeColor="text1"/>
        </w:rPr>
      </w:pPr>
    </w:p>
    <w:p w14:paraId="1243E893" w14:textId="307D3BD1" w:rsidR="000A5888" w:rsidRPr="006368A7" w:rsidRDefault="000A5888" w:rsidP="006368A7">
      <w:pPr>
        <w:ind w:left="2268"/>
        <w:jc w:val="both"/>
        <w:rPr>
          <w:rFonts w:ascii="Calibri" w:hAnsi="Calibri" w:cs="Calibri"/>
          <w:color w:val="000000" w:themeColor="text1"/>
        </w:rPr>
      </w:pPr>
      <w:r w:rsidRPr="006368A7">
        <w:rPr>
          <w:rFonts w:ascii="Calibri" w:hAnsi="Calibri" w:cs="Calibri"/>
          <w:b/>
          <w:bCs/>
          <w:color w:val="000000" w:themeColor="text1"/>
        </w:rPr>
        <w:t>EMENTA:</w:t>
      </w:r>
      <w:r w:rsidRPr="006368A7">
        <w:rPr>
          <w:rFonts w:ascii="Calibri" w:hAnsi="Calibri" w:cs="Calibri"/>
          <w:color w:val="000000" w:themeColor="text1"/>
        </w:rPr>
        <w:t xml:space="preserve"> </w:t>
      </w:r>
      <w:r w:rsidR="001D60D8" w:rsidRPr="001D60D8">
        <w:rPr>
          <w:rFonts w:ascii="Calibri" w:hAnsi="Calibri" w:cs="Calibri"/>
          <w:color w:val="000000" w:themeColor="text1"/>
        </w:rPr>
        <w:t>PARECER FAVORÁVEL, COM RESSALVA. ANÁLISE DO PROJETO DE LEI ORDINÁRIA DO LEGISLATIVO Nº 42/2026, QUE DENOMINA DE DR. JOSÉ HENRIQUE PADRE O FACILITA SAÚDE, EQUIPAMENTO PÚBLICO MUNICIPAL VOLTADO À PRESTAÇÃO DE SERVIÇOS NA ÁREA DA SAÚDE, E DÁ OUTRAS PROVIDÊNCIAS</w:t>
      </w:r>
      <w:r w:rsidRPr="006368A7">
        <w:rPr>
          <w:rFonts w:ascii="Calibri" w:hAnsi="Calibri" w:cs="Calibri"/>
          <w:color w:val="000000" w:themeColor="text1"/>
        </w:rPr>
        <w:t>.</w:t>
      </w:r>
    </w:p>
    <w:p w14:paraId="1B62090C" w14:textId="77777777" w:rsidR="000A5888" w:rsidRPr="006368A7" w:rsidRDefault="000A5888" w:rsidP="006368A7">
      <w:pPr>
        <w:rPr>
          <w:rFonts w:ascii="Calibri" w:hAnsi="Calibri" w:cs="Calibri"/>
          <w:b/>
          <w:bCs/>
          <w:color w:val="000000" w:themeColor="text1"/>
        </w:rPr>
      </w:pPr>
    </w:p>
    <w:p w14:paraId="0E3A0DD0" w14:textId="77777777" w:rsidR="00790252" w:rsidRPr="006368A7" w:rsidRDefault="00790252" w:rsidP="006368A7">
      <w:pPr>
        <w:rPr>
          <w:rFonts w:ascii="Calibri" w:hAnsi="Calibri" w:cs="Calibri"/>
          <w:b/>
          <w:bCs/>
          <w:color w:val="000000" w:themeColor="text1"/>
        </w:rPr>
      </w:pPr>
    </w:p>
    <w:p w14:paraId="523E0F3E" w14:textId="4D323D2F" w:rsidR="000A5888" w:rsidRPr="006368A7" w:rsidRDefault="000A5888" w:rsidP="006368A7">
      <w:pPr>
        <w:numPr>
          <w:ilvl w:val="0"/>
          <w:numId w:val="1"/>
        </w:numPr>
        <w:tabs>
          <w:tab w:val="clear" w:pos="0"/>
        </w:tabs>
        <w:rPr>
          <w:rFonts w:ascii="Calibri" w:hAnsi="Calibri" w:cs="Calibri"/>
          <w:b/>
          <w:bCs/>
          <w:color w:val="000000" w:themeColor="text1"/>
        </w:rPr>
      </w:pPr>
      <w:r w:rsidRPr="006368A7">
        <w:rPr>
          <w:rFonts w:ascii="Calibri" w:hAnsi="Calibri" w:cs="Calibri"/>
          <w:b/>
          <w:bCs/>
          <w:color w:val="000000" w:themeColor="text1"/>
        </w:rPr>
        <w:t>1. RELATÓRIO</w:t>
      </w:r>
    </w:p>
    <w:p w14:paraId="7601BA0E" w14:textId="77777777" w:rsidR="000A5888" w:rsidRPr="006368A7" w:rsidRDefault="000A5888" w:rsidP="006368A7">
      <w:pPr>
        <w:pStyle w:val="SemEspaamento"/>
        <w:rPr>
          <w:rFonts w:ascii="Calibri" w:hAnsi="Calibri" w:cs="Calibri"/>
          <w:szCs w:val="24"/>
        </w:rPr>
      </w:pPr>
    </w:p>
    <w:p w14:paraId="30365676" w14:textId="77777777" w:rsidR="001D60D8"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t>Trata-se de Projeto de Lei Ordinária do Legislativo nº 42/2026, de autoria parlamentar, que pretende denominar de Dr. José Henrique Padre o equipamento público municipal denominado Facilita Saúde, espaço destinado à reunião e prestação de diversos serviços públicos de saúde no âmbito do Município de Vitória da Conquista.</w:t>
      </w:r>
    </w:p>
    <w:p w14:paraId="0D1EB98C" w14:textId="77777777" w:rsidR="001D60D8" w:rsidRPr="001D60D8" w:rsidRDefault="001D60D8" w:rsidP="001D60D8">
      <w:pPr>
        <w:ind w:firstLine="2268"/>
        <w:jc w:val="both"/>
        <w:rPr>
          <w:rFonts w:ascii="Calibri" w:hAnsi="Calibri" w:cs="Calibri"/>
          <w:color w:val="000000" w:themeColor="text1"/>
        </w:rPr>
      </w:pPr>
    </w:p>
    <w:p w14:paraId="2F9FB1BA" w14:textId="77777777" w:rsidR="001D60D8"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t>Conforme se extrai da proposição e de sua justificativa, a homenagem busca reconhecer a trajetória pessoal, profissional e pública de Dr. José Henrique Padre, apontado como figura de relevante contribuição à saúde pública e ao desenvolvimento social do Município, com destaque para sua atuação como médico, gestor público e agente comprometido com o fortalecimento da rede local e regional de saúde.</w:t>
      </w:r>
    </w:p>
    <w:p w14:paraId="79346808" w14:textId="77777777" w:rsidR="001D60D8" w:rsidRPr="001D60D8" w:rsidRDefault="001D60D8" w:rsidP="001D60D8">
      <w:pPr>
        <w:ind w:firstLine="2268"/>
        <w:jc w:val="both"/>
        <w:rPr>
          <w:rFonts w:ascii="Calibri" w:hAnsi="Calibri" w:cs="Calibri"/>
          <w:color w:val="000000" w:themeColor="text1"/>
        </w:rPr>
      </w:pPr>
    </w:p>
    <w:p w14:paraId="1C7203A4" w14:textId="77777777" w:rsidR="001D60D8"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t>Após a emissão de Parecer Jurídico pela assessoria, foi o mesmo encaminhado à esta comissão para parecer.</w:t>
      </w:r>
    </w:p>
    <w:p w14:paraId="7C60426F" w14:textId="77777777" w:rsidR="001D60D8" w:rsidRPr="001D60D8" w:rsidRDefault="001D60D8" w:rsidP="001D60D8">
      <w:pPr>
        <w:ind w:firstLine="2268"/>
        <w:jc w:val="both"/>
        <w:rPr>
          <w:rFonts w:ascii="Calibri" w:hAnsi="Calibri" w:cs="Calibri"/>
          <w:color w:val="000000" w:themeColor="text1"/>
        </w:rPr>
      </w:pPr>
    </w:p>
    <w:p w14:paraId="31F16CB8" w14:textId="198BFB45" w:rsidR="000A5888" w:rsidRPr="006368A7"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t>Este é o relatório.</w:t>
      </w:r>
    </w:p>
    <w:p w14:paraId="1031767D" w14:textId="77777777" w:rsidR="000A5888" w:rsidRPr="006368A7" w:rsidRDefault="000A5888" w:rsidP="006368A7">
      <w:pPr>
        <w:rPr>
          <w:rFonts w:ascii="Calibri" w:hAnsi="Calibri" w:cs="Calibri"/>
          <w:b/>
          <w:bCs/>
          <w:color w:val="000000" w:themeColor="text1"/>
        </w:rPr>
      </w:pPr>
    </w:p>
    <w:p w14:paraId="6267FF46" w14:textId="728EFEC0" w:rsidR="000A5888" w:rsidRPr="006368A7" w:rsidRDefault="000A5888" w:rsidP="006368A7">
      <w:pPr>
        <w:numPr>
          <w:ilvl w:val="0"/>
          <w:numId w:val="1"/>
        </w:numPr>
        <w:tabs>
          <w:tab w:val="clear" w:pos="0"/>
        </w:tabs>
        <w:rPr>
          <w:rFonts w:ascii="Calibri" w:hAnsi="Calibri" w:cs="Calibri"/>
          <w:b/>
          <w:bCs/>
          <w:color w:val="000000" w:themeColor="text1"/>
        </w:rPr>
      </w:pPr>
      <w:r w:rsidRPr="006368A7">
        <w:rPr>
          <w:rFonts w:ascii="Calibri" w:hAnsi="Calibri" w:cs="Calibri"/>
          <w:b/>
          <w:bCs/>
          <w:color w:val="000000" w:themeColor="text1"/>
        </w:rPr>
        <w:t>2. FUNDAMENTAÇÃO</w:t>
      </w:r>
    </w:p>
    <w:p w14:paraId="4D8B5092" w14:textId="77777777" w:rsidR="000A5888" w:rsidRPr="006368A7" w:rsidRDefault="000A5888" w:rsidP="006368A7">
      <w:pPr>
        <w:pStyle w:val="SemEspaamento"/>
        <w:rPr>
          <w:rFonts w:ascii="Calibri" w:hAnsi="Calibri" w:cs="Calibri"/>
          <w:szCs w:val="24"/>
        </w:rPr>
      </w:pPr>
    </w:p>
    <w:p w14:paraId="3F11AA32" w14:textId="77777777" w:rsidR="001D60D8" w:rsidRPr="001D60D8"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t>A matéria objeto do Projeto de Lei Ordinária do Legislativo em análise encontra respaldo no ordenamento jurídico, por tratar de denominação de equipamento público municipal, tema inserido no âmbito do interesse local e da competência legislativa da Câmara Municipal.</w:t>
      </w:r>
    </w:p>
    <w:p w14:paraId="23BB17C2" w14:textId="77777777" w:rsidR="001D60D8"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lastRenderedPageBreak/>
        <w:t>Conforme Parecer Jurídico emitido pela Assessoria Jurídica das Comissões, que passa a integrar o presente parecer, constata-se que a proposição não apresenta óbices quanto à competência, iniciativa e juridicidade, uma vez que se limita a atribuir denominação honorífica a equipamento público já existente, sem criação de estrutura administrativa ou imposição de obrigação material complexa ao Poder Executivo.</w:t>
      </w:r>
    </w:p>
    <w:p w14:paraId="3BFA8667" w14:textId="77777777" w:rsidR="001D60D8" w:rsidRPr="001D60D8" w:rsidRDefault="001D60D8" w:rsidP="001D60D8">
      <w:pPr>
        <w:ind w:firstLine="2268"/>
        <w:jc w:val="both"/>
        <w:rPr>
          <w:rFonts w:ascii="Calibri" w:hAnsi="Calibri" w:cs="Calibri"/>
          <w:color w:val="000000" w:themeColor="text1"/>
        </w:rPr>
      </w:pPr>
    </w:p>
    <w:p w14:paraId="5B8B2DEA" w14:textId="77777777" w:rsidR="001D60D8"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t>Entretanto, foi registrada ressalva quanto à redação do texto normativo, especialmente em razão da forma extensa e pouco precisa com que o equipamento público foi descrito no art. 1º, recomendando-se ajuste redacional para maior clareza e precisão técnica no curso da tramitação.</w:t>
      </w:r>
    </w:p>
    <w:p w14:paraId="2A155214" w14:textId="77777777" w:rsidR="001D60D8" w:rsidRPr="001D60D8" w:rsidRDefault="001D60D8" w:rsidP="001D60D8">
      <w:pPr>
        <w:ind w:firstLine="2268"/>
        <w:jc w:val="both"/>
        <w:rPr>
          <w:rFonts w:ascii="Calibri" w:hAnsi="Calibri" w:cs="Calibri"/>
          <w:color w:val="000000" w:themeColor="text1"/>
        </w:rPr>
      </w:pPr>
    </w:p>
    <w:p w14:paraId="056D4BF1" w14:textId="77777777" w:rsidR="001D60D8" w:rsidRPr="001D60D8" w:rsidRDefault="001D60D8" w:rsidP="001D60D8">
      <w:pPr>
        <w:ind w:firstLine="2268"/>
        <w:jc w:val="both"/>
        <w:rPr>
          <w:rFonts w:ascii="Calibri" w:hAnsi="Calibri" w:cs="Calibri"/>
          <w:color w:val="000000" w:themeColor="text1"/>
        </w:rPr>
      </w:pPr>
      <w:r w:rsidRPr="001D60D8">
        <w:rPr>
          <w:rFonts w:ascii="Calibri" w:hAnsi="Calibri" w:cs="Calibri"/>
          <w:color w:val="000000" w:themeColor="text1"/>
        </w:rPr>
        <w:t>Assim, não se identificam óbices de ordem jurídica à regular tramitação da proposição, sem prejuízo do aperfeiçoamento redacional recomendado.</w:t>
      </w:r>
    </w:p>
    <w:p w14:paraId="3E76A787" w14:textId="6178F26D" w:rsidR="000A5888" w:rsidRPr="006368A7" w:rsidRDefault="000A5888" w:rsidP="006368A7">
      <w:pPr>
        <w:ind w:firstLine="2268"/>
        <w:jc w:val="both"/>
        <w:rPr>
          <w:rFonts w:ascii="Calibri" w:hAnsi="Calibri" w:cs="Calibri"/>
          <w:color w:val="000000" w:themeColor="text1"/>
        </w:rPr>
      </w:pPr>
    </w:p>
    <w:p w14:paraId="4EDBB2E5" w14:textId="77777777" w:rsidR="000A5888" w:rsidRPr="006368A7" w:rsidRDefault="000A5888" w:rsidP="006368A7">
      <w:pPr>
        <w:numPr>
          <w:ilvl w:val="0"/>
          <w:numId w:val="1"/>
        </w:numPr>
        <w:tabs>
          <w:tab w:val="clear" w:pos="0"/>
        </w:tabs>
        <w:rPr>
          <w:rFonts w:ascii="Calibri" w:hAnsi="Calibri" w:cs="Calibri"/>
          <w:b/>
          <w:bCs/>
          <w:color w:val="FF0000"/>
        </w:rPr>
      </w:pPr>
    </w:p>
    <w:p w14:paraId="6C918891" w14:textId="07A13786" w:rsidR="000A5888" w:rsidRPr="006368A7" w:rsidRDefault="000A5888" w:rsidP="006368A7">
      <w:pPr>
        <w:numPr>
          <w:ilvl w:val="0"/>
          <w:numId w:val="1"/>
        </w:numPr>
        <w:tabs>
          <w:tab w:val="clear" w:pos="0"/>
        </w:tabs>
        <w:rPr>
          <w:rFonts w:ascii="Calibri" w:hAnsi="Calibri" w:cs="Calibri"/>
          <w:b/>
          <w:bCs/>
          <w:color w:val="000000" w:themeColor="text1"/>
        </w:rPr>
      </w:pPr>
      <w:r w:rsidRPr="006368A7">
        <w:rPr>
          <w:rFonts w:ascii="Calibri" w:hAnsi="Calibri" w:cs="Calibri"/>
          <w:b/>
          <w:bCs/>
          <w:color w:val="000000" w:themeColor="text1"/>
        </w:rPr>
        <w:t>3. CONCLUSÃO</w:t>
      </w:r>
    </w:p>
    <w:p w14:paraId="383B1E4B" w14:textId="77777777" w:rsidR="00790252" w:rsidRPr="006368A7" w:rsidRDefault="00790252" w:rsidP="006368A7">
      <w:pPr>
        <w:rPr>
          <w:rFonts w:ascii="Calibri" w:hAnsi="Calibri" w:cs="Calibri"/>
          <w:color w:val="000000" w:themeColor="text1"/>
        </w:rPr>
      </w:pPr>
    </w:p>
    <w:p w14:paraId="26311EFC" w14:textId="109AA299" w:rsidR="000A5888" w:rsidRPr="006368A7" w:rsidRDefault="001D60D8" w:rsidP="006368A7">
      <w:pPr>
        <w:ind w:firstLine="2268"/>
        <w:jc w:val="both"/>
        <w:rPr>
          <w:rFonts w:ascii="Calibri" w:hAnsi="Calibri" w:cs="Calibri"/>
          <w:color w:val="000000" w:themeColor="text1"/>
        </w:rPr>
      </w:pPr>
      <w:r w:rsidRPr="001D60D8">
        <w:rPr>
          <w:rFonts w:ascii="Calibri" w:hAnsi="Calibri" w:cs="Calibri"/>
          <w:color w:val="000000" w:themeColor="text1"/>
        </w:rPr>
        <w:t xml:space="preserve">Em reunião para deliberação, após análise e debate, os membros desta Comissão </w:t>
      </w:r>
      <w:r w:rsidRPr="001D60D8">
        <w:rPr>
          <w:rFonts w:ascii="Calibri" w:hAnsi="Calibri" w:cs="Calibri"/>
          <w:b/>
          <w:bCs/>
          <w:color w:val="000000" w:themeColor="text1"/>
        </w:rPr>
        <w:t>aprovam</w:t>
      </w:r>
      <w:r w:rsidRPr="001D60D8">
        <w:rPr>
          <w:rFonts w:ascii="Calibri" w:hAnsi="Calibri" w:cs="Calibri"/>
          <w:color w:val="000000" w:themeColor="text1"/>
        </w:rPr>
        <w:t xml:space="preserve"> a tramitação do Projeto de Lei Ordinária do Legislativo nº 42/2026, que denomina de Dr. José Henrique Padre o Facilita Saúde, </w:t>
      </w:r>
      <w:r w:rsidRPr="001D60D8">
        <w:rPr>
          <w:rFonts w:ascii="Calibri" w:hAnsi="Calibri" w:cs="Calibri"/>
          <w:b/>
          <w:bCs/>
          <w:color w:val="000000" w:themeColor="text1"/>
        </w:rPr>
        <w:t>com ressalva</w:t>
      </w:r>
      <w:r w:rsidRPr="001D60D8">
        <w:rPr>
          <w:rFonts w:ascii="Calibri" w:hAnsi="Calibri" w:cs="Calibri"/>
          <w:color w:val="000000" w:themeColor="text1"/>
        </w:rPr>
        <w:t xml:space="preserve"> quanto à necessidade de ajuste redacional do texto normativo para melhor precisão técnica</w:t>
      </w:r>
      <w:r w:rsidR="000A5888" w:rsidRPr="006368A7">
        <w:rPr>
          <w:rFonts w:ascii="Calibri" w:hAnsi="Calibri" w:cs="Calibri"/>
          <w:color w:val="000000" w:themeColor="text1"/>
        </w:rPr>
        <w:t>.</w:t>
      </w:r>
    </w:p>
    <w:p w14:paraId="07ED2B49" w14:textId="77777777" w:rsidR="000A5888" w:rsidRPr="006368A7" w:rsidRDefault="000A5888" w:rsidP="006368A7">
      <w:pPr>
        <w:rPr>
          <w:rFonts w:ascii="Calibri" w:hAnsi="Calibri" w:cs="Calibri"/>
          <w:b/>
          <w:bCs/>
          <w:color w:val="000000" w:themeColor="text1"/>
        </w:rPr>
      </w:pPr>
    </w:p>
    <w:p w14:paraId="32B71315" w14:textId="77777777" w:rsidR="00790252" w:rsidRPr="006368A7" w:rsidRDefault="00790252" w:rsidP="006368A7">
      <w:pPr>
        <w:rPr>
          <w:rFonts w:ascii="Calibri" w:hAnsi="Calibri" w:cs="Calibri"/>
          <w:b/>
          <w:bCs/>
          <w:color w:val="000000" w:themeColor="text1"/>
        </w:rPr>
      </w:pPr>
    </w:p>
    <w:p w14:paraId="457E6A36" w14:textId="4F05F5E4" w:rsidR="000A5888" w:rsidRPr="006368A7" w:rsidRDefault="000A5888" w:rsidP="006368A7">
      <w:pPr>
        <w:rPr>
          <w:rFonts w:ascii="Calibri" w:hAnsi="Calibri" w:cs="Calibri"/>
          <w:color w:val="000000" w:themeColor="text1"/>
        </w:rPr>
      </w:pPr>
      <w:r w:rsidRPr="006368A7">
        <w:rPr>
          <w:rFonts w:ascii="Calibri" w:hAnsi="Calibri" w:cs="Calibri"/>
          <w:b/>
          <w:bCs/>
          <w:color w:val="000000" w:themeColor="text1"/>
        </w:rPr>
        <w:t>É O PARECER.</w:t>
      </w:r>
    </w:p>
    <w:p w14:paraId="5D0AB5A2" w14:textId="77777777" w:rsidR="000A5888" w:rsidRPr="006368A7" w:rsidRDefault="000A5888" w:rsidP="006368A7">
      <w:pPr>
        <w:rPr>
          <w:rFonts w:ascii="Calibri" w:hAnsi="Calibri" w:cs="Calibri"/>
          <w:color w:val="FF0000"/>
        </w:rPr>
      </w:pPr>
    </w:p>
    <w:p w14:paraId="1449316B" w14:textId="77777777" w:rsidR="00790252" w:rsidRPr="006368A7" w:rsidRDefault="00790252" w:rsidP="006368A7">
      <w:pPr>
        <w:rPr>
          <w:rFonts w:ascii="Calibri" w:hAnsi="Calibri" w:cs="Calibri"/>
          <w:color w:val="FF0000"/>
        </w:rPr>
      </w:pPr>
    </w:p>
    <w:p w14:paraId="1DBD6A18" w14:textId="59ADE31F" w:rsidR="000A5888" w:rsidRPr="006368A7" w:rsidRDefault="000A5888" w:rsidP="006368A7">
      <w:pPr>
        <w:rPr>
          <w:rFonts w:ascii="Calibri" w:hAnsi="Calibri" w:cs="Calibri"/>
          <w:color w:val="FF0000"/>
        </w:rPr>
      </w:pPr>
      <w:r w:rsidRPr="006368A7">
        <w:rPr>
          <w:rFonts w:ascii="Calibri" w:hAnsi="Calibri" w:cs="Calibri"/>
          <w:color w:val="FF0000"/>
        </w:rPr>
        <w:t xml:space="preserve">Vitória da Conquista – BA, </w:t>
      </w:r>
      <w:r w:rsidR="00790252" w:rsidRPr="006368A7">
        <w:rPr>
          <w:rFonts w:ascii="Calibri" w:hAnsi="Calibri" w:cs="Calibri"/>
          <w:color w:val="FF0000"/>
        </w:rPr>
        <w:t>10 de fevereiro de 2026</w:t>
      </w:r>
    </w:p>
    <w:p w14:paraId="7A1DE91C" w14:textId="069BD158" w:rsidR="000A5888" w:rsidRPr="006368A7" w:rsidRDefault="000A5888" w:rsidP="006368A7">
      <w:pPr>
        <w:rPr>
          <w:rFonts w:ascii="Calibri" w:hAnsi="Calibri" w:cs="Calibri"/>
          <w:color w:val="FF0000"/>
        </w:rPr>
      </w:pPr>
    </w:p>
    <w:p w14:paraId="3BE0F5A1" w14:textId="77777777" w:rsidR="00790252" w:rsidRPr="006368A7" w:rsidRDefault="00790252" w:rsidP="006368A7">
      <w:pPr>
        <w:rPr>
          <w:rFonts w:ascii="Calibri" w:hAnsi="Calibri" w:cs="Calibri"/>
          <w:color w:val="FF0000"/>
        </w:rPr>
      </w:pPr>
    </w:p>
    <w:p w14:paraId="559EEB4A" w14:textId="77777777" w:rsidR="00790252" w:rsidRPr="006368A7" w:rsidRDefault="00790252" w:rsidP="006368A7">
      <w:pPr>
        <w:rPr>
          <w:rFonts w:ascii="Calibri" w:hAnsi="Calibri" w:cs="Calibri"/>
          <w:color w:val="FF0000"/>
        </w:rPr>
      </w:pPr>
    </w:p>
    <w:p w14:paraId="63A3A130" w14:textId="16761939" w:rsidR="000A5888" w:rsidRPr="006368A7" w:rsidRDefault="00790252" w:rsidP="006368A7">
      <w:pPr>
        <w:rPr>
          <w:rFonts w:ascii="Calibri" w:hAnsi="Calibri" w:cs="Calibri"/>
          <w:color w:val="FF0000"/>
        </w:rPr>
      </w:pPr>
      <w:r w:rsidRPr="006368A7">
        <w:rPr>
          <w:rFonts w:ascii="Calibri" w:hAnsi="Calibri" w:cs="Calibri"/>
          <w:color w:val="FF0000"/>
        </w:rPr>
        <w:t>COLOCAR AQUI AS ASSINATURAS (PRESIDENTE, RELATOR, MEMBRO)</w:t>
      </w:r>
    </w:p>
    <w:sectPr w:rsidR="000A5888" w:rsidRPr="006368A7" w:rsidSect="0079025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1134"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B6CD1" w14:textId="77777777" w:rsidR="00F27492" w:rsidRDefault="00F27492">
      <w:pPr>
        <w:rPr>
          <w:rFonts w:hint="eastAsia"/>
        </w:rPr>
      </w:pPr>
      <w:r>
        <w:separator/>
      </w:r>
    </w:p>
  </w:endnote>
  <w:endnote w:type="continuationSeparator" w:id="0">
    <w:p w14:paraId="635CFC34" w14:textId="77777777" w:rsidR="00F27492" w:rsidRDefault="00F2749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Lucida Sans">
    <w:panose1 w:val="020B0602030504020204"/>
    <w:charset w:val="00"/>
    <w:family w:val="swiss"/>
    <w:pitch w:val="variable"/>
    <w:sig w:usb0="00000003" w:usb1="00000000" w:usb2="00000000" w:usb3="00000000" w:csb0="00000001" w:csb1="00000000"/>
  </w:font>
  <w:font w:name="Lohit Devanagari">
    <w:altName w:val="Calibri"/>
    <w:charset w:val="01"/>
    <w:family w:val="auto"/>
    <w:pitch w:val="default"/>
  </w:font>
  <w:font w:name="Noto Sans CJK SC">
    <w:charset w:val="00"/>
    <w:family w:val="auto"/>
    <w:pitch w:val="variable"/>
  </w:font>
  <w:font w:name="Droid Sans Fallback">
    <w:charset w:val="01"/>
    <w:family w:val="auto"/>
    <w:pitch w:val="variable"/>
  </w:font>
  <w:font w:name="FreeSans">
    <w:charset w:val="01"/>
    <w:family w:val="auto"/>
    <w:pitch w:val="variable"/>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130E" w14:textId="77777777" w:rsidR="00790252" w:rsidRDefault="00790252">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E2AC3" w14:textId="77777777" w:rsidR="0031750A" w:rsidRDefault="0031750A">
    <w:pPr>
      <w:jc w:val="cen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32E55" w14:textId="77777777" w:rsidR="00790252" w:rsidRDefault="00790252">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55EF" w14:textId="77777777" w:rsidR="00F27492" w:rsidRDefault="00F27492">
      <w:pPr>
        <w:rPr>
          <w:rFonts w:hint="eastAsia"/>
        </w:rPr>
      </w:pPr>
      <w:r>
        <w:separator/>
      </w:r>
    </w:p>
  </w:footnote>
  <w:footnote w:type="continuationSeparator" w:id="0">
    <w:p w14:paraId="1ECA8609" w14:textId="77777777" w:rsidR="00F27492" w:rsidRDefault="00F2749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4A024" w14:textId="77777777" w:rsidR="00790252" w:rsidRDefault="00790252">
    <w:pPr>
      <w:pStyle w:val="Cabealh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A30CD" w14:textId="77777777" w:rsidR="0031750A" w:rsidRDefault="000A5888">
    <w:pPr>
      <w:pStyle w:val="Cabealho"/>
      <w:rPr>
        <w:rFonts w:hint="eastAsia"/>
      </w:rPr>
    </w:pPr>
    <w:r>
      <w:rPr>
        <w:noProof/>
      </w:rPr>
      <w:drawing>
        <wp:anchor distT="0" distB="0" distL="0" distR="0" simplePos="0" relativeHeight="251657728" behindDoc="0" locked="0" layoutInCell="1" allowOverlap="1" wp14:anchorId="6CD9788C" wp14:editId="48E46D77">
          <wp:simplePos x="0" y="0"/>
          <wp:positionH relativeFrom="column">
            <wp:posOffset>-1086231</wp:posOffset>
          </wp:positionH>
          <wp:positionV relativeFrom="paragraph">
            <wp:posOffset>-700405</wp:posOffset>
          </wp:positionV>
          <wp:extent cx="7552055" cy="1905000"/>
          <wp:effectExtent l="0" t="0" r="0" b="0"/>
          <wp:wrapSquare wrapText="larges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l="-192" t="-832" r="-192" b="-832"/>
                  <a:stretch>
                    <a:fillRect/>
                  </a:stretch>
                </pic:blipFill>
                <pic:spPr bwMode="auto">
                  <a:xfrm>
                    <a:off x="0" y="0"/>
                    <a:ext cx="7552055" cy="19050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9F7E7" w14:textId="77777777" w:rsidR="00790252" w:rsidRDefault="00790252">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42589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9B6"/>
    <w:rsid w:val="00015D6B"/>
    <w:rsid w:val="000A5888"/>
    <w:rsid w:val="001D60D8"/>
    <w:rsid w:val="00240A82"/>
    <w:rsid w:val="00314015"/>
    <w:rsid w:val="0031750A"/>
    <w:rsid w:val="003A4A14"/>
    <w:rsid w:val="003F29B6"/>
    <w:rsid w:val="006074BA"/>
    <w:rsid w:val="006368A7"/>
    <w:rsid w:val="00790252"/>
    <w:rsid w:val="00871691"/>
    <w:rsid w:val="009F42EA"/>
    <w:rsid w:val="00CE2757"/>
    <w:rsid w:val="00F27492"/>
    <w:rsid w:val="00F510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714E1C3"/>
  <w15:chartTrackingRefBased/>
  <w15:docId w15:val="{DDA160E2-7ACD-FA47-8F02-C589E211F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Liberation Serif" w:eastAsia="SimSun" w:hAnsi="Liberation Serif" w:cs="Mangal"/>
      <w:kern w:val="2"/>
      <w:sz w:val="24"/>
      <w:szCs w:val="24"/>
      <w:lang w:eastAsia="zh-CN" w:bidi="hi-IN"/>
    </w:rPr>
  </w:style>
  <w:style w:type="paragraph" w:styleId="Ttulo1">
    <w:name w:val="heading 1"/>
    <w:basedOn w:val="Ttulo10"/>
    <w:next w:val="Corpodetexto"/>
    <w:qFormat/>
    <w:pPr>
      <w:numPr>
        <w:numId w:val="1"/>
      </w:numPr>
      <w:outlineLvl w:val="0"/>
    </w:pPr>
    <w:rPr>
      <w:b/>
      <w:bCs/>
      <w:sz w:val="36"/>
      <w:szCs w:val="36"/>
    </w:rPr>
  </w:style>
  <w:style w:type="paragraph" w:styleId="Ttulo2">
    <w:name w:val="heading 2"/>
    <w:basedOn w:val="Ttulo10"/>
    <w:next w:val="Corpodetexto"/>
    <w:qFormat/>
    <w:pPr>
      <w:numPr>
        <w:ilvl w:val="1"/>
        <w:numId w:val="1"/>
      </w:numPr>
      <w:spacing w:before="200"/>
      <w:outlineLvl w:val="1"/>
    </w:pPr>
    <w:rPr>
      <w:b/>
      <w:bCs/>
      <w:sz w:val="32"/>
      <w:szCs w:val="32"/>
    </w:rPr>
  </w:style>
  <w:style w:type="paragraph" w:styleId="Ttulo3">
    <w:name w:val="heading 3"/>
    <w:basedOn w:val="Ttulo10"/>
    <w:next w:val="Corpodetexto"/>
    <w:qFormat/>
    <w:pPr>
      <w:numPr>
        <w:ilvl w:val="2"/>
        <w:numId w:val="1"/>
      </w:numPr>
      <w:spacing w:before="140"/>
      <w:outlineLvl w:val="2"/>
    </w:pPr>
    <w:rPr>
      <w:b/>
      <w:bCs/>
      <w:color w:val="80808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13">
    <w:name w:val="Fonte parág. padrão13"/>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WW8Num3z0">
    <w:name w:val="WW8Num3z0"/>
    <w:rPr>
      <w:rFonts w:ascii="Symbol" w:hAnsi="Symbol" w:cs="OpenSymbol"/>
    </w:rPr>
  </w:style>
  <w:style w:type="character" w:customStyle="1" w:styleId="Fontepargpadro1">
    <w:name w:val="Fonte parág. padrão1"/>
  </w:style>
  <w:style w:type="character" w:styleId="Hyperlink">
    <w:name w:val="Hyperlink"/>
    <w:rPr>
      <w:color w:val="000080"/>
      <w:u w:val="single"/>
    </w:rPr>
  </w:style>
  <w:style w:type="character" w:styleId="Forte">
    <w:name w:val="Strong"/>
    <w:uiPriority w:val="22"/>
    <w:qFormat/>
    <w:rPr>
      <w:b/>
      <w:bCs/>
    </w:rPr>
  </w:style>
  <w:style w:type="character" w:styleId="nfase">
    <w:name w:val="Emphasis"/>
    <w:qFormat/>
    <w:rPr>
      <w:i/>
      <w:iCs/>
    </w:rPr>
  </w:style>
  <w:style w:type="character" w:customStyle="1" w:styleId="Marcas">
    <w:name w:val="Marcas"/>
    <w:rPr>
      <w:rFonts w:ascii="OpenSymbol" w:eastAsia="OpenSymbol" w:hAnsi="OpenSymbol" w:cs="OpenSymbol"/>
    </w:rPr>
  </w:style>
  <w:style w:type="character" w:customStyle="1" w:styleId="Smbolosdenumerao">
    <w:name w:val="Símbolos de numeração"/>
  </w:style>
  <w:style w:type="character" w:customStyle="1" w:styleId="RodapChar">
    <w:name w:val="Rodapé Char"/>
    <w:rPr>
      <w:rFonts w:ascii="Liberation Serif" w:eastAsia="SimSun" w:hAnsi="Liberation Serif" w:cs="Mangal"/>
      <w:kern w:val="2"/>
      <w:sz w:val="24"/>
      <w:szCs w:val="24"/>
      <w:lang w:eastAsia="zh-CN" w:bidi="hi-IN"/>
    </w:rPr>
  </w:style>
  <w:style w:type="paragraph" w:customStyle="1" w:styleId="Ttulo14">
    <w:name w:val="Título14"/>
    <w:basedOn w:val="Normal"/>
    <w:next w:val="Corpodetexto"/>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88" w:lineRule="auto"/>
    </w:pPr>
  </w:style>
  <w:style w:type="paragraph" w:styleId="Lista">
    <w:name w:val="List"/>
    <w:basedOn w:val="Corpodetexto"/>
  </w:style>
  <w:style w:type="paragraph" w:styleId="Legenda">
    <w:name w:val="caption"/>
    <w:basedOn w:val="Normal"/>
    <w:qFormat/>
    <w:pPr>
      <w:suppressLineNumbers/>
      <w:spacing w:before="120" w:after="120"/>
    </w:pPr>
    <w:rPr>
      <w:rFonts w:cs="Lohit Devanagari"/>
      <w:i/>
      <w:iCs/>
    </w:rPr>
  </w:style>
  <w:style w:type="paragraph" w:customStyle="1" w:styleId="ndice">
    <w:name w:val="Índice"/>
    <w:basedOn w:val="Normal"/>
    <w:pPr>
      <w:suppressLineNumbers/>
    </w:pPr>
  </w:style>
  <w:style w:type="paragraph" w:customStyle="1" w:styleId="Ttulo10">
    <w:name w:val="Título1"/>
    <w:basedOn w:val="Normal"/>
    <w:next w:val="Corpodetexto"/>
    <w:pPr>
      <w:keepNext/>
      <w:spacing w:before="240" w:after="120"/>
    </w:pPr>
    <w:rPr>
      <w:rFonts w:ascii="Liberation Sans" w:eastAsia="Microsoft YaHei" w:hAnsi="Liberation Sans"/>
      <w:sz w:val="28"/>
      <w:szCs w:val="28"/>
    </w:rPr>
  </w:style>
  <w:style w:type="paragraph" w:customStyle="1" w:styleId="Legenda1">
    <w:name w:val="Legenda1"/>
    <w:basedOn w:val="Normal"/>
    <w:pPr>
      <w:suppressLineNumbers/>
      <w:spacing w:before="120" w:after="120"/>
    </w:pPr>
    <w:rPr>
      <w:rFonts w:cs="Lucida Sans"/>
      <w:i/>
      <w:iCs/>
    </w:rPr>
  </w:style>
  <w:style w:type="paragraph" w:customStyle="1" w:styleId="Caption1">
    <w:name w:val="Caption1"/>
    <w:basedOn w:val="Normal"/>
    <w:pPr>
      <w:suppressLineNumbers/>
      <w:spacing w:before="120" w:after="120"/>
    </w:pPr>
    <w:rPr>
      <w:rFonts w:cs="Lucida Sans"/>
      <w:i/>
      <w:iCs/>
    </w:rPr>
  </w:style>
  <w:style w:type="paragraph" w:customStyle="1" w:styleId="Caption11">
    <w:name w:val="Caption11"/>
    <w:basedOn w:val="Normal"/>
    <w:pPr>
      <w:suppressLineNumbers/>
      <w:spacing w:before="120" w:after="120"/>
    </w:pPr>
    <w:rPr>
      <w:rFonts w:cs="Lucida Sans"/>
      <w:i/>
      <w:iCs/>
    </w:rPr>
  </w:style>
  <w:style w:type="paragraph" w:customStyle="1" w:styleId="Caption111">
    <w:name w:val="Caption111"/>
    <w:basedOn w:val="Normal"/>
    <w:pPr>
      <w:suppressLineNumbers/>
      <w:spacing w:before="120" w:after="120"/>
    </w:pPr>
    <w:rPr>
      <w:rFonts w:cs="Lucida Sans"/>
      <w:i/>
      <w:iCs/>
    </w:rPr>
  </w:style>
  <w:style w:type="paragraph" w:customStyle="1" w:styleId="Caption1111">
    <w:name w:val="Caption1111"/>
    <w:basedOn w:val="Normal"/>
    <w:pPr>
      <w:suppressLineNumbers/>
      <w:spacing w:before="120" w:after="120"/>
    </w:pPr>
    <w:rPr>
      <w:rFonts w:cs="Lucida Sans"/>
      <w:i/>
      <w:iCs/>
    </w:rPr>
  </w:style>
  <w:style w:type="paragraph" w:customStyle="1" w:styleId="Caption11111">
    <w:name w:val="Caption11111"/>
    <w:basedOn w:val="Normal"/>
    <w:pPr>
      <w:suppressLineNumbers/>
      <w:spacing w:before="120" w:after="120"/>
    </w:pPr>
    <w:rPr>
      <w:i/>
      <w:iCs/>
    </w:rPr>
  </w:style>
  <w:style w:type="paragraph" w:customStyle="1" w:styleId="Ttulo13">
    <w:name w:val="Título13"/>
    <w:basedOn w:val="Normal"/>
    <w:next w:val="Corpodetexto"/>
    <w:pPr>
      <w:keepNext/>
      <w:spacing w:before="240" w:after="120"/>
    </w:pPr>
    <w:rPr>
      <w:rFonts w:ascii="Liberation Sans" w:eastAsia="Noto Sans CJK SC" w:hAnsi="Liberation Sans" w:cs="Lohit Devanagari"/>
      <w:sz w:val="28"/>
      <w:szCs w:val="28"/>
    </w:rPr>
  </w:style>
  <w:style w:type="paragraph" w:customStyle="1" w:styleId="Ttulo12">
    <w:name w:val="Título12"/>
    <w:basedOn w:val="Normal"/>
    <w:next w:val="Corpodetexto"/>
    <w:pPr>
      <w:keepNext/>
      <w:spacing w:before="240" w:after="120"/>
    </w:pPr>
    <w:rPr>
      <w:rFonts w:ascii="Liberation Sans" w:eastAsia="Noto Sans CJK SC" w:hAnsi="Liberation Sans" w:cs="Lohit Devanagari"/>
      <w:sz w:val="28"/>
      <w:szCs w:val="28"/>
    </w:rPr>
  </w:style>
  <w:style w:type="paragraph" w:customStyle="1" w:styleId="Ttulo11">
    <w:name w:val="Título11"/>
    <w:basedOn w:val="Normal"/>
    <w:next w:val="Corpodetexto"/>
    <w:pPr>
      <w:keepNext/>
      <w:spacing w:before="240" w:after="120"/>
    </w:pPr>
    <w:rPr>
      <w:rFonts w:ascii="Liberation Sans" w:eastAsia="Noto Sans CJK SC" w:hAnsi="Liberation Sans" w:cs="Lohit Devanagari"/>
      <w:sz w:val="28"/>
      <w:szCs w:val="28"/>
    </w:rPr>
  </w:style>
  <w:style w:type="paragraph" w:customStyle="1" w:styleId="Ttulo100">
    <w:name w:val="Título10"/>
    <w:basedOn w:val="Normal"/>
    <w:next w:val="Corpodetexto"/>
    <w:pPr>
      <w:keepNext/>
      <w:spacing w:before="240" w:after="120"/>
    </w:pPr>
    <w:rPr>
      <w:rFonts w:ascii="Liberation Sans" w:eastAsia="Noto Sans CJK SC" w:hAnsi="Liberation Sans" w:cs="Lohit Devanagari"/>
      <w:sz w:val="28"/>
      <w:szCs w:val="28"/>
    </w:rPr>
  </w:style>
  <w:style w:type="paragraph" w:customStyle="1" w:styleId="Ttulo9">
    <w:name w:val="Título9"/>
    <w:basedOn w:val="Normal"/>
    <w:next w:val="Corpodetexto"/>
    <w:pPr>
      <w:keepNext/>
      <w:spacing w:before="240" w:after="120"/>
    </w:pPr>
    <w:rPr>
      <w:rFonts w:ascii="Liberation Sans" w:eastAsia="Droid Sans Fallback" w:hAnsi="Liberation Sans" w:cs="FreeSans"/>
      <w:sz w:val="28"/>
      <w:szCs w:val="28"/>
    </w:rPr>
  </w:style>
  <w:style w:type="paragraph" w:customStyle="1" w:styleId="Ttulo8">
    <w:name w:val="Título8"/>
    <w:basedOn w:val="Normal"/>
    <w:next w:val="Corpodetexto"/>
    <w:pPr>
      <w:keepNext/>
      <w:spacing w:before="240" w:after="120"/>
    </w:pPr>
    <w:rPr>
      <w:rFonts w:ascii="Liberation Sans" w:eastAsia="Droid Sans Fallback" w:hAnsi="Liberation Sans" w:cs="FreeSans"/>
      <w:sz w:val="28"/>
      <w:szCs w:val="28"/>
    </w:rPr>
  </w:style>
  <w:style w:type="paragraph" w:customStyle="1" w:styleId="Ttulo6">
    <w:name w:val="Título6"/>
    <w:basedOn w:val="Normal"/>
    <w:next w:val="Corpodetexto"/>
    <w:pPr>
      <w:keepNext/>
      <w:spacing w:before="240" w:after="120"/>
    </w:pPr>
    <w:rPr>
      <w:rFonts w:ascii="Liberation Sans" w:eastAsia="Droid Sans Fallback" w:hAnsi="Liberation Sans" w:cs="FreeSans"/>
      <w:sz w:val="28"/>
      <w:szCs w:val="28"/>
    </w:rPr>
  </w:style>
  <w:style w:type="paragraph" w:customStyle="1" w:styleId="Ttulo7">
    <w:name w:val="Título7"/>
    <w:basedOn w:val="Ttulo6"/>
    <w:next w:val="Corpodetexto"/>
    <w:pPr>
      <w:jc w:val="center"/>
    </w:pPr>
    <w:rPr>
      <w:b/>
      <w:bCs/>
      <w:sz w:val="56"/>
      <w:szCs w:val="56"/>
    </w:rPr>
  </w:style>
  <w:style w:type="paragraph" w:customStyle="1" w:styleId="Ttulo4">
    <w:name w:val="Título4"/>
    <w:basedOn w:val="Normal"/>
    <w:next w:val="Corpodetexto"/>
    <w:pPr>
      <w:keepNext/>
      <w:spacing w:before="240" w:after="120"/>
    </w:pPr>
    <w:rPr>
      <w:rFonts w:ascii="Liberation Sans" w:eastAsia="Droid Sans Fallback" w:hAnsi="Liberation Sans" w:cs="FreeSans"/>
      <w:sz w:val="28"/>
      <w:szCs w:val="28"/>
    </w:rPr>
  </w:style>
  <w:style w:type="paragraph" w:customStyle="1" w:styleId="Ttulo5">
    <w:name w:val="Título5"/>
    <w:basedOn w:val="Ttulo4"/>
    <w:next w:val="Corpodetexto"/>
    <w:pPr>
      <w:jc w:val="center"/>
    </w:pPr>
    <w:rPr>
      <w:b/>
      <w:bCs/>
      <w:sz w:val="56"/>
      <w:szCs w:val="56"/>
    </w:rPr>
  </w:style>
  <w:style w:type="paragraph" w:customStyle="1" w:styleId="Ttulo30">
    <w:name w:val="Título3"/>
    <w:basedOn w:val="Normal"/>
    <w:next w:val="Corpodetexto"/>
    <w:pPr>
      <w:keepNext/>
      <w:spacing w:before="240" w:after="120"/>
    </w:pPr>
    <w:rPr>
      <w:rFonts w:ascii="Liberation Sans" w:eastAsia="Droid Sans Fallback" w:hAnsi="Liberation Sans" w:cs="FreeSans"/>
      <w:sz w:val="28"/>
      <w:szCs w:val="28"/>
    </w:rPr>
  </w:style>
  <w:style w:type="paragraph" w:customStyle="1" w:styleId="Ttulo20">
    <w:name w:val="Título2"/>
    <w:basedOn w:val="Ttulo10"/>
    <w:next w:val="Corpodetexto"/>
    <w:pPr>
      <w:jc w:val="center"/>
    </w:pPr>
    <w:rPr>
      <w:b/>
      <w:bCs/>
      <w:sz w:val="56"/>
      <w:szCs w:val="56"/>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819"/>
        <w:tab w:val="right" w:pos="9638"/>
      </w:tabs>
    </w:pPr>
  </w:style>
  <w:style w:type="paragraph" w:customStyle="1" w:styleId="Contedodatabela">
    <w:name w:val="Conteúdo da tabela"/>
    <w:basedOn w:val="Normal"/>
    <w:pPr>
      <w:suppressLineNumbers/>
    </w:pPr>
  </w:style>
  <w:style w:type="paragraph" w:styleId="NormalWeb">
    <w:name w:val="Normal (Web)"/>
    <w:basedOn w:val="Normal"/>
    <w:uiPriority w:val="99"/>
    <w:pPr>
      <w:spacing w:before="280" w:after="280"/>
    </w:pPr>
    <w:rPr>
      <w:rFonts w:cs="Calibri"/>
    </w:rPr>
  </w:style>
  <w:style w:type="paragraph" w:customStyle="1" w:styleId="Citaes">
    <w:name w:val="Citações"/>
    <w:basedOn w:val="Normal"/>
    <w:pPr>
      <w:spacing w:after="283"/>
      <w:ind w:left="567" w:right="567"/>
    </w:pPr>
  </w:style>
  <w:style w:type="paragraph" w:styleId="Subttulo">
    <w:name w:val="Subtitle"/>
    <w:basedOn w:val="Ttulo10"/>
    <w:next w:val="Corpodetexto"/>
    <w:qFormat/>
    <w:pPr>
      <w:spacing w:before="60"/>
      <w:jc w:val="center"/>
    </w:pPr>
    <w:rPr>
      <w:sz w:val="36"/>
      <w:szCs w:val="36"/>
    </w:rPr>
  </w:style>
  <w:style w:type="paragraph" w:styleId="SemEspaamento">
    <w:name w:val="No Spacing"/>
    <w:uiPriority w:val="1"/>
    <w:qFormat/>
    <w:rsid w:val="000A5888"/>
    <w:pPr>
      <w:suppressAutoHyphens/>
    </w:pPr>
    <w:rPr>
      <w:rFonts w:ascii="Liberation Serif" w:eastAsia="SimSun" w:hAnsi="Liberation Serif"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417</Words>
  <Characters>2425</Characters>
  <Application>Microsoft Office Word</Application>
  <DocSecurity>0</DocSecurity>
  <Lines>75</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Lucelma Andrade</dc:creator>
  <cp:keywords/>
  <cp:lastModifiedBy>Pedro Gobira</cp:lastModifiedBy>
  <cp:revision>2</cp:revision>
  <cp:lastPrinted>2021-03-03T13:57:00Z</cp:lastPrinted>
  <dcterms:created xsi:type="dcterms:W3CDTF">2026-04-17T19:17:00Z</dcterms:created>
  <dcterms:modified xsi:type="dcterms:W3CDTF">2026-04-17T19:17:00Z</dcterms:modified>
</cp:coreProperties>
</file>