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1D6A4" w14:textId="0428F3AE" w:rsidR="00AC533A" w:rsidRPr="00A019AD" w:rsidRDefault="0018063D" w:rsidP="00A019AD">
      <w:pPr>
        <w:spacing w:line="360" w:lineRule="auto"/>
        <w:ind w:left="-567"/>
        <w:jc w:val="both"/>
        <w:rPr>
          <w:rFonts w:ascii="Times New Roman" w:eastAsia="Times New Roman" w:hAnsi="Times New Roman"/>
          <w:sz w:val="24"/>
          <w:szCs w:val="24"/>
          <w:lang w:eastAsia="pt-BR"/>
        </w:rPr>
      </w:pPr>
      <w:r w:rsidRPr="0018063D">
        <w:rPr>
          <w:rFonts w:ascii="Times New Roman" w:eastAsia="Times New Roman" w:hAnsi="Times New Roman"/>
          <w:b/>
          <w:bCs/>
          <w:sz w:val="24"/>
          <w:szCs w:val="24"/>
          <w:lang w:eastAsia="pt-BR"/>
        </w:rPr>
        <w:t>ATA DA 14ª SESSÃO ORDINÁRIA DO 1º PERÍODO LEGISLATIVO DO ANO DE 2026.</w:t>
      </w:r>
      <w:r w:rsidR="00E079A9">
        <w:rPr>
          <w:rFonts w:ascii="Times New Roman" w:eastAsia="Times New Roman" w:hAnsi="Times New Roman"/>
          <w:b/>
          <w:bCs/>
          <w:sz w:val="24"/>
          <w:szCs w:val="24"/>
          <w:lang w:eastAsia="pt-BR"/>
        </w:rPr>
        <w:t xml:space="preserve"> </w:t>
      </w:r>
      <w:r w:rsidRPr="0018063D">
        <w:rPr>
          <w:rFonts w:ascii="Times New Roman" w:eastAsia="Times New Roman" w:hAnsi="Times New Roman"/>
          <w:sz w:val="24"/>
          <w:szCs w:val="24"/>
          <w:lang w:eastAsia="pt-BR"/>
        </w:rPr>
        <w:t xml:space="preserve">Aos vinte e nove (29) dias do mês de abril do ano de dois mil e vinte e seis (2026), às dezenove (19) horas, no Plenário da Câmara Municipal de Vereadores de Floresta, Estado de Pernambuco, realizou-se a </w:t>
      </w:r>
      <w:r w:rsidRPr="0018063D">
        <w:rPr>
          <w:rFonts w:ascii="Times New Roman" w:eastAsia="Times New Roman" w:hAnsi="Times New Roman"/>
          <w:b/>
          <w:bCs/>
          <w:sz w:val="24"/>
          <w:szCs w:val="24"/>
          <w:lang w:eastAsia="pt-BR"/>
        </w:rPr>
        <w:t>14ª Sessão Ordinária do 1º Período Legislativo</w:t>
      </w:r>
      <w:r w:rsidRPr="0018063D">
        <w:rPr>
          <w:rFonts w:ascii="Times New Roman" w:eastAsia="Times New Roman" w:hAnsi="Times New Roman"/>
          <w:sz w:val="24"/>
          <w:szCs w:val="24"/>
          <w:lang w:eastAsia="pt-BR"/>
        </w:rPr>
        <w:t xml:space="preserve"> do corrente exercício, sob a presidência do Vereador Gilberto Quirino de Sá. Após proceder à verificação do quórum regimental, constatou-se a presença dos Senhores Vereadores Lenilda Maria dos Santos Belo, </w:t>
      </w:r>
      <w:r w:rsidRPr="0018063D">
        <w:rPr>
          <w:rFonts w:ascii="Times New Roman" w:eastAsia="Times New Roman" w:hAnsi="Times New Roman"/>
          <w:i/>
          <w:iCs/>
          <w:sz w:val="24"/>
          <w:szCs w:val="24"/>
          <w:lang w:eastAsia="pt-BR"/>
        </w:rPr>
        <w:t>Pedro Gomes Vilarim Júnior, Túlio Vinicius de Sá Laranjeira Ferraz, André Alexandre de Sá Ferraz Moura Maniçoba, Benjamim José Nunes Filho, Esequiel Rodrigues de Aquino, Francisco Ferraz Novaes Neto, Lenilton Rosa de Sá, Péricles Araújo Ferraz, Talles Welles Marques de Sá Cruz Souza, Tiago Sobral Ferraz de Moura Maniçoba e Victor Laert dos Santos Sá</w:t>
      </w:r>
      <w:r w:rsidRPr="0018063D">
        <w:rPr>
          <w:rFonts w:ascii="Times New Roman" w:eastAsia="Times New Roman" w:hAnsi="Times New Roman"/>
          <w:sz w:val="24"/>
          <w:szCs w:val="24"/>
          <w:lang w:eastAsia="pt-BR"/>
        </w:rPr>
        <w:t xml:space="preserve">. Verificada a existência de quórum, o Senhor Presidente declarou abertos os trabalhos. Em seguida, autorizou a servidora Bruna Larissa de Sá Silva a proceder à leitura da ata da sessão anterior, a qual, após lida, foi submetida à apreciação do Plenário e aprovada por unanimidade, ficando a mesma devidamente registrada. Dando continuidade ao expediente, foi concedida a palavra ao 1º Secretário da Mesa Diretora, Vereador Pedro Gomes Vilarim Júnior, para a leitura do </w:t>
      </w:r>
      <w:r w:rsidR="00E079A9" w:rsidRPr="0018063D">
        <w:rPr>
          <w:rFonts w:ascii="Times New Roman" w:eastAsia="Times New Roman" w:hAnsi="Times New Roman"/>
          <w:sz w:val="24"/>
          <w:szCs w:val="24"/>
          <w:lang w:eastAsia="pt-BR"/>
        </w:rPr>
        <w:t xml:space="preserve">VETO INTEGRAL </w:t>
      </w:r>
      <w:r w:rsidRPr="0018063D">
        <w:rPr>
          <w:rFonts w:ascii="Times New Roman" w:eastAsia="Times New Roman" w:hAnsi="Times New Roman"/>
          <w:sz w:val="24"/>
          <w:szCs w:val="24"/>
          <w:lang w:eastAsia="pt-BR"/>
        </w:rPr>
        <w:t xml:space="preserve">ao </w:t>
      </w:r>
      <w:r w:rsidRPr="0018063D">
        <w:rPr>
          <w:rFonts w:ascii="Times New Roman" w:eastAsia="Times New Roman" w:hAnsi="Times New Roman"/>
          <w:b/>
          <w:bCs/>
          <w:sz w:val="24"/>
          <w:szCs w:val="24"/>
          <w:lang w:eastAsia="pt-BR"/>
        </w:rPr>
        <w:t>Autógrafo nº 16/2026</w:t>
      </w:r>
      <w:r w:rsidRPr="0018063D">
        <w:rPr>
          <w:rFonts w:ascii="Times New Roman" w:eastAsia="Times New Roman" w:hAnsi="Times New Roman"/>
          <w:sz w:val="24"/>
          <w:szCs w:val="24"/>
          <w:lang w:eastAsia="pt-BR"/>
        </w:rPr>
        <w:t xml:space="preserve">, oriundo do </w:t>
      </w:r>
      <w:r w:rsidRPr="0018063D">
        <w:rPr>
          <w:rFonts w:ascii="Times New Roman" w:eastAsia="Times New Roman" w:hAnsi="Times New Roman"/>
          <w:b/>
          <w:bCs/>
          <w:sz w:val="24"/>
          <w:szCs w:val="24"/>
          <w:lang w:eastAsia="pt-BR"/>
        </w:rPr>
        <w:t>Projeto de Lei nº 02/2026</w:t>
      </w:r>
      <w:r w:rsidRPr="0018063D">
        <w:rPr>
          <w:rFonts w:ascii="Times New Roman" w:eastAsia="Times New Roman" w:hAnsi="Times New Roman"/>
          <w:sz w:val="24"/>
          <w:szCs w:val="24"/>
          <w:lang w:eastAsia="pt-BR"/>
        </w:rPr>
        <w:t xml:space="preserve">, que dispõe sobre a garantia do transporte universitário gratuito aos estudantes residentes no município de Floresta–PE, que se deslocam para os municípios de Belém do São Francisco e Serra Talhada–PE, e dá outras providências. Não havendo outras matérias a serem apreciadas no expediente, o Senhor Presidente declarou aberta a Ordem do Dia, passando-se à </w:t>
      </w:r>
      <w:r w:rsidRPr="0018063D">
        <w:rPr>
          <w:rFonts w:ascii="Times New Roman" w:eastAsia="Times New Roman" w:hAnsi="Times New Roman"/>
          <w:b/>
          <w:bCs/>
          <w:sz w:val="24"/>
          <w:szCs w:val="24"/>
          <w:lang w:eastAsia="pt-BR"/>
        </w:rPr>
        <w:t>DISCUSSÃO ÚNICA</w:t>
      </w:r>
      <w:r w:rsidRPr="0018063D">
        <w:rPr>
          <w:rFonts w:ascii="Times New Roman" w:eastAsia="Times New Roman" w:hAnsi="Times New Roman"/>
          <w:sz w:val="24"/>
          <w:szCs w:val="24"/>
          <w:lang w:eastAsia="pt-BR"/>
        </w:rPr>
        <w:t xml:space="preserve"> do referido veto integral. Encerrada a fase de discussão, o veto foi submetido à </w:t>
      </w:r>
      <w:r w:rsidRPr="0018063D">
        <w:rPr>
          <w:rFonts w:ascii="Times New Roman" w:eastAsia="Times New Roman" w:hAnsi="Times New Roman"/>
          <w:b/>
          <w:bCs/>
          <w:sz w:val="24"/>
          <w:szCs w:val="24"/>
          <w:lang w:eastAsia="pt-BR"/>
        </w:rPr>
        <w:t>VOTAÇÃO NOMINAL</w:t>
      </w:r>
      <w:r w:rsidRPr="0018063D">
        <w:rPr>
          <w:rFonts w:ascii="Times New Roman" w:eastAsia="Times New Roman" w:hAnsi="Times New Roman"/>
          <w:sz w:val="24"/>
          <w:szCs w:val="24"/>
          <w:lang w:eastAsia="pt-BR"/>
        </w:rPr>
        <w:t>, sendo chamados, individualmente, os vereadores André Alexandre de Sá Ferraz Moura Maniçoba, Benjamim José Nunes Filho, Esequiel Rodrigues de Aquino, Francisco Ferraz Novaes Neto, Lenilda Maria dos Santos Belo, Lenilton Rosa de Sá, Pedro Gomes Vilarim Júnior, Péricles Araújo Ferraz, Talles Welles Marques de Sá Cruz e Souza, Tiago Sobral Ferraz de Moura Maniçoba, Túlio Vinicius de Sá Laranjeira Ferraz e Victor Laert dos Santos Sá, bem como o Senhor Presidente, que também proferiu seu voto. Apurado o resultado, verificou-se que todos os vereadores votaram “</w:t>
      </w:r>
      <w:r w:rsidRPr="0018063D">
        <w:rPr>
          <w:rFonts w:ascii="Times New Roman" w:eastAsia="Times New Roman" w:hAnsi="Times New Roman"/>
          <w:b/>
          <w:bCs/>
          <w:sz w:val="24"/>
          <w:szCs w:val="24"/>
          <w:lang w:eastAsia="pt-BR"/>
        </w:rPr>
        <w:t>não</w:t>
      </w:r>
      <w:r w:rsidRPr="0018063D">
        <w:rPr>
          <w:rFonts w:ascii="Times New Roman" w:eastAsia="Times New Roman" w:hAnsi="Times New Roman"/>
          <w:sz w:val="24"/>
          <w:szCs w:val="24"/>
          <w:lang w:eastAsia="pt-BR"/>
        </w:rPr>
        <w:t xml:space="preserve">” ao veto, restando o mesmo </w:t>
      </w:r>
      <w:r w:rsidR="004B5146" w:rsidRPr="004B5146">
        <w:rPr>
          <w:rFonts w:ascii="Times New Roman" w:eastAsia="Times New Roman" w:hAnsi="Times New Roman"/>
          <w:b/>
          <w:bCs/>
          <w:sz w:val="24"/>
          <w:szCs w:val="24"/>
          <w:lang w:eastAsia="pt-BR"/>
        </w:rPr>
        <w:t>REJEITADO POR UNANIMIDADE</w:t>
      </w:r>
      <w:r w:rsidRPr="0018063D">
        <w:rPr>
          <w:rFonts w:ascii="Times New Roman" w:eastAsia="Times New Roman" w:hAnsi="Times New Roman"/>
          <w:sz w:val="24"/>
          <w:szCs w:val="24"/>
          <w:lang w:eastAsia="pt-BR"/>
        </w:rPr>
        <w:t>. Nada mais havendo a tratar, o Senhor Presidente declarou encerrada a sessão, agradecendo a presença de todos e convidando-os para a próxima reunião a ser realizada em seguida.</w:t>
      </w:r>
      <w:r w:rsidR="00A019AD">
        <w:rPr>
          <w:rFonts w:ascii="Times New Roman" w:eastAsia="Times New Roman" w:hAnsi="Times New Roman"/>
          <w:sz w:val="24"/>
          <w:szCs w:val="24"/>
          <w:lang w:eastAsia="pt-BR"/>
        </w:rPr>
        <w:t xml:space="preserve"> E, para constar nos anais desta Casa, lavrei a presente ata, que após lida e verificada sua conformidade, será submetida à aprovação.</w:t>
      </w:r>
    </w:p>
    <w:p w14:paraId="48E0846A" w14:textId="4D542AD1" w:rsidR="00E079A9" w:rsidRPr="00AC533A" w:rsidRDefault="00E079A9" w:rsidP="00AC533A">
      <w:pPr>
        <w:spacing w:line="360" w:lineRule="auto"/>
        <w:ind w:left="-567"/>
        <w:jc w:val="right"/>
        <w:rPr>
          <w:rFonts w:ascii="Times New Roman" w:eastAsia="Times New Roman" w:hAnsi="Times New Roman"/>
          <w:i/>
          <w:iCs/>
          <w:sz w:val="24"/>
          <w:szCs w:val="24"/>
          <w:lang w:eastAsia="pt-BR"/>
        </w:rPr>
      </w:pPr>
      <w:r w:rsidRPr="0063186E">
        <w:rPr>
          <w:rFonts w:ascii="Times New Roman" w:eastAsia="Times New Roman" w:hAnsi="Times New Roman"/>
          <w:i/>
          <w:iCs/>
          <w:sz w:val="24"/>
          <w:szCs w:val="24"/>
          <w:lang w:eastAsia="pt-BR"/>
        </w:rPr>
        <w:t>Câmara de Vereadores de Floresta, 29 de abril de 2026</w:t>
      </w:r>
    </w:p>
    <w:p w14:paraId="1258E1B7" w14:textId="2893CB07" w:rsidR="008222B5" w:rsidRPr="00F85FF8" w:rsidRDefault="00CE0D45" w:rsidP="00CA1542">
      <w:pPr>
        <w:spacing w:line="360" w:lineRule="auto"/>
        <w:ind w:left="-567" w:right="-285"/>
        <w:jc w:val="center"/>
        <w:rPr>
          <w:rFonts w:ascii="Times New Roman" w:eastAsia="Times New Roman" w:hAnsi="Times New Roman"/>
          <w:b/>
          <w:bCs/>
          <w:sz w:val="24"/>
          <w:szCs w:val="24"/>
          <w:lang w:eastAsia="pt-BR"/>
        </w:rPr>
      </w:pPr>
      <w:r w:rsidRPr="00F85FF8">
        <w:rPr>
          <w:rFonts w:ascii="Times New Roman" w:eastAsia="Times New Roman" w:hAnsi="Times New Roman"/>
          <w:b/>
          <w:bCs/>
          <w:sz w:val="24"/>
          <w:szCs w:val="24"/>
          <w:lang w:eastAsia="pt-BR"/>
        </w:rPr>
        <w:lastRenderedPageBreak/>
        <w:t>ASSINATURA DE TODOS OS PARLAMENTARES PRESENTES NA SESSÃO</w:t>
      </w:r>
    </w:p>
    <w:tbl>
      <w:tblPr>
        <w:tblStyle w:val="Tabelacomgrade"/>
        <w:tblW w:w="931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656"/>
      </w:tblGrid>
      <w:tr w:rsidR="00F85FF8" w:rsidRPr="00F85FF8" w14:paraId="45286426" w14:textId="77777777" w:rsidTr="00501E62">
        <w:trPr>
          <w:trHeight w:val="1483"/>
        </w:trPr>
        <w:tc>
          <w:tcPr>
            <w:tcW w:w="4656" w:type="dxa"/>
          </w:tcPr>
          <w:p w14:paraId="526DF1FD" w14:textId="77777777" w:rsidR="00B1564F" w:rsidRPr="00F85FF8" w:rsidRDefault="00B1564F" w:rsidP="00CA1542">
            <w:pPr>
              <w:ind w:left="-567" w:right="-285"/>
              <w:rPr>
                <w:rFonts w:ascii="Times New Roman" w:eastAsia="Times New Roman" w:hAnsi="Times New Roman"/>
                <w:b/>
                <w:bCs/>
                <w:sz w:val="24"/>
                <w:szCs w:val="24"/>
                <w:lang w:eastAsia="pt-BR"/>
              </w:rPr>
            </w:pPr>
          </w:p>
          <w:p w14:paraId="378D9778" w14:textId="77777777" w:rsidR="00CE0D45" w:rsidRPr="00F85FF8" w:rsidRDefault="00CE0D45" w:rsidP="00CA1542">
            <w:pPr>
              <w:ind w:left="-567" w:right="-285"/>
              <w:jc w:val="center"/>
              <w:rPr>
                <w:rFonts w:ascii="Times New Roman" w:eastAsia="Times New Roman" w:hAnsi="Times New Roman"/>
                <w:b/>
                <w:bCs/>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Pr="00F85FF8">
              <w:rPr>
                <w:rFonts w:ascii="Times New Roman" w:eastAsia="Times New Roman" w:hAnsi="Times New Roman"/>
                <w:sz w:val="24"/>
                <w:szCs w:val="24"/>
                <w:lang w:eastAsia="pt-BR"/>
              </w:rPr>
              <w:t>Gilberto Quirino de Sá</w:t>
            </w:r>
            <w:r w:rsidRPr="00F85FF8">
              <w:rPr>
                <w:rFonts w:ascii="Times New Roman" w:eastAsia="Times New Roman" w:hAnsi="Times New Roman"/>
                <w:b/>
                <w:bCs/>
                <w:sz w:val="24"/>
                <w:szCs w:val="24"/>
                <w:lang w:eastAsia="pt-BR"/>
              </w:rPr>
              <w:br/>
              <w:t>Presidente</w:t>
            </w:r>
          </w:p>
        </w:tc>
        <w:tc>
          <w:tcPr>
            <w:tcW w:w="4656" w:type="dxa"/>
          </w:tcPr>
          <w:p w14:paraId="016197A5" w14:textId="77777777" w:rsidR="00B1564F" w:rsidRPr="00F85FF8" w:rsidRDefault="00B1564F" w:rsidP="00CA1542">
            <w:pPr>
              <w:ind w:left="-567" w:right="-285"/>
              <w:rPr>
                <w:rFonts w:ascii="Times New Roman" w:eastAsia="Times New Roman" w:hAnsi="Times New Roman"/>
                <w:b/>
                <w:bCs/>
                <w:sz w:val="24"/>
                <w:szCs w:val="24"/>
                <w:lang w:eastAsia="pt-BR"/>
              </w:rPr>
            </w:pPr>
          </w:p>
          <w:p w14:paraId="573C7384" w14:textId="45C6BB20" w:rsidR="00CE0D45" w:rsidRPr="00F85FF8" w:rsidRDefault="00CE0D45" w:rsidP="00CA1542">
            <w:pPr>
              <w:ind w:left="-567" w:right="-285"/>
              <w:jc w:val="center"/>
              <w:rPr>
                <w:rFonts w:ascii="Times New Roman" w:eastAsia="Times New Roman" w:hAnsi="Times New Roman"/>
                <w:b/>
                <w:bCs/>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4D4221" w:rsidRPr="00F85FF8">
              <w:rPr>
                <w:rFonts w:ascii="Times New Roman" w:eastAsia="Times New Roman" w:hAnsi="Times New Roman"/>
                <w:sz w:val="24"/>
                <w:szCs w:val="24"/>
                <w:lang w:eastAsia="pt-BR"/>
              </w:rPr>
              <w:t>Lenilda Maria dos Santos Belo</w:t>
            </w:r>
            <w:r w:rsidR="00954190" w:rsidRPr="00F85FF8">
              <w:rPr>
                <w:rFonts w:ascii="Times New Roman" w:eastAsia="Times New Roman" w:hAnsi="Times New Roman"/>
                <w:b/>
                <w:bCs/>
                <w:sz w:val="24"/>
                <w:szCs w:val="24"/>
                <w:lang w:eastAsia="pt-BR"/>
              </w:rPr>
              <w:br/>
            </w:r>
            <w:r w:rsidR="004D4221" w:rsidRPr="00F85FF8">
              <w:rPr>
                <w:rFonts w:ascii="Times New Roman" w:eastAsia="Times New Roman" w:hAnsi="Times New Roman"/>
                <w:b/>
                <w:bCs/>
                <w:sz w:val="24"/>
                <w:szCs w:val="24"/>
                <w:lang w:eastAsia="pt-BR"/>
              </w:rPr>
              <w:t>Vice-Presidente</w:t>
            </w:r>
          </w:p>
        </w:tc>
      </w:tr>
      <w:tr w:rsidR="00F85FF8" w:rsidRPr="00F85FF8" w14:paraId="4CEFD8BD" w14:textId="77777777" w:rsidTr="00501E62">
        <w:trPr>
          <w:trHeight w:val="1551"/>
        </w:trPr>
        <w:tc>
          <w:tcPr>
            <w:tcW w:w="4656" w:type="dxa"/>
          </w:tcPr>
          <w:p w14:paraId="60003259" w14:textId="77777777" w:rsidR="00CE0BBB" w:rsidRPr="00F85FF8" w:rsidRDefault="00CE0BBB" w:rsidP="00CA1542">
            <w:pPr>
              <w:ind w:left="-567" w:right="-285"/>
              <w:rPr>
                <w:rFonts w:ascii="Times New Roman" w:eastAsia="Times New Roman" w:hAnsi="Times New Roman"/>
                <w:b/>
                <w:bCs/>
                <w:sz w:val="24"/>
                <w:szCs w:val="24"/>
                <w:lang w:eastAsia="pt-BR"/>
              </w:rPr>
            </w:pPr>
          </w:p>
          <w:p w14:paraId="69540E0A" w14:textId="32BC4144" w:rsidR="00CE0D45" w:rsidRPr="00F85FF8" w:rsidRDefault="00CE0D45" w:rsidP="00CA1542">
            <w:pPr>
              <w:ind w:left="-567" w:right="-285"/>
              <w:jc w:val="center"/>
              <w:rPr>
                <w:rFonts w:ascii="Times New Roman" w:eastAsia="Times New Roman" w:hAnsi="Times New Roman"/>
                <w:b/>
                <w:bCs/>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4D4221" w:rsidRPr="00F85FF8">
              <w:rPr>
                <w:rFonts w:ascii="Times New Roman" w:eastAsia="Times New Roman" w:hAnsi="Times New Roman"/>
                <w:sz w:val="24"/>
                <w:szCs w:val="24"/>
                <w:lang w:eastAsia="pt-BR"/>
              </w:rPr>
              <w:t>Pedro Gomes Vilarim Júnior</w:t>
            </w:r>
            <w:r w:rsidR="00954190" w:rsidRPr="00F85FF8">
              <w:rPr>
                <w:rFonts w:ascii="Times New Roman" w:eastAsia="Times New Roman" w:hAnsi="Times New Roman"/>
                <w:b/>
                <w:bCs/>
                <w:sz w:val="24"/>
                <w:szCs w:val="24"/>
                <w:lang w:eastAsia="pt-BR"/>
              </w:rPr>
              <w:br/>
            </w:r>
            <w:r w:rsidR="004D4221" w:rsidRPr="00F85FF8">
              <w:rPr>
                <w:rFonts w:ascii="Times New Roman" w:eastAsia="Times New Roman" w:hAnsi="Times New Roman"/>
                <w:b/>
                <w:bCs/>
                <w:sz w:val="24"/>
                <w:szCs w:val="24"/>
                <w:lang w:eastAsia="pt-BR"/>
              </w:rPr>
              <w:t>1</w:t>
            </w:r>
            <w:r w:rsidR="00954190" w:rsidRPr="00F85FF8">
              <w:rPr>
                <w:rFonts w:ascii="Times New Roman" w:eastAsia="Times New Roman" w:hAnsi="Times New Roman"/>
                <w:b/>
                <w:bCs/>
                <w:sz w:val="24"/>
                <w:szCs w:val="24"/>
                <w:lang w:eastAsia="pt-BR"/>
              </w:rPr>
              <w:t>° Secretário</w:t>
            </w:r>
          </w:p>
        </w:tc>
        <w:tc>
          <w:tcPr>
            <w:tcW w:w="4656" w:type="dxa"/>
          </w:tcPr>
          <w:p w14:paraId="2ED5A176" w14:textId="77777777" w:rsidR="00CE0BBB" w:rsidRPr="00F85FF8" w:rsidRDefault="00CE0BBB" w:rsidP="00CA1542">
            <w:pPr>
              <w:ind w:left="-567" w:right="-285"/>
              <w:rPr>
                <w:rFonts w:ascii="Times New Roman" w:eastAsia="Times New Roman" w:hAnsi="Times New Roman"/>
                <w:b/>
                <w:bCs/>
                <w:sz w:val="24"/>
                <w:szCs w:val="24"/>
                <w:lang w:eastAsia="pt-BR"/>
              </w:rPr>
            </w:pPr>
          </w:p>
          <w:p w14:paraId="008F7E3F" w14:textId="77777777" w:rsidR="004D4221" w:rsidRPr="00F85FF8" w:rsidRDefault="00CE0D45" w:rsidP="00CA1542">
            <w:pPr>
              <w:spacing w:after="0"/>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4D4221" w:rsidRPr="00F85FF8">
              <w:rPr>
                <w:rFonts w:ascii="Times New Roman" w:eastAsia="Times New Roman" w:hAnsi="Times New Roman"/>
                <w:sz w:val="24"/>
                <w:szCs w:val="24"/>
                <w:lang w:eastAsia="pt-BR"/>
              </w:rPr>
              <w:t>Túlio Vinicius de Sá Laranjeira Ferraz</w:t>
            </w:r>
          </w:p>
          <w:p w14:paraId="132C9035" w14:textId="1CEBD1F2" w:rsidR="00CE0D45" w:rsidRPr="00F85FF8" w:rsidRDefault="004D4221" w:rsidP="00CA1542">
            <w:pPr>
              <w:spacing w:after="0"/>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2° Secretário</w:t>
            </w:r>
          </w:p>
          <w:p w14:paraId="4467608D" w14:textId="50A2DE07" w:rsidR="004D4221" w:rsidRPr="00F85FF8" w:rsidRDefault="004D4221" w:rsidP="00CA1542">
            <w:pPr>
              <w:ind w:left="-567" w:right="-285"/>
              <w:jc w:val="center"/>
              <w:rPr>
                <w:rFonts w:ascii="Times New Roman" w:eastAsia="Times New Roman" w:hAnsi="Times New Roman"/>
                <w:b/>
                <w:bCs/>
                <w:sz w:val="24"/>
                <w:szCs w:val="24"/>
                <w:lang w:eastAsia="pt-BR"/>
              </w:rPr>
            </w:pPr>
          </w:p>
        </w:tc>
      </w:tr>
      <w:tr w:rsidR="00F85FF8" w:rsidRPr="00F85FF8" w14:paraId="6CC768B7" w14:textId="77777777" w:rsidTr="00501E62">
        <w:trPr>
          <w:trHeight w:val="1292"/>
        </w:trPr>
        <w:tc>
          <w:tcPr>
            <w:tcW w:w="4656" w:type="dxa"/>
          </w:tcPr>
          <w:p w14:paraId="285AAA7F" w14:textId="77777777" w:rsidR="00CE0D45" w:rsidRPr="00F85FF8" w:rsidRDefault="00CE0D45" w:rsidP="00CA1542">
            <w:pPr>
              <w:ind w:left="-567" w:right="-285"/>
              <w:rPr>
                <w:rFonts w:ascii="Times New Roman" w:eastAsia="Times New Roman" w:hAnsi="Times New Roman"/>
                <w:b/>
                <w:bCs/>
                <w:sz w:val="24"/>
                <w:szCs w:val="24"/>
                <w:lang w:eastAsia="pt-BR"/>
              </w:rPr>
            </w:pPr>
          </w:p>
          <w:p w14:paraId="394B89D4" w14:textId="48D8E3D3" w:rsidR="00CE0D45" w:rsidRPr="00F85FF8" w:rsidRDefault="00CE0D45"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501E62">
              <w:rPr>
                <w:rFonts w:ascii="Times New Roman" w:eastAsia="Times New Roman" w:hAnsi="Times New Roman"/>
                <w:sz w:val="24"/>
                <w:szCs w:val="24"/>
                <w:lang w:eastAsia="pt-BR"/>
              </w:rPr>
              <w:t>André Alexandre de Sá Ferraz Moura Maniçoba</w:t>
            </w:r>
          </w:p>
        </w:tc>
        <w:tc>
          <w:tcPr>
            <w:tcW w:w="4656" w:type="dxa"/>
          </w:tcPr>
          <w:p w14:paraId="21F34CA1" w14:textId="77777777" w:rsidR="00CE0D45" w:rsidRPr="00F85FF8" w:rsidRDefault="00CE0D45" w:rsidP="00CA1542">
            <w:pPr>
              <w:ind w:left="-567" w:right="-285"/>
              <w:rPr>
                <w:rFonts w:ascii="Times New Roman" w:eastAsia="Times New Roman" w:hAnsi="Times New Roman"/>
                <w:b/>
                <w:bCs/>
                <w:sz w:val="24"/>
                <w:szCs w:val="24"/>
                <w:lang w:eastAsia="pt-BR"/>
              </w:rPr>
            </w:pPr>
          </w:p>
          <w:p w14:paraId="0DCF8253" w14:textId="36DD96F5" w:rsidR="00CE0D45" w:rsidRPr="00F85FF8" w:rsidRDefault="00CE0D45"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501E62">
              <w:rPr>
                <w:rFonts w:ascii="Times New Roman" w:eastAsia="Times New Roman" w:hAnsi="Times New Roman"/>
                <w:sz w:val="24"/>
                <w:szCs w:val="24"/>
                <w:lang w:eastAsia="pt-BR"/>
              </w:rPr>
              <w:t>Benjamim José Nunes Filho</w:t>
            </w:r>
          </w:p>
        </w:tc>
      </w:tr>
      <w:tr w:rsidR="00F85FF8" w:rsidRPr="00F85FF8" w14:paraId="6D43C290" w14:textId="77777777" w:rsidTr="00501E62">
        <w:trPr>
          <w:trHeight w:val="1509"/>
        </w:trPr>
        <w:tc>
          <w:tcPr>
            <w:tcW w:w="4656" w:type="dxa"/>
          </w:tcPr>
          <w:p w14:paraId="0F23B647" w14:textId="77777777" w:rsidR="003870C7" w:rsidRPr="00F85FF8" w:rsidRDefault="003870C7" w:rsidP="00CA1542">
            <w:pPr>
              <w:ind w:left="-567" w:right="-285"/>
              <w:rPr>
                <w:rFonts w:ascii="Times New Roman" w:eastAsia="Times New Roman" w:hAnsi="Times New Roman"/>
                <w:b/>
                <w:bCs/>
                <w:sz w:val="24"/>
                <w:szCs w:val="24"/>
                <w:lang w:eastAsia="pt-BR"/>
              </w:rPr>
            </w:pPr>
          </w:p>
          <w:p w14:paraId="2F512541" w14:textId="00F7078E" w:rsidR="00CE0D45" w:rsidRPr="00F85FF8" w:rsidRDefault="00CE0D45"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501E62">
              <w:rPr>
                <w:rFonts w:ascii="Times New Roman" w:eastAsia="Times New Roman" w:hAnsi="Times New Roman"/>
                <w:sz w:val="24"/>
                <w:szCs w:val="24"/>
                <w:lang w:eastAsia="pt-BR"/>
              </w:rPr>
              <w:t>Esequiel Rodrigues de Aquino</w:t>
            </w:r>
          </w:p>
        </w:tc>
        <w:tc>
          <w:tcPr>
            <w:tcW w:w="4656" w:type="dxa"/>
          </w:tcPr>
          <w:p w14:paraId="76E04756" w14:textId="77777777" w:rsidR="003870C7" w:rsidRPr="00F85FF8" w:rsidRDefault="003870C7" w:rsidP="00CA1542">
            <w:pPr>
              <w:ind w:left="-567" w:right="-285"/>
              <w:rPr>
                <w:rFonts w:ascii="Times New Roman" w:eastAsia="Times New Roman" w:hAnsi="Times New Roman"/>
                <w:b/>
                <w:bCs/>
                <w:sz w:val="24"/>
                <w:szCs w:val="24"/>
                <w:lang w:eastAsia="pt-BR"/>
              </w:rPr>
            </w:pPr>
          </w:p>
          <w:p w14:paraId="60D52D9D" w14:textId="5EC4B8FD" w:rsidR="00CE0D45" w:rsidRPr="00F85FF8" w:rsidRDefault="00CE0D45"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501E62">
              <w:rPr>
                <w:rFonts w:ascii="Times New Roman" w:eastAsia="Times New Roman" w:hAnsi="Times New Roman"/>
                <w:sz w:val="24"/>
                <w:szCs w:val="24"/>
                <w:lang w:eastAsia="pt-BR"/>
              </w:rPr>
              <w:t>Francisco Ferraz Novaes Neto</w:t>
            </w:r>
          </w:p>
        </w:tc>
      </w:tr>
      <w:tr w:rsidR="00F85FF8" w:rsidRPr="00F85FF8" w14:paraId="4CBE7AEF" w14:textId="77777777" w:rsidTr="00501E62">
        <w:trPr>
          <w:trHeight w:val="1148"/>
        </w:trPr>
        <w:tc>
          <w:tcPr>
            <w:tcW w:w="4656" w:type="dxa"/>
          </w:tcPr>
          <w:p w14:paraId="589A4BA7" w14:textId="77777777" w:rsidR="004862ED" w:rsidRPr="00F85FF8" w:rsidRDefault="004862ED" w:rsidP="00CA1542">
            <w:pPr>
              <w:ind w:left="-567" w:right="-285"/>
              <w:rPr>
                <w:rFonts w:ascii="Times New Roman" w:eastAsia="Times New Roman" w:hAnsi="Times New Roman"/>
                <w:b/>
                <w:bCs/>
                <w:sz w:val="24"/>
                <w:szCs w:val="24"/>
                <w:lang w:eastAsia="pt-BR"/>
              </w:rPr>
            </w:pPr>
          </w:p>
          <w:p w14:paraId="70BA1AA4" w14:textId="77777777" w:rsidR="00CE0D45" w:rsidRDefault="00CE0D45"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501E62" w:rsidRPr="00501E62">
              <w:rPr>
                <w:rFonts w:ascii="Times New Roman" w:eastAsia="Times New Roman" w:hAnsi="Times New Roman"/>
                <w:sz w:val="24"/>
                <w:szCs w:val="24"/>
                <w:lang w:eastAsia="pt-BR"/>
              </w:rPr>
              <w:t>Lenilton Rosa de Sá</w:t>
            </w:r>
          </w:p>
          <w:p w14:paraId="2643D938" w14:textId="1466CADE" w:rsidR="004862ED" w:rsidRPr="00F85FF8" w:rsidRDefault="004862ED" w:rsidP="00CA1542">
            <w:pPr>
              <w:ind w:left="-567" w:right="-285"/>
              <w:rPr>
                <w:rFonts w:ascii="Times New Roman" w:eastAsia="Times New Roman" w:hAnsi="Times New Roman"/>
                <w:b/>
                <w:bCs/>
                <w:sz w:val="24"/>
                <w:szCs w:val="24"/>
                <w:lang w:eastAsia="pt-BR"/>
              </w:rPr>
            </w:pPr>
          </w:p>
        </w:tc>
        <w:tc>
          <w:tcPr>
            <w:tcW w:w="4656" w:type="dxa"/>
          </w:tcPr>
          <w:p w14:paraId="075E87A0" w14:textId="77777777" w:rsidR="004862ED" w:rsidRPr="00F85FF8" w:rsidRDefault="004862ED" w:rsidP="00CA1542">
            <w:pPr>
              <w:ind w:left="-567" w:right="-285"/>
              <w:rPr>
                <w:rFonts w:ascii="Times New Roman" w:eastAsia="Times New Roman" w:hAnsi="Times New Roman"/>
                <w:b/>
                <w:bCs/>
                <w:sz w:val="24"/>
                <w:szCs w:val="24"/>
                <w:lang w:eastAsia="pt-BR"/>
              </w:rPr>
            </w:pPr>
          </w:p>
          <w:p w14:paraId="1DD69929" w14:textId="4108F3F9" w:rsidR="00CE0D45" w:rsidRPr="00F85FF8" w:rsidRDefault="00CE0D45" w:rsidP="00CA1542">
            <w:pPr>
              <w:ind w:left="-567" w:right="-285"/>
              <w:jc w:val="center"/>
              <w:rPr>
                <w:rFonts w:ascii="Times New Roman" w:eastAsia="Times New Roman" w:hAnsi="Times New Roman"/>
                <w:b/>
                <w:bCs/>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501E62">
              <w:rPr>
                <w:rFonts w:ascii="Times New Roman" w:eastAsia="Times New Roman" w:hAnsi="Times New Roman"/>
                <w:sz w:val="24"/>
                <w:szCs w:val="24"/>
                <w:lang w:eastAsia="pt-BR"/>
              </w:rPr>
              <w:t>Perícles Araújo Ferraz</w:t>
            </w:r>
            <w:r w:rsidR="006948AD" w:rsidRPr="00F85FF8">
              <w:rPr>
                <w:rFonts w:ascii="Times New Roman" w:eastAsia="Times New Roman" w:hAnsi="Times New Roman"/>
                <w:b/>
                <w:bCs/>
                <w:sz w:val="24"/>
                <w:szCs w:val="24"/>
                <w:lang w:eastAsia="pt-BR"/>
              </w:rPr>
              <w:t xml:space="preserve"> </w:t>
            </w:r>
          </w:p>
        </w:tc>
      </w:tr>
      <w:tr w:rsidR="00501E62" w:rsidRPr="00F85FF8" w14:paraId="362EB694" w14:textId="77777777" w:rsidTr="00501E62">
        <w:trPr>
          <w:trHeight w:val="1148"/>
        </w:trPr>
        <w:tc>
          <w:tcPr>
            <w:tcW w:w="4656" w:type="dxa"/>
          </w:tcPr>
          <w:p w14:paraId="150769CA" w14:textId="77777777" w:rsidR="00501E62" w:rsidRDefault="00501E62"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Talles Welles Marques de Sá Cruz e Souza</w:t>
            </w:r>
          </w:p>
          <w:p w14:paraId="0547B860" w14:textId="77777777" w:rsidR="004862ED" w:rsidRDefault="004862ED" w:rsidP="00CA1542">
            <w:pPr>
              <w:ind w:left="-567" w:right="-285"/>
              <w:rPr>
                <w:rFonts w:ascii="Times New Roman" w:eastAsia="Times New Roman" w:hAnsi="Times New Roman"/>
                <w:b/>
                <w:bCs/>
                <w:sz w:val="24"/>
                <w:szCs w:val="24"/>
                <w:lang w:eastAsia="pt-BR"/>
              </w:rPr>
            </w:pPr>
          </w:p>
          <w:p w14:paraId="7DBBCF9D" w14:textId="46D5D55A" w:rsidR="00501E62" w:rsidRPr="00F85FF8" w:rsidRDefault="00501E62" w:rsidP="00CA1542">
            <w:pPr>
              <w:ind w:left="-567" w:right="-285"/>
              <w:jc w:val="center"/>
              <w:rPr>
                <w:rFonts w:ascii="Times New Roman" w:eastAsia="Times New Roman" w:hAnsi="Times New Roman"/>
                <w:b/>
                <w:bCs/>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sidR="00070C51">
              <w:rPr>
                <w:rFonts w:ascii="Times New Roman" w:eastAsia="Times New Roman" w:hAnsi="Times New Roman"/>
                <w:sz w:val="24"/>
                <w:szCs w:val="24"/>
                <w:lang w:eastAsia="pt-BR"/>
              </w:rPr>
              <w:t>Victor Laert dos Santos Sá</w:t>
            </w:r>
          </w:p>
        </w:tc>
        <w:tc>
          <w:tcPr>
            <w:tcW w:w="4656" w:type="dxa"/>
          </w:tcPr>
          <w:p w14:paraId="68B5D799" w14:textId="77777777" w:rsidR="00501E62" w:rsidRDefault="00501E62" w:rsidP="00CA1542">
            <w:pPr>
              <w:ind w:left="-567" w:right="-285"/>
              <w:jc w:val="center"/>
              <w:rPr>
                <w:rFonts w:ascii="Times New Roman" w:eastAsia="Times New Roman" w:hAnsi="Times New Roman"/>
                <w:sz w:val="24"/>
                <w:szCs w:val="24"/>
                <w:lang w:eastAsia="pt-BR"/>
              </w:rPr>
            </w:pPr>
            <w:r w:rsidRPr="00F85FF8">
              <w:rPr>
                <w:rFonts w:ascii="Times New Roman" w:eastAsia="Times New Roman" w:hAnsi="Times New Roman"/>
                <w:b/>
                <w:bCs/>
                <w:sz w:val="24"/>
                <w:szCs w:val="24"/>
                <w:lang w:eastAsia="pt-BR"/>
              </w:rPr>
              <w:t>_____________________________________</w:t>
            </w:r>
            <w:r w:rsidRPr="00F85FF8">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Tiago Sobral Ferraz de Moura Maniçoba</w:t>
            </w:r>
          </w:p>
          <w:p w14:paraId="29B931C8" w14:textId="77777777" w:rsidR="00501E62" w:rsidRDefault="00501E62" w:rsidP="00CA1542">
            <w:pPr>
              <w:ind w:left="-567" w:right="-285"/>
              <w:jc w:val="center"/>
              <w:rPr>
                <w:rFonts w:ascii="Times New Roman" w:eastAsia="Times New Roman" w:hAnsi="Times New Roman"/>
                <w:b/>
                <w:bCs/>
                <w:sz w:val="24"/>
                <w:szCs w:val="24"/>
                <w:lang w:eastAsia="pt-BR"/>
              </w:rPr>
            </w:pPr>
          </w:p>
          <w:p w14:paraId="2918C448" w14:textId="231CFA40" w:rsidR="00501E62" w:rsidRPr="00F85FF8" w:rsidRDefault="00501E62" w:rsidP="00CA1542">
            <w:pPr>
              <w:ind w:left="-567" w:right="-285"/>
              <w:jc w:val="center"/>
              <w:rPr>
                <w:rFonts w:ascii="Times New Roman" w:eastAsia="Times New Roman" w:hAnsi="Times New Roman"/>
                <w:b/>
                <w:bCs/>
                <w:sz w:val="24"/>
                <w:szCs w:val="24"/>
                <w:lang w:eastAsia="pt-BR"/>
              </w:rPr>
            </w:pPr>
          </w:p>
        </w:tc>
      </w:tr>
    </w:tbl>
    <w:p w14:paraId="13AF7678" w14:textId="77777777" w:rsidR="00CC1353" w:rsidRPr="00E13F51" w:rsidRDefault="00CC1353" w:rsidP="007C6FD2">
      <w:pPr>
        <w:pStyle w:val="NormalWeb"/>
        <w:spacing w:line="276" w:lineRule="auto"/>
        <w:jc w:val="both"/>
      </w:pPr>
    </w:p>
    <w:sectPr w:rsidR="00CC1353" w:rsidRPr="00E13F51" w:rsidSect="003D66EB">
      <w:headerReference w:type="default" r:id="rId8"/>
      <w:footerReference w:type="default" r:id="rId9"/>
      <w:pgSz w:w="11906" w:h="16838"/>
      <w:pgMar w:top="0" w:right="851" w:bottom="1135" w:left="1701" w:header="709" w:footer="3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801050" w14:textId="77777777" w:rsidR="00F9044C" w:rsidRDefault="00F9044C">
      <w:pPr>
        <w:spacing w:after="0" w:line="240" w:lineRule="auto"/>
      </w:pPr>
      <w:r>
        <w:separator/>
      </w:r>
    </w:p>
  </w:endnote>
  <w:endnote w:type="continuationSeparator" w:id="0">
    <w:p w14:paraId="1D603817" w14:textId="77777777" w:rsidR="00F9044C" w:rsidRDefault="00F9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796A1" w14:textId="1A577785" w:rsidR="00933088" w:rsidRPr="00E353F1" w:rsidRDefault="004A7165" w:rsidP="00E353F1">
    <w:pPr>
      <w:tabs>
        <w:tab w:val="center" w:pos="4252"/>
        <w:tab w:val="right" w:pos="8504"/>
      </w:tabs>
      <w:spacing w:after="0" w:line="240" w:lineRule="auto"/>
      <w:jc w:val="center"/>
      <w:rPr>
        <w:rFonts w:cs="Calibri"/>
        <w:sz w:val="20"/>
        <w:szCs w:val="20"/>
      </w:rPr>
    </w:pPr>
    <w:r w:rsidRPr="00E353F1">
      <w:rPr>
        <w:rFonts w:cs="Calibri"/>
        <w:color w:val="000000"/>
        <w:sz w:val="20"/>
        <w:szCs w:val="20"/>
      </w:rPr>
      <w:t>Praça Coronel Fausto Ferraz, 183-A, Centro, Floresta – PE, CEP. 56.40</w:t>
    </w:r>
    <w:r>
      <w:rPr>
        <w:rFonts w:cs="Calibri"/>
        <w:color w:val="000000"/>
        <w:sz w:val="20"/>
        <w:szCs w:val="20"/>
      </w:rPr>
      <w:t>2</w:t>
    </w:r>
    <w:r w:rsidRPr="00E353F1">
      <w:rPr>
        <w:rFonts w:cs="Calibri"/>
        <w:color w:val="000000"/>
        <w:sz w:val="20"/>
        <w:szCs w:val="20"/>
      </w:rPr>
      <w:t>-0</w:t>
    </w:r>
    <w:r w:rsidR="002850F6">
      <w:rPr>
        <w:rFonts w:cs="Calibri"/>
        <w:color w:val="000000"/>
        <w:sz w:val="20"/>
        <w:szCs w:val="20"/>
      </w:rPr>
      <w:t>5</w:t>
    </w:r>
    <w:r>
      <w:rPr>
        <w:rFonts w:cs="Calibri"/>
        <w:color w:val="000000"/>
        <w:sz w:val="20"/>
        <w:szCs w:val="20"/>
      </w:rPr>
      <w:t>1</w:t>
    </w:r>
    <w:r w:rsidRPr="00E353F1">
      <w:rPr>
        <w:rFonts w:cs="Calibri"/>
        <w:color w:val="000000"/>
        <w:sz w:val="20"/>
        <w:szCs w:val="20"/>
      </w:rPr>
      <w:t xml:space="preserve"> | Fone: (87) 3877-2500 / 2502</w:t>
    </w:r>
  </w:p>
  <w:p w14:paraId="43AA8690" w14:textId="77777777" w:rsidR="00933088" w:rsidRPr="005503DE" w:rsidRDefault="00933088" w:rsidP="003A123C">
    <w:pPr>
      <w:pStyle w:val="Rodap"/>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0D048" w14:textId="77777777" w:rsidR="00F9044C" w:rsidRDefault="00F9044C">
      <w:pPr>
        <w:spacing w:after="0" w:line="240" w:lineRule="auto"/>
      </w:pPr>
      <w:r>
        <w:separator/>
      </w:r>
    </w:p>
  </w:footnote>
  <w:footnote w:type="continuationSeparator" w:id="0">
    <w:p w14:paraId="0B1A5102" w14:textId="77777777" w:rsidR="00F9044C" w:rsidRDefault="00F90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5209" w14:textId="77777777" w:rsidR="00933088" w:rsidRPr="00A27A76" w:rsidRDefault="004A7165">
    <w:pPr>
      <w:pStyle w:val="Cabealho"/>
      <w:rPr>
        <w:rFonts w:ascii="Times New Roman" w:hAnsi="Times New Roman"/>
      </w:rPr>
    </w:pPr>
    <w:r w:rsidRPr="00A27A76">
      <w:rPr>
        <w:rFonts w:ascii="Times New Roman" w:hAnsi="Times New Roman"/>
        <w:noProof/>
        <w:lang w:eastAsia="pt-BR"/>
      </w:rPr>
      <w:drawing>
        <wp:anchor distT="0" distB="0" distL="114300" distR="114300" simplePos="0" relativeHeight="251659264" behindDoc="1" locked="0" layoutInCell="1" allowOverlap="1" wp14:anchorId="1471A20E" wp14:editId="290B13FD">
          <wp:simplePos x="0" y="0"/>
          <wp:positionH relativeFrom="margin">
            <wp:posOffset>2699135</wp:posOffset>
          </wp:positionH>
          <wp:positionV relativeFrom="paragraph">
            <wp:posOffset>-214688</wp:posOffset>
          </wp:positionV>
          <wp:extent cx="634269" cy="767888"/>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7" cy="7714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712725" w14:textId="77777777" w:rsidR="00933088" w:rsidRPr="00A27A76" w:rsidRDefault="00933088">
    <w:pPr>
      <w:pStyle w:val="Cabealho"/>
      <w:rPr>
        <w:rFonts w:ascii="Times New Roman" w:hAnsi="Times New Roman"/>
      </w:rPr>
    </w:pPr>
  </w:p>
  <w:p w14:paraId="42F7844B" w14:textId="77777777" w:rsidR="00933088" w:rsidRPr="00A27A76" w:rsidRDefault="00933088">
    <w:pPr>
      <w:pStyle w:val="Cabealho"/>
      <w:rPr>
        <w:rFonts w:ascii="Times New Roman" w:hAnsi="Times New Roman"/>
      </w:rPr>
    </w:pPr>
  </w:p>
  <w:p w14:paraId="556328C3" w14:textId="77777777" w:rsidR="00BC166F" w:rsidRDefault="00BC166F" w:rsidP="00CB102D">
    <w:pPr>
      <w:pStyle w:val="Cabealho"/>
      <w:tabs>
        <w:tab w:val="clear" w:pos="4252"/>
        <w:tab w:val="clear" w:pos="8504"/>
        <w:tab w:val="right" w:pos="8364"/>
      </w:tabs>
      <w:jc w:val="center"/>
      <w:rPr>
        <w:rFonts w:ascii="Times New Roman" w:hAnsi="Times New Roman"/>
      </w:rPr>
    </w:pPr>
  </w:p>
  <w:p w14:paraId="2C9B0086" w14:textId="14888BAD" w:rsidR="00933088" w:rsidRPr="00A27A76" w:rsidRDefault="004A7165" w:rsidP="00CB102D">
    <w:pPr>
      <w:pStyle w:val="Cabealho"/>
      <w:tabs>
        <w:tab w:val="clear" w:pos="4252"/>
        <w:tab w:val="clear" w:pos="8504"/>
        <w:tab w:val="right" w:pos="8364"/>
      </w:tabs>
      <w:jc w:val="center"/>
      <w:rPr>
        <w:rFonts w:ascii="Times New Roman" w:hAnsi="Times New Roman"/>
      </w:rPr>
    </w:pPr>
    <w:r w:rsidRPr="00A27A76">
      <w:rPr>
        <w:rFonts w:ascii="Times New Roman" w:hAnsi="Times New Roman"/>
      </w:rPr>
      <w:t>Câmara Municipal de Floresta - PE</w:t>
    </w:r>
  </w:p>
  <w:p w14:paraId="516FCEE6" w14:textId="77777777" w:rsidR="00933088" w:rsidRPr="00A27A76" w:rsidRDefault="004A7165" w:rsidP="00E353F1">
    <w:pPr>
      <w:pStyle w:val="Cabealho"/>
      <w:jc w:val="center"/>
      <w:rPr>
        <w:rFonts w:ascii="Times New Roman" w:hAnsi="Times New Roman"/>
      </w:rPr>
    </w:pPr>
    <w:r w:rsidRPr="00A27A76">
      <w:rPr>
        <w:rFonts w:ascii="Times New Roman" w:hAnsi="Times New Roman"/>
      </w:rPr>
      <w:t>Casa Benício Ferraz</w:t>
    </w:r>
  </w:p>
  <w:p w14:paraId="49612C90" w14:textId="77777777" w:rsidR="00933088" w:rsidRPr="00E353F1" w:rsidRDefault="00933088" w:rsidP="00E353F1">
    <w:pPr>
      <w:pStyle w:val="Cabealho"/>
      <w:jc w:val="center"/>
      <w:rPr>
        <w:rFonts w:cs="Calibr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EB3F92"/>
    <w:multiLevelType w:val="multilevel"/>
    <w:tmpl w:val="27D2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967FED"/>
    <w:multiLevelType w:val="multilevel"/>
    <w:tmpl w:val="1548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65"/>
    <w:rsid w:val="00001B2B"/>
    <w:rsid w:val="0000237C"/>
    <w:rsid w:val="0001408F"/>
    <w:rsid w:val="00023ED1"/>
    <w:rsid w:val="000329C7"/>
    <w:rsid w:val="00035791"/>
    <w:rsid w:val="0006280F"/>
    <w:rsid w:val="00064902"/>
    <w:rsid w:val="00070C51"/>
    <w:rsid w:val="00087E36"/>
    <w:rsid w:val="000909F3"/>
    <w:rsid w:val="00096FFD"/>
    <w:rsid w:val="000B555B"/>
    <w:rsid w:val="000C16F4"/>
    <w:rsid w:val="000C5720"/>
    <w:rsid w:val="00112F2F"/>
    <w:rsid w:val="00115C50"/>
    <w:rsid w:val="00121104"/>
    <w:rsid w:val="00130043"/>
    <w:rsid w:val="00133C73"/>
    <w:rsid w:val="001364B3"/>
    <w:rsid w:val="0013681D"/>
    <w:rsid w:val="00146244"/>
    <w:rsid w:val="0015535C"/>
    <w:rsid w:val="0016055A"/>
    <w:rsid w:val="00170E5A"/>
    <w:rsid w:val="00173FF1"/>
    <w:rsid w:val="0018063D"/>
    <w:rsid w:val="00183742"/>
    <w:rsid w:val="001A08B7"/>
    <w:rsid w:val="001A0F73"/>
    <w:rsid w:val="001C631D"/>
    <w:rsid w:val="001E4B10"/>
    <w:rsid w:val="001E7F78"/>
    <w:rsid w:val="002108AC"/>
    <w:rsid w:val="002110C8"/>
    <w:rsid w:val="0021748B"/>
    <w:rsid w:val="00223563"/>
    <w:rsid w:val="00225E80"/>
    <w:rsid w:val="00244025"/>
    <w:rsid w:val="00244299"/>
    <w:rsid w:val="002842B9"/>
    <w:rsid w:val="002850F6"/>
    <w:rsid w:val="00291E6D"/>
    <w:rsid w:val="0029582D"/>
    <w:rsid w:val="002A0392"/>
    <w:rsid w:val="002B047F"/>
    <w:rsid w:val="002D1BB1"/>
    <w:rsid w:val="002D48B4"/>
    <w:rsid w:val="002D748B"/>
    <w:rsid w:val="002E3DD8"/>
    <w:rsid w:val="002F711C"/>
    <w:rsid w:val="0030027A"/>
    <w:rsid w:val="00306C3A"/>
    <w:rsid w:val="00312A2A"/>
    <w:rsid w:val="00320C30"/>
    <w:rsid w:val="00342E39"/>
    <w:rsid w:val="00366A42"/>
    <w:rsid w:val="00376F0F"/>
    <w:rsid w:val="00382D07"/>
    <w:rsid w:val="003870C7"/>
    <w:rsid w:val="003873D5"/>
    <w:rsid w:val="003874D2"/>
    <w:rsid w:val="0039339E"/>
    <w:rsid w:val="003B164A"/>
    <w:rsid w:val="003C4E0A"/>
    <w:rsid w:val="003D0758"/>
    <w:rsid w:val="003D66EB"/>
    <w:rsid w:val="003D7DCC"/>
    <w:rsid w:val="003E79A0"/>
    <w:rsid w:val="00416C51"/>
    <w:rsid w:val="00421E92"/>
    <w:rsid w:val="00422CD3"/>
    <w:rsid w:val="0043581A"/>
    <w:rsid w:val="004361A5"/>
    <w:rsid w:val="004460A8"/>
    <w:rsid w:val="004541A0"/>
    <w:rsid w:val="004579A2"/>
    <w:rsid w:val="004607DF"/>
    <w:rsid w:val="004848D1"/>
    <w:rsid w:val="0048495D"/>
    <w:rsid w:val="004862ED"/>
    <w:rsid w:val="0048722B"/>
    <w:rsid w:val="004936A8"/>
    <w:rsid w:val="004A0F7A"/>
    <w:rsid w:val="004A2521"/>
    <w:rsid w:val="004A3BD8"/>
    <w:rsid w:val="004A7165"/>
    <w:rsid w:val="004B29CA"/>
    <w:rsid w:val="004B5146"/>
    <w:rsid w:val="004C60B1"/>
    <w:rsid w:val="004D4221"/>
    <w:rsid w:val="00501E62"/>
    <w:rsid w:val="00505567"/>
    <w:rsid w:val="00505C2E"/>
    <w:rsid w:val="00513653"/>
    <w:rsid w:val="00522005"/>
    <w:rsid w:val="00544F13"/>
    <w:rsid w:val="00550956"/>
    <w:rsid w:val="00552B01"/>
    <w:rsid w:val="0059586E"/>
    <w:rsid w:val="005B693D"/>
    <w:rsid w:val="005D0456"/>
    <w:rsid w:val="005F3E56"/>
    <w:rsid w:val="0060698B"/>
    <w:rsid w:val="00615FB0"/>
    <w:rsid w:val="0063186E"/>
    <w:rsid w:val="006403BF"/>
    <w:rsid w:val="006443BA"/>
    <w:rsid w:val="006529ED"/>
    <w:rsid w:val="00655EDD"/>
    <w:rsid w:val="00661348"/>
    <w:rsid w:val="006621F1"/>
    <w:rsid w:val="006631CB"/>
    <w:rsid w:val="00672E81"/>
    <w:rsid w:val="006948AD"/>
    <w:rsid w:val="00696C02"/>
    <w:rsid w:val="006A6805"/>
    <w:rsid w:val="006D2B7D"/>
    <w:rsid w:val="0070156B"/>
    <w:rsid w:val="00732947"/>
    <w:rsid w:val="00736585"/>
    <w:rsid w:val="007432B8"/>
    <w:rsid w:val="00743AB7"/>
    <w:rsid w:val="0076223C"/>
    <w:rsid w:val="007A219D"/>
    <w:rsid w:val="007B6CA8"/>
    <w:rsid w:val="007C5389"/>
    <w:rsid w:val="007C6917"/>
    <w:rsid w:val="007C6FD2"/>
    <w:rsid w:val="007D0768"/>
    <w:rsid w:val="007E4283"/>
    <w:rsid w:val="007F45D1"/>
    <w:rsid w:val="00816F02"/>
    <w:rsid w:val="00817273"/>
    <w:rsid w:val="00820779"/>
    <w:rsid w:val="008222B5"/>
    <w:rsid w:val="0083576A"/>
    <w:rsid w:val="00852DA8"/>
    <w:rsid w:val="00854721"/>
    <w:rsid w:val="0085749D"/>
    <w:rsid w:val="00872E00"/>
    <w:rsid w:val="008C4D4B"/>
    <w:rsid w:val="008C674F"/>
    <w:rsid w:val="008D4B82"/>
    <w:rsid w:val="008E483C"/>
    <w:rsid w:val="008E6DD1"/>
    <w:rsid w:val="00904E7B"/>
    <w:rsid w:val="0090609E"/>
    <w:rsid w:val="00914EF4"/>
    <w:rsid w:val="00933088"/>
    <w:rsid w:val="009402D9"/>
    <w:rsid w:val="00953A8A"/>
    <w:rsid w:val="00954190"/>
    <w:rsid w:val="00957457"/>
    <w:rsid w:val="00970FA0"/>
    <w:rsid w:val="00975C0D"/>
    <w:rsid w:val="00976FA0"/>
    <w:rsid w:val="00983874"/>
    <w:rsid w:val="009863E7"/>
    <w:rsid w:val="00990A4A"/>
    <w:rsid w:val="00991845"/>
    <w:rsid w:val="0099504D"/>
    <w:rsid w:val="00995861"/>
    <w:rsid w:val="009A3595"/>
    <w:rsid w:val="009F03F0"/>
    <w:rsid w:val="00A019AD"/>
    <w:rsid w:val="00A03630"/>
    <w:rsid w:val="00A156F7"/>
    <w:rsid w:val="00A17BB4"/>
    <w:rsid w:val="00A21F4F"/>
    <w:rsid w:val="00A24076"/>
    <w:rsid w:val="00A27A76"/>
    <w:rsid w:val="00A412D4"/>
    <w:rsid w:val="00A41B3E"/>
    <w:rsid w:val="00A433B1"/>
    <w:rsid w:val="00A679F9"/>
    <w:rsid w:val="00A73C41"/>
    <w:rsid w:val="00A845D5"/>
    <w:rsid w:val="00A94633"/>
    <w:rsid w:val="00AB74AA"/>
    <w:rsid w:val="00AC533A"/>
    <w:rsid w:val="00AD33FB"/>
    <w:rsid w:val="00AD5404"/>
    <w:rsid w:val="00AD6E62"/>
    <w:rsid w:val="00AE0DAD"/>
    <w:rsid w:val="00AE165F"/>
    <w:rsid w:val="00AE4514"/>
    <w:rsid w:val="00AE5223"/>
    <w:rsid w:val="00AF0D5F"/>
    <w:rsid w:val="00AF22D8"/>
    <w:rsid w:val="00AF34C7"/>
    <w:rsid w:val="00AF6D44"/>
    <w:rsid w:val="00B1564F"/>
    <w:rsid w:val="00B2400F"/>
    <w:rsid w:val="00B25C2E"/>
    <w:rsid w:val="00B40089"/>
    <w:rsid w:val="00B735B4"/>
    <w:rsid w:val="00B76D80"/>
    <w:rsid w:val="00B81960"/>
    <w:rsid w:val="00B82927"/>
    <w:rsid w:val="00BA695B"/>
    <w:rsid w:val="00BC166F"/>
    <w:rsid w:val="00BE2AB6"/>
    <w:rsid w:val="00BF48D3"/>
    <w:rsid w:val="00BF6CD7"/>
    <w:rsid w:val="00C12698"/>
    <w:rsid w:val="00C1324F"/>
    <w:rsid w:val="00C443F7"/>
    <w:rsid w:val="00C5030F"/>
    <w:rsid w:val="00C5111B"/>
    <w:rsid w:val="00C6408A"/>
    <w:rsid w:val="00C81106"/>
    <w:rsid w:val="00C81606"/>
    <w:rsid w:val="00C951FE"/>
    <w:rsid w:val="00CA1542"/>
    <w:rsid w:val="00CC1353"/>
    <w:rsid w:val="00CE0BBB"/>
    <w:rsid w:val="00CE0D45"/>
    <w:rsid w:val="00D01AB3"/>
    <w:rsid w:val="00D20DB2"/>
    <w:rsid w:val="00D226F3"/>
    <w:rsid w:val="00D2776A"/>
    <w:rsid w:val="00D35BE6"/>
    <w:rsid w:val="00D5122F"/>
    <w:rsid w:val="00D55FC2"/>
    <w:rsid w:val="00D76214"/>
    <w:rsid w:val="00D814C5"/>
    <w:rsid w:val="00DA1C9C"/>
    <w:rsid w:val="00DB6E0E"/>
    <w:rsid w:val="00DC241A"/>
    <w:rsid w:val="00DC27AA"/>
    <w:rsid w:val="00DC39DD"/>
    <w:rsid w:val="00DC414B"/>
    <w:rsid w:val="00DD061E"/>
    <w:rsid w:val="00DE605C"/>
    <w:rsid w:val="00E07707"/>
    <w:rsid w:val="00E079A9"/>
    <w:rsid w:val="00E102B2"/>
    <w:rsid w:val="00E13F51"/>
    <w:rsid w:val="00E251C6"/>
    <w:rsid w:val="00E37263"/>
    <w:rsid w:val="00E4708E"/>
    <w:rsid w:val="00E5204B"/>
    <w:rsid w:val="00E71A46"/>
    <w:rsid w:val="00E73CEE"/>
    <w:rsid w:val="00E73F3C"/>
    <w:rsid w:val="00E800FE"/>
    <w:rsid w:val="00E82B3D"/>
    <w:rsid w:val="00EB0F29"/>
    <w:rsid w:val="00EB6F8A"/>
    <w:rsid w:val="00EC4586"/>
    <w:rsid w:val="00EC7E24"/>
    <w:rsid w:val="00ED2084"/>
    <w:rsid w:val="00F07438"/>
    <w:rsid w:val="00F20099"/>
    <w:rsid w:val="00F272F8"/>
    <w:rsid w:val="00F41CA0"/>
    <w:rsid w:val="00F442A8"/>
    <w:rsid w:val="00F470E1"/>
    <w:rsid w:val="00F475FE"/>
    <w:rsid w:val="00F60A33"/>
    <w:rsid w:val="00F658A5"/>
    <w:rsid w:val="00F74A78"/>
    <w:rsid w:val="00F85FF8"/>
    <w:rsid w:val="00F9044C"/>
    <w:rsid w:val="00F94F48"/>
    <w:rsid w:val="00FA40DD"/>
    <w:rsid w:val="00FA5127"/>
    <w:rsid w:val="00FC0823"/>
    <w:rsid w:val="00FC38CB"/>
    <w:rsid w:val="00FE23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DCC11"/>
  <w15:chartTrackingRefBased/>
  <w15:docId w15:val="{1E3FD325-E45A-41FA-913D-5E1DCF6D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165"/>
    <w:pPr>
      <w:spacing w:after="200" w:line="276" w:lineRule="auto"/>
    </w:pPr>
    <w:rPr>
      <w:rFonts w:ascii="Calibri" w:eastAsia="Calibri" w:hAnsi="Calibri" w:cs="Times New Roman"/>
      <w:kern w:val="0"/>
      <w:sz w:val="22"/>
      <w:szCs w:val="2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har,Cabeçalho superior,Heading 1a"/>
    <w:basedOn w:val="Normal"/>
    <w:link w:val="CabealhoChar"/>
    <w:uiPriority w:val="99"/>
    <w:unhideWhenUsed/>
    <w:rsid w:val="004A7165"/>
    <w:pPr>
      <w:tabs>
        <w:tab w:val="center" w:pos="4252"/>
        <w:tab w:val="right" w:pos="8504"/>
      </w:tabs>
      <w:spacing w:after="0" w:line="240" w:lineRule="auto"/>
    </w:pPr>
  </w:style>
  <w:style w:type="character" w:customStyle="1" w:styleId="CabealhoChar">
    <w:name w:val="Cabeçalho Char"/>
    <w:aliases w:val="hd Char,he Char,Char Char,Cabeçalho superior Char,Heading 1a Char"/>
    <w:basedOn w:val="Fontepargpadro"/>
    <w:link w:val="Cabealho"/>
    <w:uiPriority w:val="99"/>
    <w:qFormat/>
    <w:rsid w:val="004A716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4A7165"/>
    <w:pPr>
      <w:tabs>
        <w:tab w:val="center" w:pos="4252"/>
        <w:tab w:val="right" w:pos="8504"/>
      </w:tabs>
      <w:spacing w:after="0" w:line="240" w:lineRule="auto"/>
    </w:pPr>
  </w:style>
  <w:style w:type="character" w:customStyle="1" w:styleId="RodapChar">
    <w:name w:val="Rodapé Char"/>
    <w:basedOn w:val="Fontepargpadro"/>
    <w:link w:val="Rodap"/>
    <w:uiPriority w:val="99"/>
    <w:rsid w:val="004A7165"/>
    <w:rPr>
      <w:rFonts w:ascii="Calibri" w:eastAsia="Calibri" w:hAnsi="Calibri" w:cs="Times New Roman"/>
      <w:kern w:val="0"/>
      <w:sz w:val="22"/>
      <w:szCs w:val="22"/>
      <w14:ligatures w14:val="none"/>
    </w:rPr>
  </w:style>
  <w:style w:type="paragraph" w:styleId="NormalWeb">
    <w:name w:val="Normal (Web)"/>
    <w:basedOn w:val="Normal"/>
    <w:uiPriority w:val="99"/>
    <w:unhideWhenUsed/>
    <w:rsid w:val="004A7165"/>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4A7165"/>
    <w:rPr>
      <w:b/>
      <w:bCs/>
    </w:rPr>
  </w:style>
  <w:style w:type="paragraph" w:styleId="Corpodetexto">
    <w:name w:val="Body Text"/>
    <w:basedOn w:val="Normal"/>
    <w:link w:val="CorpodetextoChar"/>
    <w:uiPriority w:val="1"/>
    <w:qFormat/>
    <w:rsid w:val="003B164A"/>
    <w:pPr>
      <w:widowControl w:val="0"/>
      <w:autoSpaceDE w:val="0"/>
      <w:autoSpaceDN w:val="0"/>
      <w:spacing w:after="0" w:line="240" w:lineRule="auto"/>
    </w:pPr>
    <w:rPr>
      <w:rFonts w:ascii="Georgia" w:eastAsia="Georgia" w:hAnsi="Georgia" w:cs="Georgia"/>
      <w:sz w:val="15"/>
      <w:szCs w:val="15"/>
      <w:lang w:val="pt-PT"/>
    </w:rPr>
  </w:style>
  <w:style w:type="character" w:customStyle="1" w:styleId="CorpodetextoChar">
    <w:name w:val="Corpo de texto Char"/>
    <w:basedOn w:val="Fontepargpadro"/>
    <w:link w:val="Corpodetexto"/>
    <w:uiPriority w:val="1"/>
    <w:rsid w:val="003B164A"/>
    <w:rPr>
      <w:rFonts w:ascii="Georgia" w:eastAsia="Georgia" w:hAnsi="Georgia" w:cs="Georgia"/>
      <w:kern w:val="0"/>
      <w:sz w:val="15"/>
      <w:szCs w:val="15"/>
      <w:lang w:val="pt-PT"/>
      <w14:ligatures w14:val="none"/>
    </w:rPr>
  </w:style>
  <w:style w:type="table" w:styleId="Tabelacomgrade">
    <w:name w:val="Table Grid"/>
    <w:basedOn w:val="Tabelanormal"/>
    <w:uiPriority w:val="39"/>
    <w:rsid w:val="007B6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792">
      <w:bodyDiv w:val="1"/>
      <w:marLeft w:val="0"/>
      <w:marRight w:val="0"/>
      <w:marTop w:val="0"/>
      <w:marBottom w:val="0"/>
      <w:divBdr>
        <w:top w:val="none" w:sz="0" w:space="0" w:color="auto"/>
        <w:left w:val="none" w:sz="0" w:space="0" w:color="auto"/>
        <w:bottom w:val="none" w:sz="0" w:space="0" w:color="auto"/>
        <w:right w:val="none" w:sz="0" w:space="0" w:color="auto"/>
      </w:divBdr>
      <w:divsChild>
        <w:div w:id="1561595134">
          <w:marLeft w:val="0"/>
          <w:marRight w:val="0"/>
          <w:marTop w:val="0"/>
          <w:marBottom w:val="0"/>
          <w:divBdr>
            <w:top w:val="none" w:sz="0" w:space="0" w:color="auto"/>
            <w:left w:val="none" w:sz="0" w:space="0" w:color="auto"/>
            <w:bottom w:val="none" w:sz="0" w:space="0" w:color="auto"/>
            <w:right w:val="none" w:sz="0" w:space="0" w:color="auto"/>
          </w:divBdr>
          <w:divsChild>
            <w:div w:id="2065517262">
              <w:marLeft w:val="0"/>
              <w:marRight w:val="0"/>
              <w:marTop w:val="0"/>
              <w:marBottom w:val="0"/>
              <w:divBdr>
                <w:top w:val="none" w:sz="0" w:space="0" w:color="auto"/>
                <w:left w:val="none" w:sz="0" w:space="0" w:color="auto"/>
                <w:bottom w:val="none" w:sz="0" w:space="0" w:color="auto"/>
                <w:right w:val="none" w:sz="0" w:space="0" w:color="auto"/>
              </w:divBdr>
              <w:divsChild>
                <w:div w:id="302584229">
                  <w:marLeft w:val="0"/>
                  <w:marRight w:val="0"/>
                  <w:marTop w:val="0"/>
                  <w:marBottom w:val="0"/>
                  <w:divBdr>
                    <w:top w:val="none" w:sz="0" w:space="0" w:color="auto"/>
                    <w:left w:val="none" w:sz="0" w:space="0" w:color="auto"/>
                    <w:bottom w:val="none" w:sz="0" w:space="0" w:color="auto"/>
                    <w:right w:val="none" w:sz="0" w:space="0" w:color="auto"/>
                  </w:divBdr>
                  <w:divsChild>
                    <w:div w:id="1777670186">
                      <w:marLeft w:val="0"/>
                      <w:marRight w:val="0"/>
                      <w:marTop w:val="0"/>
                      <w:marBottom w:val="0"/>
                      <w:divBdr>
                        <w:top w:val="none" w:sz="0" w:space="0" w:color="auto"/>
                        <w:left w:val="none" w:sz="0" w:space="0" w:color="auto"/>
                        <w:bottom w:val="none" w:sz="0" w:space="0" w:color="auto"/>
                        <w:right w:val="none" w:sz="0" w:space="0" w:color="auto"/>
                      </w:divBdr>
                      <w:divsChild>
                        <w:div w:id="1994793959">
                          <w:marLeft w:val="0"/>
                          <w:marRight w:val="0"/>
                          <w:marTop w:val="0"/>
                          <w:marBottom w:val="0"/>
                          <w:divBdr>
                            <w:top w:val="none" w:sz="0" w:space="0" w:color="auto"/>
                            <w:left w:val="none" w:sz="0" w:space="0" w:color="auto"/>
                            <w:bottom w:val="none" w:sz="0" w:space="0" w:color="auto"/>
                            <w:right w:val="none" w:sz="0" w:space="0" w:color="auto"/>
                          </w:divBdr>
                          <w:divsChild>
                            <w:div w:id="81673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0362">
      <w:bodyDiv w:val="1"/>
      <w:marLeft w:val="0"/>
      <w:marRight w:val="0"/>
      <w:marTop w:val="0"/>
      <w:marBottom w:val="0"/>
      <w:divBdr>
        <w:top w:val="none" w:sz="0" w:space="0" w:color="auto"/>
        <w:left w:val="none" w:sz="0" w:space="0" w:color="auto"/>
        <w:bottom w:val="none" w:sz="0" w:space="0" w:color="auto"/>
        <w:right w:val="none" w:sz="0" w:space="0" w:color="auto"/>
      </w:divBdr>
    </w:div>
    <w:div w:id="21639547">
      <w:bodyDiv w:val="1"/>
      <w:marLeft w:val="0"/>
      <w:marRight w:val="0"/>
      <w:marTop w:val="0"/>
      <w:marBottom w:val="0"/>
      <w:divBdr>
        <w:top w:val="none" w:sz="0" w:space="0" w:color="auto"/>
        <w:left w:val="none" w:sz="0" w:space="0" w:color="auto"/>
        <w:bottom w:val="none" w:sz="0" w:space="0" w:color="auto"/>
        <w:right w:val="none" w:sz="0" w:space="0" w:color="auto"/>
      </w:divBdr>
    </w:div>
    <w:div w:id="22024982">
      <w:bodyDiv w:val="1"/>
      <w:marLeft w:val="0"/>
      <w:marRight w:val="0"/>
      <w:marTop w:val="0"/>
      <w:marBottom w:val="0"/>
      <w:divBdr>
        <w:top w:val="none" w:sz="0" w:space="0" w:color="auto"/>
        <w:left w:val="none" w:sz="0" w:space="0" w:color="auto"/>
        <w:bottom w:val="none" w:sz="0" w:space="0" w:color="auto"/>
        <w:right w:val="none" w:sz="0" w:space="0" w:color="auto"/>
      </w:divBdr>
    </w:div>
    <w:div w:id="68887185">
      <w:bodyDiv w:val="1"/>
      <w:marLeft w:val="0"/>
      <w:marRight w:val="0"/>
      <w:marTop w:val="0"/>
      <w:marBottom w:val="0"/>
      <w:divBdr>
        <w:top w:val="none" w:sz="0" w:space="0" w:color="auto"/>
        <w:left w:val="none" w:sz="0" w:space="0" w:color="auto"/>
        <w:bottom w:val="none" w:sz="0" w:space="0" w:color="auto"/>
        <w:right w:val="none" w:sz="0" w:space="0" w:color="auto"/>
      </w:divBdr>
    </w:div>
    <w:div w:id="136725477">
      <w:bodyDiv w:val="1"/>
      <w:marLeft w:val="0"/>
      <w:marRight w:val="0"/>
      <w:marTop w:val="0"/>
      <w:marBottom w:val="0"/>
      <w:divBdr>
        <w:top w:val="none" w:sz="0" w:space="0" w:color="auto"/>
        <w:left w:val="none" w:sz="0" w:space="0" w:color="auto"/>
        <w:bottom w:val="none" w:sz="0" w:space="0" w:color="auto"/>
        <w:right w:val="none" w:sz="0" w:space="0" w:color="auto"/>
      </w:divBdr>
    </w:div>
    <w:div w:id="198014781">
      <w:bodyDiv w:val="1"/>
      <w:marLeft w:val="0"/>
      <w:marRight w:val="0"/>
      <w:marTop w:val="0"/>
      <w:marBottom w:val="0"/>
      <w:divBdr>
        <w:top w:val="none" w:sz="0" w:space="0" w:color="auto"/>
        <w:left w:val="none" w:sz="0" w:space="0" w:color="auto"/>
        <w:bottom w:val="none" w:sz="0" w:space="0" w:color="auto"/>
        <w:right w:val="none" w:sz="0" w:space="0" w:color="auto"/>
      </w:divBdr>
    </w:div>
    <w:div w:id="222327061">
      <w:bodyDiv w:val="1"/>
      <w:marLeft w:val="0"/>
      <w:marRight w:val="0"/>
      <w:marTop w:val="0"/>
      <w:marBottom w:val="0"/>
      <w:divBdr>
        <w:top w:val="none" w:sz="0" w:space="0" w:color="auto"/>
        <w:left w:val="none" w:sz="0" w:space="0" w:color="auto"/>
        <w:bottom w:val="none" w:sz="0" w:space="0" w:color="auto"/>
        <w:right w:val="none" w:sz="0" w:space="0" w:color="auto"/>
      </w:divBdr>
      <w:divsChild>
        <w:div w:id="1245455736">
          <w:marLeft w:val="0"/>
          <w:marRight w:val="0"/>
          <w:marTop w:val="0"/>
          <w:marBottom w:val="0"/>
          <w:divBdr>
            <w:top w:val="none" w:sz="0" w:space="0" w:color="auto"/>
            <w:left w:val="none" w:sz="0" w:space="0" w:color="auto"/>
            <w:bottom w:val="none" w:sz="0" w:space="0" w:color="auto"/>
            <w:right w:val="none" w:sz="0" w:space="0" w:color="auto"/>
          </w:divBdr>
          <w:divsChild>
            <w:div w:id="754477629">
              <w:marLeft w:val="0"/>
              <w:marRight w:val="0"/>
              <w:marTop w:val="0"/>
              <w:marBottom w:val="0"/>
              <w:divBdr>
                <w:top w:val="none" w:sz="0" w:space="0" w:color="auto"/>
                <w:left w:val="none" w:sz="0" w:space="0" w:color="auto"/>
                <w:bottom w:val="none" w:sz="0" w:space="0" w:color="auto"/>
                <w:right w:val="none" w:sz="0" w:space="0" w:color="auto"/>
              </w:divBdr>
              <w:divsChild>
                <w:div w:id="616911265">
                  <w:marLeft w:val="0"/>
                  <w:marRight w:val="0"/>
                  <w:marTop w:val="0"/>
                  <w:marBottom w:val="0"/>
                  <w:divBdr>
                    <w:top w:val="none" w:sz="0" w:space="0" w:color="auto"/>
                    <w:left w:val="none" w:sz="0" w:space="0" w:color="auto"/>
                    <w:bottom w:val="none" w:sz="0" w:space="0" w:color="auto"/>
                    <w:right w:val="none" w:sz="0" w:space="0" w:color="auto"/>
                  </w:divBdr>
                  <w:divsChild>
                    <w:div w:id="1264798823">
                      <w:marLeft w:val="0"/>
                      <w:marRight w:val="0"/>
                      <w:marTop w:val="0"/>
                      <w:marBottom w:val="0"/>
                      <w:divBdr>
                        <w:top w:val="none" w:sz="0" w:space="0" w:color="auto"/>
                        <w:left w:val="none" w:sz="0" w:space="0" w:color="auto"/>
                        <w:bottom w:val="none" w:sz="0" w:space="0" w:color="auto"/>
                        <w:right w:val="none" w:sz="0" w:space="0" w:color="auto"/>
                      </w:divBdr>
                      <w:divsChild>
                        <w:div w:id="1235431446">
                          <w:marLeft w:val="0"/>
                          <w:marRight w:val="0"/>
                          <w:marTop w:val="0"/>
                          <w:marBottom w:val="0"/>
                          <w:divBdr>
                            <w:top w:val="none" w:sz="0" w:space="0" w:color="auto"/>
                            <w:left w:val="none" w:sz="0" w:space="0" w:color="auto"/>
                            <w:bottom w:val="none" w:sz="0" w:space="0" w:color="auto"/>
                            <w:right w:val="none" w:sz="0" w:space="0" w:color="auto"/>
                          </w:divBdr>
                          <w:divsChild>
                            <w:div w:id="20271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257701">
      <w:bodyDiv w:val="1"/>
      <w:marLeft w:val="0"/>
      <w:marRight w:val="0"/>
      <w:marTop w:val="0"/>
      <w:marBottom w:val="0"/>
      <w:divBdr>
        <w:top w:val="none" w:sz="0" w:space="0" w:color="auto"/>
        <w:left w:val="none" w:sz="0" w:space="0" w:color="auto"/>
        <w:bottom w:val="none" w:sz="0" w:space="0" w:color="auto"/>
        <w:right w:val="none" w:sz="0" w:space="0" w:color="auto"/>
      </w:divBdr>
    </w:div>
    <w:div w:id="295530900">
      <w:bodyDiv w:val="1"/>
      <w:marLeft w:val="0"/>
      <w:marRight w:val="0"/>
      <w:marTop w:val="0"/>
      <w:marBottom w:val="0"/>
      <w:divBdr>
        <w:top w:val="none" w:sz="0" w:space="0" w:color="auto"/>
        <w:left w:val="none" w:sz="0" w:space="0" w:color="auto"/>
        <w:bottom w:val="none" w:sz="0" w:space="0" w:color="auto"/>
        <w:right w:val="none" w:sz="0" w:space="0" w:color="auto"/>
      </w:divBdr>
    </w:div>
    <w:div w:id="342973864">
      <w:bodyDiv w:val="1"/>
      <w:marLeft w:val="0"/>
      <w:marRight w:val="0"/>
      <w:marTop w:val="0"/>
      <w:marBottom w:val="0"/>
      <w:divBdr>
        <w:top w:val="none" w:sz="0" w:space="0" w:color="auto"/>
        <w:left w:val="none" w:sz="0" w:space="0" w:color="auto"/>
        <w:bottom w:val="none" w:sz="0" w:space="0" w:color="auto"/>
        <w:right w:val="none" w:sz="0" w:space="0" w:color="auto"/>
      </w:divBdr>
    </w:div>
    <w:div w:id="386926330">
      <w:bodyDiv w:val="1"/>
      <w:marLeft w:val="0"/>
      <w:marRight w:val="0"/>
      <w:marTop w:val="0"/>
      <w:marBottom w:val="0"/>
      <w:divBdr>
        <w:top w:val="none" w:sz="0" w:space="0" w:color="auto"/>
        <w:left w:val="none" w:sz="0" w:space="0" w:color="auto"/>
        <w:bottom w:val="none" w:sz="0" w:space="0" w:color="auto"/>
        <w:right w:val="none" w:sz="0" w:space="0" w:color="auto"/>
      </w:divBdr>
    </w:div>
    <w:div w:id="392847427">
      <w:bodyDiv w:val="1"/>
      <w:marLeft w:val="0"/>
      <w:marRight w:val="0"/>
      <w:marTop w:val="0"/>
      <w:marBottom w:val="0"/>
      <w:divBdr>
        <w:top w:val="none" w:sz="0" w:space="0" w:color="auto"/>
        <w:left w:val="none" w:sz="0" w:space="0" w:color="auto"/>
        <w:bottom w:val="none" w:sz="0" w:space="0" w:color="auto"/>
        <w:right w:val="none" w:sz="0" w:space="0" w:color="auto"/>
      </w:divBdr>
      <w:divsChild>
        <w:div w:id="1281302421">
          <w:marLeft w:val="0"/>
          <w:marRight w:val="0"/>
          <w:marTop w:val="0"/>
          <w:marBottom w:val="0"/>
          <w:divBdr>
            <w:top w:val="none" w:sz="0" w:space="0" w:color="auto"/>
            <w:left w:val="none" w:sz="0" w:space="0" w:color="auto"/>
            <w:bottom w:val="none" w:sz="0" w:space="0" w:color="auto"/>
            <w:right w:val="none" w:sz="0" w:space="0" w:color="auto"/>
          </w:divBdr>
          <w:divsChild>
            <w:div w:id="1994917660">
              <w:marLeft w:val="0"/>
              <w:marRight w:val="0"/>
              <w:marTop w:val="0"/>
              <w:marBottom w:val="0"/>
              <w:divBdr>
                <w:top w:val="none" w:sz="0" w:space="0" w:color="auto"/>
                <w:left w:val="none" w:sz="0" w:space="0" w:color="auto"/>
                <w:bottom w:val="none" w:sz="0" w:space="0" w:color="auto"/>
                <w:right w:val="none" w:sz="0" w:space="0" w:color="auto"/>
              </w:divBdr>
              <w:divsChild>
                <w:div w:id="1837189228">
                  <w:marLeft w:val="0"/>
                  <w:marRight w:val="0"/>
                  <w:marTop w:val="0"/>
                  <w:marBottom w:val="0"/>
                  <w:divBdr>
                    <w:top w:val="none" w:sz="0" w:space="0" w:color="auto"/>
                    <w:left w:val="none" w:sz="0" w:space="0" w:color="auto"/>
                    <w:bottom w:val="none" w:sz="0" w:space="0" w:color="auto"/>
                    <w:right w:val="none" w:sz="0" w:space="0" w:color="auto"/>
                  </w:divBdr>
                  <w:divsChild>
                    <w:div w:id="106660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811871">
      <w:bodyDiv w:val="1"/>
      <w:marLeft w:val="0"/>
      <w:marRight w:val="0"/>
      <w:marTop w:val="0"/>
      <w:marBottom w:val="0"/>
      <w:divBdr>
        <w:top w:val="none" w:sz="0" w:space="0" w:color="auto"/>
        <w:left w:val="none" w:sz="0" w:space="0" w:color="auto"/>
        <w:bottom w:val="none" w:sz="0" w:space="0" w:color="auto"/>
        <w:right w:val="none" w:sz="0" w:space="0" w:color="auto"/>
      </w:divBdr>
    </w:div>
    <w:div w:id="666980191">
      <w:bodyDiv w:val="1"/>
      <w:marLeft w:val="0"/>
      <w:marRight w:val="0"/>
      <w:marTop w:val="0"/>
      <w:marBottom w:val="0"/>
      <w:divBdr>
        <w:top w:val="none" w:sz="0" w:space="0" w:color="auto"/>
        <w:left w:val="none" w:sz="0" w:space="0" w:color="auto"/>
        <w:bottom w:val="none" w:sz="0" w:space="0" w:color="auto"/>
        <w:right w:val="none" w:sz="0" w:space="0" w:color="auto"/>
      </w:divBdr>
    </w:div>
    <w:div w:id="719355216">
      <w:bodyDiv w:val="1"/>
      <w:marLeft w:val="0"/>
      <w:marRight w:val="0"/>
      <w:marTop w:val="0"/>
      <w:marBottom w:val="0"/>
      <w:divBdr>
        <w:top w:val="none" w:sz="0" w:space="0" w:color="auto"/>
        <w:left w:val="none" w:sz="0" w:space="0" w:color="auto"/>
        <w:bottom w:val="none" w:sz="0" w:space="0" w:color="auto"/>
        <w:right w:val="none" w:sz="0" w:space="0" w:color="auto"/>
      </w:divBdr>
    </w:div>
    <w:div w:id="828865430">
      <w:bodyDiv w:val="1"/>
      <w:marLeft w:val="0"/>
      <w:marRight w:val="0"/>
      <w:marTop w:val="0"/>
      <w:marBottom w:val="0"/>
      <w:divBdr>
        <w:top w:val="none" w:sz="0" w:space="0" w:color="auto"/>
        <w:left w:val="none" w:sz="0" w:space="0" w:color="auto"/>
        <w:bottom w:val="none" w:sz="0" w:space="0" w:color="auto"/>
        <w:right w:val="none" w:sz="0" w:space="0" w:color="auto"/>
      </w:divBdr>
    </w:div>
    <w:div w:id="831916169">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
    <w:div w:id="919800615">
      <w:bodyDiv w:val="1"/>
      <w:marLeft w:val="0"/>
      <w:marRight w:val="0"/>
      <w:marTop w:val="0"/>
      <w:marBottom w:val="0"/>
      <w:divBdr>
        <w:top w:val="none" w:sz="0" w:space="0" w:color="auto"/>
        <w:left w:val="none" w:sz="0" w:space="0" w:color="auto"/>
        <w:bottom w:val="none" w:sz="0" w:space="0" w:color="auto"/>
        <w:right w:val="none" w:sz="0" w:space="0" w:color="auto"/>
      </w:divBdr>
    </w:div>
    <w:div w:id="950938411">
      <w:bodyDiv w:val="1"/>
      <w:marLeft w:val="0"/>
      <w:marRight w:val="0"/>
      <w:marTop w:val="0"/>
      <w:marBottom w:val="0"/>
      <w:divBdr>
        <w:top w:val="none" w:sz="0" w:space="0" w:color="auto"/>
        <w:left w:val="none" w:sz="0" w:space="0" w:color="auto"/>
        <w:bottom w:val="none" w:sz="0" w:space="0" w:color="auto"/>
        <w:right w:val="none" w:sz="0" w:space="0" w:color="auto"/>
      </w:divBdr>
    </w:div>
    <w:div w:id="959189409">
      <w:bodyDiv w:val="1"/>
      <w:marLeft w:val="0"/>
      <w:marRight w:val="0"/>
      <w:marTop w:val="0"/>
      <w:marBottom w:val="0"/>
      <w:divBdr>
        <w:top w:val="none" w:sz="0" w:space="0" w:color="auto"/>
        <w:left w:val="none" w:sz="0" w:space="0" w:color="auto"/>
        <w:bottom w:val="none" w:sz="0" w:space="0" w:color="auto"/>
        <w:right w:val="none" w:sz="0" w:space="0" w:color="auto"/>
      </w:divBdr>
    </w:div>
    <w:div w:id="1045448590">
      <w:bodyDiv w:val="1"/>
      <w:marLeft w:val="0"/>
      <w:marRight w:val="0"/>
      <w:marTop w:val="0"/>
      <w:marBottom w:val="0"/>
      <w:divBdr>
        <w:top w:val="none" w:sz="0" w:space="0" w:color="auto"/>
        <w:left w:val="none" w:sz="0" w:space="0" w:color="auto"/>
        <w:bottom w:val="none" w:sz="0" w:space="0" w:color="auto"/>
        <w:right w:val="none" w:sz="0" w:space="0" w:color="auto"/>
      </w:divBdr>
    </w:div>
    <w:div w:id="1089885113">
      <w:bodyDiv w:val="1"/>
      <w:marLeft w:val="0"/>
      <w:marRight w:val="0"/>
      <w:marTop w:val="0"/>
      <w:marBottom w:val="0"/>
      <w:divBdr>
        <w:top w:val="none" w:sz="0" w:space="0" w:color="auto"/>
        <w:left w:val="none" w:sz="0" w:space="0" w:color="auto"/>
        <w:bottom w:val="none" w:sz="0" w:space="0" w:color="auto"/>
        <w:right w:val="none" w:sz="0" w:space="0" w:color="auto"/>
      </w:divBdr>
    </w:div>
    <w:div w:id="1090547070">
      <w:bodyDiv w:val="1"/>
      <w:marLeft w:val="0"/>
      <w:marRight w:val="0"/>
      <w:marTop w:val="0"/>
      <w:marBottom w:val="0"/>
      <w:divBdr>
        <w:top w:val="none" w:sz="0" w:space="0" w:color="auto"/>
        <w:left w:val="none" w:sz="0" w:space="0" w:color="auto"/>
        <w:bottom w:val="none" w:sz="0" w:space="0" w:color="auto"/>
        <w:right w:val="none" w:sz="0" w:space="0" w:color="auto"/>
      </w:divBdr>
    </w:div>
    <w:div w:id="1110780374">
      <w:bodyDiv w:val="1"/>
      <w:marLeft w:val="0"/>
      <w:marRight w:val="0"/>
      <w:marTop w:val="0"/>
      <w:marBottom w:val="0"/>
      <w:divBdr>
        <w:top w:val="none" w:sz="0" w:space="0" w:color="auto"/>
        <w:left w:val="none" w:sz="0" w:space="0" w:color="auto"/>
        <w:bottom w:val="none" w:sz="0" w:space="0" w:color="auto"/>
        <w:right w:val="none" w:sz="0" w:space="0" w:color="auto"/>
      </w:divBdr>
    </w:div>
    <w:div w:id="1116758351">
      <w:bodyDiv w:val="1"/>
      <w:marLeft w:val="0"/>
      <w:marRight w:val="0"/>
      <w:marTop w:val="0"/>
      <w:marBottom w:val="0"/>
      <w:divBdr>
        <w:top w:val="none" w:sz="0" w:space="0" w:color="auto"/>
        <w:left w:val="none" w:sz="0" w:space="0" w:color="auto"/>
        <w:bottom w:val="none" w:sz="0" w:space="0" w:color="auto"/>
        <w:right w:val="none" w:sz="0" w:space="0" w:color="auto"/>
      </w:divBdr>
    </w:div>
    <w:div w:id="1119687544">
      <w:bodyDiv w:val="1"/>
      <w:marLeft w:val="0"/>
      <w:marRight w:val="0"/>
      <w:marTop w:val="0"/>
      <w:marBottom w:val="0"/>
      <w:divBdr>
        <w:top w:val="none" w:sz="0" w:space="0" w:color="auto"/>
        <w:left w:val="none" w:sz="0" w:space="0" w:color="auto"/>
        <w:bottom w:val="none" w:sz="0" w:space="0" w:color="auto"/>
        <w:right w:val="none" w:sz="0" w:space="0" w:color="auto"/>
      </w:divBdr>
      <w:divsChild>
        <w:div w:id="639071162">
          <w:marLeft w:val="0"/>
          <w:marRight w:val="0"/>
          <w:marTop w:val="0"/>
          <w:marBottom w:val="0"/>
          <w:divBdr>
            <w:top w:val="none" w:sz="0" w:space="0" w:color="auto"/>
            <w:left w:val="none" w:sz="0" w:space="0" w:color="auto"/>
            <w:bottom w:val="none" w:sz="0" w:space="0" w:color="auto"/>
            <w:right w:val="none" w:sz="0" w:space="0" w:color="auto"/>
          </w:divBdr>
          <w:divsChild>
            <w:div w:id="1641887018">
              <w:marLeft w:val="0"/>
              <w:marRight w:val="0"/>
              <w:marTop w:val="0"/>
              <w:marBottom w:val="0"/>
              <w:divBdr>
                <w:top w:val="none" w:sz="0" w:space="0" w:color="auto"/>
                <w:left w:val="none" w:sz="0" w:space="0" w:color="auto"/>
                <w:bottom w:val="none" w:sz="0" w:space="0" w:color="auto"/>
                <w:right w:val="none" w:sz="0" w:space="0" w:color="auto"/>
              </w:divBdr>
              <w:divsChild>
                <w:div w:id="496120901">
                  <w:marLeft w:val="0"/>
                  <w:marRight w:val="0"/>
                  <w:marTop w:val="0"/>
                  <w:marBottom w:val="0"/>
                  <w:divBdr>
                    <w:top w:val="none" w:sz="0" w:space="0" w:color="auto"/>
                    <w:left w:val="none" w:sz="0" w:space="0" w:color="auto"/>
                    <w:bottom w:val="none" w:sz="0" w:space="0" w:color="auto"/>
                    <w:right w:val="none" w:sz="0" w:space="0" w:color="auto"/>
                  </w:divBdr>
                  <w:divsChild>
                    <w:div w:id="643434520">
                      <w:marLeft w:val="0"/>
                      <w:marRight w:val="0"/>
                      <w:marTop w:val="0"/>
                      <w:marBottom w:val="0"/>
                      <w:divBdr>
                        <w:top w:val="none" w:sz="0" w:space="0" w:color="auto"/>
                        <w:left w:val="none" w:sz="0" w:space="0" w:color="auto"/>
                        <w:bottom w:val="none" w:sz="0" w:space="0" w:color="auto"/>
                        <w:right w:val="none" w:sz="0" w:space="0" w:color="auto"/>
                      </w:divBdr>
                      <w:divsChild>
                        <w:div w:id="61563872">
                          <w:marLeft w:val="0"/>
                          <w:marRight w:val="0"/>
                          <w:marTop w:val="0"/>
                          <w:marBottom w:val="0"/>
                          <w:divBdr>
                            <w:top w:val="none" w:sz="0" w:space="0" w:color="auto"/>
                            <w:left w:val="none" w:sz="0" w:space="0" w:color="auto"/>
                            <w:bottom w:val="none" w:sz="0" w:space="0" w:color="auto"/>
                            <w:right w:val="none" w:sz="0" w:space="0" w:color="auto"/>
                          </w:divBdr>
                          <w:divsChild>
                            <w:div w:id="180959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238874">
      <w:bodyDiv w:val="1"/>
      <w:marLeft w:val="0"/>
      <w:marRight w:val="0"/>
      <w:marTop w:val="0"/>
      <w:marBottom w:val="0"/>
      <w:divBdr>
        <w:top w:val="none" w:sz="0" w:space="0" w:color="auto"/>
        <w:left w:val="none" w:sz="0" w:space="0" w:color="auto"/>
        <w:bottom w:val="none" w:sz="0" w:space="0" w:color="auto"/>
        <w:right w:val="none" w:sz="0" w:space="0" w:color="auto"/>
      </w:divBdr>
    </w:div>
    <w:div w:id="1226330866">
      <w:bodyDiv w:val="1"/>
      <w:marLeft w:val="0"/>
      <w:marRight w:val="0"/>
      <w:marTop w:val="0"/>
      <w:marBottom w:val="0"/>
      <w:divBdr>
        <w:top w:val="none" w:sz="0" w:space="0" w:color="auto"/>
        <w:left w:val="none" w:sz="0" w:space="0" w:color="auto"/>
        <w:bottom w:val="none" w:sz="0" w:space="0" w:color="auto"/>
        <w:right w:val="none" w:sz="0" w:space="0" w:color="auto"/>
      </w:divBdr>
    </w:div>
    <w:div w:id="1236816670">
      <w:bodyDiv w:val="1"/>
      <w:marLeft w:val="0"/>
      <w:marRight w:val="0"/>
      <w:marTop w:val="0"/>
      <w:marBottom w:val="0"/>
      <w:divBdr>
        <w:top w:val="none" w:sz="0" w:space="0" w:color="auto"/>
        <w:left w:val="none" w:sz="0" w:space="0" w:color="auto"/>
        <w:bottom w:val="none" w:sz="0" w:space="0" w:color="auto"/>
        <w:right w:val="none" w:sz="0" w:space="0" w:color="auto"/>
      </w:divBdr>
      <w:divsChild>
        <w:div w:id="247737109">
          <w:marLeft w:val="0"/>
          <w:marRight w:val="0"/>
          <w:marTop w:val="0"/>
          <w:marBottom w:val="0"/>
          <w:divBdr>
            <w:top w:val="none" w:sz="0" w:space="0" w:color="auto"/>
            <w:left w:val="none" w:sz="0" w:space="0" w:color="auto"/>
            <w:bottom w:val="none" w:sz="0" w:space="0" w:color="auto"/>
            <w:right w:val="none" w:sz="0" w:space="0" w:color="auto"/>
          </w:divBdr>
          <w:divsChild>
            <w:div w:id="572156115">
              <w:marLeft w:val="0"/>
              <w:marRight w:val="0"/>
              <w:marTop w:val="0"/>
              <w:marBottom w:val="0"/>
              <w:divBdr>
                <w:top w:val="none" w:sz="0" w:space="0" w:color="auto"/>
                <w:left w:val="none" w:sz="0" w:space="0" w:color="auto"/>
                <w:bottom w:val="none" w:sz="0" w:space="0" w:color="auto"/>
                <w:right w:val="none" w:sz="0" w:space="0" w:color="auto"/>
              </w:divBdr>
              <w:divsChild>
                <w:div w:id="2098204530">
                  <w:marLeft w:val="0"/>
                  <w:marRight w:val="0"/>
                  <w:marTop w:val="0"/>
                  <w:marBottom w:val="0"/>
                  <w:divBdr>
                    <w:top w:val="none" w:sz="0" w:space="0" w:color="auto"/>
                    <w:left w:val="none" w:sz="0" w:space="0" w:color="auto"/>
                    <w:bottom w:val="none" w:sz="0" w:space="0" w:color="auto"/>
                    <w:right w:val="none" w:sz="0" w:space="0" w:color="auto"/>
                  </w:divBdr>
                  <w:divsChild>
                    <w:div w:id="138379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379640">
      <w:bodyDiv w:val="1"/>
      <w:marLeft w:val="0"/>
      <w:marRight w:val="0"/>
      <w:marTop w:val="0"/>
      <w:marBottom w:val="0"/>
      <w:divBdr>
        <w:top w:val="none" w:sz="0" w:space="0" w:color="auto"/>
        <w:left w:val="none" w:sz="0" w:space="0" w:color="auto"/>
        <w:bottom w:val="none" w:sz="0" w:space="0" w:color="auto"/>
        <w:right w:val="none" w:sz="0" w:space="0" w:color="auto"/>
      </w:divBdr>
    </w:div>
    <w:div w:id="1400446995">
      <w:bodyDiv w:val="1"/>
      <w:marLeft w:val="0"/>
      <w:marRight w:val="0"/>
      <w:marTop w:val="0"/>
      <w:marBottom w:val="0"/>
      <w:divBdr>
        <w:top w:val="none" w:sz="0" w:space="0" w:color="auto"/>
        <w:left w:val="none" w:sz="0" w:space="0" w:color="auto"/>
        <w:bottom w:val="none" w:sz="0" w:space="0" w:color="auto"/>
        <w:right w:val="none" w:sz="0" w:space="0" w:color="auto"/>
      </w:divBdr>
      <w:divsChild>
        <w:div w:id="1539972657">
          <w:marLeft w:val="0"/>
          <w:marRight w:val="0"/>
          <w:marTop w:val="0"/>
          <w:marBottom w:val="0"/>
          <w:divBdr>
            <w:top w:val="none" w:sz="0" w:space="0" w:color="auto"/>
            <w:left w:val="none" w:sz="0" w:space="0" w:color="auto"/>
            <w:bottom w:val="none" w:sz="0" w:space="0" w:color="auto"/>
            <w:right w:val="none" w:sz="0" w:space="0" w:color="auto"/>
          </w:divBdr>
          <w:divsChild>
            <w:div w:id="1221135043">
              <w:marLeft w:val="0"/>
              <w:marRight w:val="0"/>
              <w:marTop w:val="0"/>
              <w:marBottom w:val="0"/>
              <w:divBdr>
                <w:top w:val="none" w:sz="0" w:space="0" w:color="auto"/>
                <w:left w:val="none" w:sz="0" w:space="0" w:color="auto"/>
                <w:bottom w:val="none" w:sz="0" w:space="0" w:color="auto"/>
                <w:right w:val="none" w:sz="0" w:space="0" w:color="auto"/>
              </w:divBdr>
              <w:divsChild>
                <w:div w:id="1415007449">
                  <w:marLeft w:val="0"/>
                  <w:marRight w:val="0"/>
                  <w:marTop w:val="0"/>
                  <w:marBottom w:val="0"/>
                  <w:divBdr>
                    <w:top w:val="none" w:sz="0" w:space="0" w:color="auto"/>
                    <w:left w:val="none" w:sz="0" w:space="0" w:color="auto"/>
                    <w:bottom w:val="none" w:sz="0" w:space="0" w:color="auto"/>
                    <w:right w:val="none" w:sz="0" w:space="0" w:color="auto"/>
                  </w:divBdr>
                  <w:divsChild>
                    <w:div w:id="1777869882">
                      <w:marLeft w:val="0"/>
                      <w:marRight w:val="0"/>
                      <w:marTop w:val="0"/>
                      <w:marBottom w:val="0"/>
                      <w:divBdr>
                        <w:top w:val="none" w:sz="0" w:space="0" w:color="auto"/>
                        <w:left w:val="none" w:sz="0" w:space="0" w:color="auto"/>
                        <w:bottom w:val="none" w:sz="0" w:space="0" w:color="auto"/>
                        <w:right w:val="none" w:sz="0" w:space="0" w:color="auto"/>
                      </w:divBdr>
                      <w:divsChild>
                        <w:div w:id="28185811">
                          <w:marLeft w:val="0"/>
                          <w:marRight w:val="0"/>
                          <w:marTop w:val="0"/>
                          <w:marBottom w:val="0"/>
                          <w:divBdr>
                            <w:top w:val="none" w:sz="0" w:space="0" w:color="auto"/>
                            <w:left w:val="none" w:sz="0" w:space="0" w:color="auto"/>
                            <w:bottom w:val="none" w:sz="0" w:space="0" w:color="auto"/>
                            <w:right w:val="none" w:sz="0" w:space="0" w:color="auto"/>
                          </w:divBdr>
                          <w:divsChild>
                            <w:div w:id="180244212">
                              <w:marLeft w:val="0"/>
                              <w:marRight w:val="0"/>
                              <w:marTop w:val="0"/>
                              <w:marBottom w:val="0"/>
                              <w:divBdr>
                                <w:top w:val="none" w:sz="0" w:space="0" w:color="auto"/>
                                <w:left w:val="none" w:sz="0" w:space="0" w:color="auto"/>
                                <w:bottom w:val="none" w:sz="0" w:space="0" w:color="auto"/>
                                <w:right w:val="none" w:sz="0" w:space="0" w:color="auto"/>
                              </w:divBdr>
                              <w:divsChild>
                                <w:div w:id="33688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930897">
      <w:bodyDiv w:val="1"/>
      <w:marLeft w:val="0"/>
      <w:marRight w:val="0"/>
      <w:marTop w:val="0"/>
      <w:marBottom w:val="0"/>
      <w:divBdr>
        <w:top w:val="none" w:sz="0" w:space="0" w:color="auto"/>
        <w:left w:val="none" w:sz="0" w:space="0" w:color="auto"/>
        <w:bottom w:val="none" w:sz="0" w:space="0" w:color="auto"/>
        <w:right w:val="none" w:sz="0" w:space="0" w:color="auto"/>
      </w:divBdr>
    </w:div>
    <w:div w:id="1479885548">
      <w:bodyDiv w:val="1"/>
      <w:marLeft w:val="0"/>
      <w:marRight w:val="0"/>
      <w:marTop w:val="0"/>
      <w:marBottom w:val="0"/>
      <w:divBdr>
        <w:top w:val="none" w:sz="0" w:space="0" w:color="auto"/>
        <w:left w:val="none" w:sz="0" w:space="0" w:color="auto"/>
        <w:bottom w:val="none" w:sz="0" w:space="0" w:color="auto"/>
        <w:right w:val="none" w:sz="0" w:space="0" w:color="auto"/>
      </w:divBdr>
    </w:div>
    <w:div w:id="1493106798">
      <w:bodyDiv w:val="1"/>
      <w:marLeft w:val="0"/>
      <w:marRight w:val="0"/>
      <w:marTop w:val="0"/>
      <w:marBottom w:val="0"/>
      <w:divBdr>
        <w:top w:val="none" w:sz="0" w:space="0" w:color="auto"/>
        <w:left w:val="none" w:sz="0" w:space="0" w:color="auto"/>
        <w:bottom w:val="none" w:sz="0" w:space="0" w:color="auto"/>
        <w:right w:val="none" w:sz="0" w:space="0" w:color="auto"/>
      </w:divBdr>
    </w:div>
    <w:div w:id="1563130929">
      <w:bodyDiv w:val="1"/>
      <w:marLeft w:val="0"/>
      <w:marRight w:val="0"/>
      <w:marTop w:val="0"/>
      <w:marBottom w:val="0"/>
      <w:divBdr>
        <w:top w:val="none" w:sz="0" w:space="0" w:color="auto"/>
        <w:left w:val="none" w:sz="0" w:space="0" w:color="auto"/>
        <w:bottom w:val="none" w:sz="0" w:space="0" w:color="auto"/>
        <w:right w:val="none" w:sz="0" w:space="0" w:color="auto"/>
      </w:divBdr>
    </w:div>
    <w:div w:id="1578400759">
      <w:bodyDiv w:val="1"/>
      <w:marLeft w:val="0"/>
      <w:marRight w:val="0"/>
      <w:marTop w:val="0"/>
      <w:marBottom w:val="0"/>
      <w:divBdr>
        <w:top w:val="none" w:sz="0" w:space="0" w:color="auto"/>
        <w:left w:val="none" w:sz="0" w:space="0" w:color="auto"/>
        <w:bottom w:val="none" w:sz="0" w:space="0" w:color="auto"/>
        <w:right w:val="none" w:sz="0" w:space="0" w:color="auto"/>
      </w:divBdr>
    </w:div>
    <w:div w:id="1587878719">
      <w:bodyDiv w:val="1"/>
      <w:marLeft w:val="0"/>
      <w:marRight w:val="0"/>
      <w:marTop w:val="0"/>
      <w:marBottom w:val="0"/>
      <w:divBdr>
        <w:top w:val="none" w:sz="0" w:space="0" w:color="auto"/>
        <w:left w:val="none" w:sz="0" w:space="0" w:color="auto"/>
        <w:bottom w:val="none" w:sz="0" w:space="0" w:color="auto"/>
        <w:right w:val="none" w:sz="0" w:space="0" w:color="auto"/>
      </w:divBdr>
    </w:div>
    <w:div w:id="1637835708">
      <w:bodyDiv w:val="1"/>
      <w:marLeft w:val="0"/>
      <w:marRight w:val="0"/>
      <w:marTop w:val="0"/>
      <w:marBottom w:val="0"/>
      <w:divBdr>
        <w:top w:val="none" w:sz="0" w:space="0" w:color="auto"/>
        <w:left w:val="none" w:sz="0" w:space="0" w:color="auto"/>
        <w:bottom w:val="none" w:sz="0" w:space="0" w:color="auto"/>
        <w:right w:val="none" w:sz="0" w:space="0" w:color="auto"/>
      </w:divBdr>
    </w:div>
    <w:div w:id="1750076563">
      <w:bodyDiv w:val="1"/>
      <w:marLeft w:val="0"/>
      <w:marRight w:val="0"/>
      <w:marTop w:val="0"/>
      <w:marBottom w:val="0"/>
      <w:divBdr>
        <w:top w:val="none" w:sz="0" w:space="0" w:color="auto"/>
        <w:left w:val="none" w:sz="0" w:space="0" w:color="auto"/>
        <w:bottom w:val="none" w:sz="0" w:space="0" w:color="auto"/>
        <w:right w:val="none" w:sz="0" w:space="0" w:color="auto"/>
      </w:divBdr>
    </w:div>
    <w:div w:id="1768236138">
      <w:bodyDiv w:val="1"/>
      <w:marLeft w:val="0"/>
      <w:marRight w:val="0"/>
      <w:marTop w:val="0"/>
      <w:marBottom w:val="0"/>
      <w:divBdr>
        <w:top w:val="none" w:sz="0" w:space="0" w:color="auto"/>
        <w:left w:val="none" w:sz="0" w:space="0" w:color="auto"/>
        <w:bottom w:val="none" w:sz="0" w:space="0" w:color="auto"/>
        <w:right w:val="none" w:sz="0" w:space="0" w:color="auto"/>
      </w:divBdr>
      <w:divsChild>
        <w:div w:id="1660310840">
          <w:marLeft w:val="0"/>
          <w:marRight w:val="0"/>
          <w:marTop w:val="0"/>
          <w:marBottom w:val="0"/>
          <w:divBdr>
            <w:top w:val="none" w:sz="0" w:space="0" w:color="auto"/>
            <w:left w:val="none" w:sz="0" w:space="0" w:color="auto"/>
            <w:bottom w:val="none" w:sz="0" w:space="0" w:color="auto"/>
            <w:right w:val="none" w:sz="0" w:space="0" w:color="auto"/>
          </w:divBdr>
          <w:divsChild>
            <w:div w:id="563108005">
              <w:marLeft w:val="0"/>
              <w:marRight w:val="0"/>
              <w:marTop w:val="0"/>
              <w:marBottom w:val="0"/>
              <w:divBdr>
                <w:top w:val="none" w:sz="0" w:space="0" w:color="auto"/>
                <w:left w:val="none" w:sz="0" w:space="0" w:color="auto"/>
                <w:bottom w:val="none" w:sz="0" w:space="0" w:color="auto"/>
                <w:right w:val="none" w:sz="0" w:space="0" w:color="auto"/>
              </w:divBdr>
              <w:divsChild>
                <w:div w:id="836579699">
                  <w:marLeft w:val="0"/>
                  <w:marRight w:val="0"/>
                  <w:marTop w:val="0"/>
                  <w:marBottom w:val="0"/>
                  <w:divBdr>
                    <w:top w:val="none" w:sz="0" w:space="0" w:color="auto"/>
                    <w:left w:val="none" w:sz="0" w:space="0" w:color="auto"/>
                    <w:bottom w:val="none" w:sz="0" w:space="0" w:color="auto"/>
                    <w:right w:val="none" w:sz="0" w:space="0" w:color="auto"/>
                  </w:divBdr>
                  <w:divsChild>
                    <w:div w:id="1134787567">
                      <w:marLeft w:val="0"/>
                      <w:marRight w:val="0"/>
                      <w:marTop w:val="0"/>
                      <w:marBottom w:val="0"/>
                      <w:divBdr>
                        <w:top w:val="none" w:sz="0" w:space="0" w:color="auto"/>
                        <w:left w:val="none" w:sz="0" w:space="0" w:color="auto"/>
                        <w:bottom w:val="none" w:sz="0" w:space="0" w:color="auto"/>
                        <w:right w:val="none" w:sz="0" w:space="0" w:color="auto"/>
                      </w:divBdr>
                      <w:divsChild>
                        <w:div w:id="1424302491">
                          <w:marLeft w:val="0"/>
                          <w:marRight w:val="0"/>
                          <w:marTop w:val="0"/>
                          <w:marBottom w:val="0"/>
                          <w:divBdr>
                            <w:top w:val="none" w:sz="0" w:space="0" w:color="auto"/>
                            <w:left w:val="none" w:sz="0" w:space="0" w:color="auto"/>
                            <w:bottom w:val="none" w:sz="0" w:space="0" w:color="auto"/>
                            <w:right w:val="none" w:sz="0" w:space="0" w:color="auto"/>
                          </w:divBdr>
                          <w:divsChild>
                            <w:div w:id="54633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632834">
      <w:bodyDiv w:val="1"/>
      <w:marLeft w:val="0"/>
      <w:marRight w:val="0"/>
      <w:marTop w:val="0"/>
      <w:marBottom w:val="0"/>
      <w:divBdr>
        <w:top w:val="none" w:sz="0" w:space="0" w:color="auto"/>
        <w:left w:val="none" w:sz="0" w:space="0" w:color="auto"/>
        <w:bottom w:val="none" w:sz="0" w:space="0" w:color="auto"/>
        <w:right w:val="none" w:sz="0" w:space="0" w:color="auto"/>
      </w:divBdr>
    </w:div>
    <w:div w:id="1857228118">
      <w:bodyDiv w:val="1"/>
      <w:marLeft w:val="0"/>
      <w:marRight w:val="0"/>
      <w:marTop w:val="0"/>
      <w:marBottom w:val="0"/>
      <w:divBdr>
        <w:top w:val="none" w:sz="0" w:space="0" w:color="auto"/>
        <w:left w:val="none" w:sz="0" w:space="0" w:color="auto"/>
        <w:bottom w:val="none" w:sz="0" w:space="0" w:color="auto"/>
        <w:right w:val="none" w:sz="0" w:space="0" w:color="auto"/>
      </w:divBdr>
    </w:div>
    <w:div w:id="1950776932">
      <w:bodyDiv w:val="1"/>
      <w:marLeft w:val="0"/>
      <w:marRight w:val="0"/>
      <w:marTop w:val="0"/>
      <w:marBottom w:val="0"/>
      <w:divBdr>
        <w:top w:val="none" w:sz="0" w:space="0" w:color="auto"/>
        <w:left w:val="none" w:sz="0" w:space="0" w:color="auto"/>
        <w:bottom w:val="none" w:sz="0" w:space="0" w:color="auto"/>
        <w:right w:val="none" w:sz="0" w:space="0" w:color="auto"/>
      </w:divBdr>
      <w:divsChild>
        <w:div w:id="2130850372">
          <w:marLeft w:val="0"/>
          <w:marRight w:val="0"/>
          <w:marTop w:val="0"/>
          <w:marBottom w:val="0"/>
          <w:divBdr>
            <w:top w:val="none" w:sz="0" w:space="0" w:color="auto"/>
            <w:left w:val="none" w:sz="0" w:space="0" w:color="auto"/>
            <w:bottom w:val="none" w:sz="0" w:space="0" w:color="auto"/>
            <w:right w:val="none" w:sz="0" w:space="0" w:color="auto"/>
          </w:divBdr>
          <w:divsChild>
            <w:div w:id="293028482">
              <w:marLeft w:val="0"/>
              <w:marRight w:val="0"/>
              <w:marTop w:val="0"/>
              <w:marBottom w:val="0"/>
              <w:divBdr>
                <w:top w:val="none" w:sz="0" w:space="0" w:color="auto"/>
                <w:left w:val="none" w:sz="0" w:space="0" w:color="auto"/>
                <w:bottom w:val="none" w:sz="0" w:space="0" w:color="auto"/>
                <w:right w:val="none" w:sz="0" w:space="0" w:color="auto"/>
              </w:divBdr>
              <w:divsChild>
                <w:div w:id="1380589954">
                  <w:marLeft w:val="0"/>
                  <w:marRight w:val="0"/>
                  <w:marTop w:val="0"/>
                  <w:marBottom w:val="0"/>
                  <w:divBdr>
                    <w:top w:val="none" w:sz="0" w:space="0" w:color="auto"/>
                    <w:left w:val="none" w:sz="0" w:space="0" w:color="auto"/>
                    <w:bottom w:val="none" w:sz="0" w:space="0" w:color="auto"/>
                    <w:right w:val="none" w:sz="0" w:space="0" w:color="auto"/>
                  </w:divBdr>
                  <w:divsChild>
                    <w:div w:id="1243879364">
                      <w:marLeft w:val="0"/>
                      <w:marRight w:val="0"/>
                      <w:marTop w:val="0"/>
                      <w:marBottom w:val="0"/>
                      <w:divBdr>
                        <w:top w:val="none" w:sz="0" w:space="0" w:color="auto"/>
                        <w:left w:val="none" w:sz="0" w:space="0" w:color="auto"/>
                        <w:bottom w:val="none" w:sz="0" w:space="0" w:color="auto"/>
                        <w:right w:val="none" w:sz="0" w:space="0" w:color="auto"/>
                      </w:divBdr>
                      <w:divsChild>
                        <w:div w:id="1356424388">
                          <w:marLeft w:val="0"/>
                          <w:marRight w:val="0"/>
                          <w:marTop w:val="0"/>
                          <w:marBottom w:val="0"/>
                          <w:divBdr>
                            <w:top w:val="none" w:sz="0" w:space="0" w:color="auto"/>
                            <w:left w:val="none" w:sz="0" w:space="0" w:color="auto"/>
                            <w:bottom w:val="none" w:sz="0" w:space="0" w:color="auto"/>
                            <w:right w:val="none" w:sz="0" w:space="0" w:color="auto"/>
                          </w:divBdr>
                          <w:divsChild>
                            <w:div w:id="143439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239799">
      <w:bodyDiv w:val="1"/>
      <w:marLeft w:val="0"/>
      <w:marRight w:val="0"/>
      <w:marTop w:val="0"/>
      <w:marBottom w:val="0"/>
      <w:divBdr>
        <w:top w:val="none" w:sz="0" w:space="0" w:color="auto"/>
        <w:left w:val="none" w:sz="0" w:space="0" w:color="auto"/>
        <w:bottom w:val="none" w:sz="0" w:space="0" w:color="auto"/>
        <w:right w:val="none" w:sz="0" w:space="0" w:color="auto"/>
      </w:divBdr>
    </w:div>
    <w:div w:id="1968969216">
      <w:bodyDiv w:val="1"/>
      <w:marLeft w:val="0"/>
      <w:marRight w:val="0"/>
      <w:marTop w:val="0"/>
      <w:marBottom w:val="0"/>
      <w:divBdr>
        <w:top w:val="none" w:sz="0" w:space="0" w:color="auto"/>
        <w:left w:val="none" w:sz="0" w:space="0" w:color="auto"/>
        <w:bottom w:val="none" w:sz="0" w:space="0" w:color="auto"/>
        <w:right w:val="none" w:sz="0" w:space="0" w:color="auto"/>
      </w:divBdr>
    </w:div>
    <w:div w:id="1981880308">
      <w:bodyDiv w:val="1"/>
      <w:marLeft w:val="0"/>
      <w:marRight w:val="0"/>
      <w:marTop w:val="0"/>
      <w:marBottom w:val="0"/>
      <w:divBdr>
        <w:top w:val="none" w:sz="0" w:space="0" w:color="auto"/>
        <w:left w:val="none" w:sz="0" w:space="0" w:color="auto"/>
        <w:bottom w:val="none" w:sz="0" w:space="0" w:color="auto"/>
        <w:right w:val="none" w:sz="0" w:space="0" w:color="auto"/>
      </w:divBdr>
    </w:div>
    <w:div w:id="2081831755">
      <w:bodyDiv w:val="1"/>
      <w:marLeft w:val="0"/>
      <w:marRight w:val="0"/>
      <w:marTop w:val="0"/>
      <w:marBottom w:val="0"/>
      <w:divBdr>
        <w:top w:val="none" w:sz="0" w:space="0" w:color="auto"/>
        <w:left w:val="none" w:sz="0" w:space="0" w:color="auto"/>
        <w:bottom w:val="none" w:sz="0" w:space="0" w:color="auto"/>
        <w:right w:val="none" w:sz="0" w:space="0" w:color="auto"/>
      </w:divBdr>
    </w:div>
    <w:div w:id="213347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B919C-8141-4BA6-A3AE-9820DDF8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609</Words>
  <Characters>3292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JADILSON</dc:creator>
  <cp:keywords/>
  <dc:description/>
  <cp:lastModifiedBy>USUÁRIO</cp:lastModifiedBy>
  <cp:revision>15</cp:revision>
  <cp:lastPrinted>2026-05-04T17:00:00Z</cp:lastPrinted>
  <dcterms:created xsi:type="dcterms:W3CDTF">2026-04-30T12:57:00Z</dcterms:created>
  <dcterms:modified xsi:type="dcterms:W3CDTF">2026-05-07T12:02:00Z</dcterms:modified>
</cp:coreProperties>
</file>