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C43" w:rsidRPr="00C634BA" w:rsidRDefault="002A4E39" w:rsidP="00672D78">
      <w:pPr>
        <w:keepNext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  <w:lang w:val="x-none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sz w:val="24"/>
          <w:szCs w:val="24"/>
          <w:lang w:eastAsia="x-none"/>
        </w:rPr>
        <w:t xml:space="preserve">PROJETO DE </w:t>
      </w:r>
      <w:r w:rsidR="00080C43" w:rsidRPr="00080C43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 xml:space="preserve">LEI </w:t>
      </w:r>
      <w:r w:rsidR="0096730A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ORDINÁRIA</w:t>
      </w:r>
      <w:r w:rsidR="00080C43" w:rsidRPr="00080C43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 xml:space="preserve"> N° </w:t>
      </w:r>
      <w:r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32</w:t>
      </w:r>
      <w:r w:rsidR="00080C43" w:rsidRPr="00080C43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,</w:t>
      </w:r>
      <w:r w:rsidR="00672D78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 xml:space="preserve"> </w:t>
      </w:r>
      <w:r w:rsidR="00C634BA">
        <w:rPr>
          <w:rFonts w:ascii="Arial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sz w:val="24"/>
          <w:szCs w:val="24"/>
        </w:rPr>
        <w:t>09</w:t>
      </w:r>
      <w:r w:rsidR="00080C43" w:rsidRPr="00080C43"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>JULHO DE 2021</w:t>
      </w:r>
      <w:r w:rsidR="00080C43" w:rsidRPr="00080C43">
        <w:rPr>
          <w:rFonts w:ascii="Arial" w:hAnsi="Arial" w:cs="Arial"/>
          <w:b/>
          <w:sz w:val="24"/>
          <w:szCs w:val="24"/>
        </w:rPr>
        <w:t>.</w:t>
      </w:r>
    </w:p>
    <w:p w:rsidR="00080C43" w:rsidRPr="00080C43" w:rsidRDefault="00080C43" w:rsidP="00080C4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x-none"/>
        </w:rPr>
      </w:pPr>
    </w:p>
    <w:p w:rsidR="00080C43" w:rsidRPr="00080C43" w:rsidRDefault="009D5F88" w:rsidP="00080C43">
      <w:pPr>
        <w:spacing w:after="0" w:line="240" w:lineRule="auto"/>
        <w:ind w:left="4536"/>
        <w:jc w:val="both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ALTERA DISPOSITIVO </w:t>
      </w:r>
      <w:r w:rsidR="00080C43" w:rsidRPr="00080C43">
        <w:rPr>
          <w:rFonts w:ascii="Arial" w:eastAsia="Times New Roman" w:hAnsi="Arial" w:cs="Arial"/>
          <w:b/>
          <w:lang w:eastAsia="pt-BR"/>
        </w:rPr>
        <w:t xml:space="preserve">DA LEI </w:t>
      </w:r>
      <w:r w:rsidR="005F70BF">
        <w:rPr>
          <w:rFonts w:ascii="Arial" w:eastAsia="Times New Roman" w:hAnsi="Arial" w:cs="Arial"/>
          <w:b/>
          <w:lang w:eastAsia="pt-BR"/>
        </w:rPr>
        <w:t>ORDINÁRIA</w:t>
      </w:r>
      <w:r w:rsidR="00080C43" w:rsidRPr="00080C43">
        <w:rPr>
          <w:rFonts w:ascii="Arial" w:eastAsia="Times New Roman" w:hAnsi="Arial" w:cs="Arial"/>
          <w:b/>
          <w:lang w:eastAsia="pt-BR"/>
        </w:rPr>
        <w:t xml:space="preserve"> Nº </w:t>
      </w:r>
      <w:r w:rsidR="00E57C21">
        <w:rPr>
          <w:rFonts w:ascii="Arial" w:eastAsia="Times New Roman" w:hAnsi="Arial" w:cs="Arial"/>
          <w:b/>
          <w:lang w:eastAsia="pt-BR"/>
        </w:rPr>
        <w:t>1.19</w:t>
      </w:r>
      <w:r w:rsidR="00C634BA">
        <w:rPr>
          <w:rFonts w:ascii="Arial" w:eastAsia="Times New Roman" w:hAnsi="Arial" w:cs="Arial"/>
          <w:b/>
          <w:lang w:eastAsia="pt-BR"/>
        </w:rPr>
        <w:t>7/201</w:t>
      </w:r>
      <w:r w:rsidR="00E57C21">
        <w:rPr>
          <w:rFonts w:ascii="Arial" w:eastAsia="Times New Roman" w:hAnsi="Arial" w:cs="Arial"/>
          <w:b/>
          <w:lang w:eastAsia="pt-BR"/>
        </w:rPr>
        <w:t>8</w:t>
      </w:r>
      <w:r w:rsidR="00E16CEC">
        <w:rPr>
          <w:rFonts w:ascii="Arial" w:eastAsia="Times New Roman" w:hAnsi="Arial" w:cs="Arial"/>
          <w:b/>
          <w:lang w:eastAsia="pt-BR"/>
        </w:rPr>
        <w:t xml:space="preserve"> </w:t>
      </w:r>
      <w:r w:rsidR="00080C43" w:rsidRPr="00080C43">
        <w:rPr>
          <w:rFonts w:ascii="Arial" w:eastAsia="Times New Roman" w:hAnsi="Arial" w:cs="Arial"/>
          <w:b/>
          <w:lang w:eastAsia="pt-BR"/>
        </w:rPr>
        <w:t>E DÁ OUTRAS PROVIDÊNCIAS.</w:t>
      </w:r>
    </w:p>
    <w:p w:rsidR="00080C43" w:rsidRPr="00080C43" w:rsidRDefault="00080C43" w:rsidP="00080C43">
      <w:pPr>
        <w:spacing w:after="12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80C43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:rsidR="00AF1672" w:rsidRDefault="00C634BA" w:rsidP="00AF167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Prefeito</w:t>
      </w:r>
      <w:r w:rsidR="00955079">
        <w:rPr>
          <w:rFonts w:ascii="Arial" w:eastAsia="Times New Roman" w:hAnsi="Arial" w:cs="Arial"/>
          <w:sz w:val="24"/>
          <w:szCs w:val="24"/>
          <w:lang w:eastAsia="pt-BR"/>
        </w:rPr>
        <w:t xml:space="preserve"> Municipal </w:t>
      </w:r>
      <w:r w:rsidR="00080C43" w:rsidRPr="00080C43">
        <w:rPr>
          <w:rFonts w:ascii="Arial" w:eastAsia="Times New Roman" w:hAnsi="Arial" w:cs="Arial"/>
          <w:sz w:val="24"/>
          <w:szCs w:val="24"/>
          <w:lang w:eastAsia="pt-BR"/>
        </w:rPr>
        <w:t xml:space="preserve">de Tapurah, Estado de Mato Grosso, no uso de suas atribuições legais, </w:t>
      </w:r>
      <w:r w:rsidR="002A4E39">
        <w:rPr>
          <w:rFonts w:ascii="Arial" w:eastAsia="Times New Roman" w:hAnsi="Arial" w:cs="Arial"/>
          <w:sz w:val="24"/>
          <w:szCs w:val="24"/>
          <w:lang w:eastAsia="pt-BR"/>
        </w:rPr>
        <w:t>propõe a edição d</w:t>
      </w:r>
      <w:r w:rsidR="00672D78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="0056080C">
        <w:rPr>
          <w:rFonts w:ascii="Arial" w:eastAsia="Times New Roman" w:hAnsi="Arial" w:cs="Arial"/>
          <w:sz w:val="24"/>
          <w:szCs w:val="24"/>
          <w:lang w:eastAsia="pt-BR"/>
        </w:rPr>
        <w:t xml:space="preserve"> seguinte L</w:t>
      </w:r>
      <w:r w:rsidR="00080C43" w:rsidRPr="00080C43">
        <w:rPr>
          <w:rFonts w:ascii="Arial" w:eastAsia="Times New Roman" w:hAnsi="Arial" w:cs="Arial"/>
          <w:sz w:val="24"/>
          <w:szCs w:val="24"/>
          <w:lang w:eastAsia="pt-BR"/>
        </w:rPr>
        <w:t>ei:</w:t>
      </w:r>
    </w:p>
    <w:p w:rsidR="00AF1672" w:rsidRDefault="00AF1672" w:rsidP="00AF167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F1672" w:rsidRDefault="00835A32" w:rsidP="00AF1672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x-none"/>
        </w:rPr>
      </w:pPr>
      <w:r w:rsidRPr="00080C43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 xml:space="preserve">Art. </w:t>
      </w:r>
      <w:r w:rsidRPr="00080C43">
        <w:rPr>
          <w:rFonts w:ascii="Arial" w:eastAsia="Times New Roman" w:hAnsi="Arial" w:cs="Arial"/>
          <w:b/>
          <w:bCs/>
          <w:sz w:val="24"/>
          <w:szCs w:val="24"/>
          <w:lang w:eastAsia="x-none"/>
        </w:rPr>
        <w:t>1</w:t>
      </w:r>
      <w:r w:rsidRPr="00080C43">
        <w:rPr>
          <w:rFonts w:ascii="Arial" w:eastAsia="Times New Roman" w:hAnsi="Arial" w:cs="Arial"/>
          <w:b/>
          <w:bCs/>
          <w:sz w:val="24"/>
          <w:szCs w:val="24"/>
          <w:lang w:val="x-none" w:eastAsia="x-none"/>
        </w:rPr>
        <w:t>º.</w:t>
      </w:r>
      <w:r w:rsidRPr="00080C43">
        <w:rPr>
          <w:rFonts w:ascii="Arial" w:eastAsia="Times New Roman" w:hAnsi="Arial" w:cs="Arial"/>
          <w:bCs/>
          <w:sz w:val="24"/>
          <w:szCs w:val="24"/>
          <w:lang w:val="x-none" w:eastAsia="x-none"/>
        </w:rPr>
        <w:t xml:space="preserve">  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O</w:t>
      </w:r>
      <w:r w:rsidR="002A4E39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inciso</w:t>
      </w:r>
      <w:r w:rsidR="006663CE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I,</w:t>
      </w:r>
      <w:r w:rsidR="002A4E39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alínea “c” do inciso</w:t>
      </w:r>
      <w:r w:rsidR="006663CE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II,</w:t>
      </w:r>
      <w:r w:rsidR="002A4E39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inciso</w:t>
      </w:r>
      <w:r w:rsidR="006663CE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III,</w:t>
      </w:r>
      <w:r w:rsidR="002A4E39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inciso</w:t>
      </w:r>
      <w:r w:rsidR="006663CE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IV,</w:t>
      </w:r>
      <w:r w:rsidR="002A4E39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inciso</w:t>
      </w:r>
      <w:r w:rsidR="00261743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V e inciso </w:t>
      </w:r>
      <w:r w:rsidR="006663CE">
        <w:rPr>
          <w:rFonts w:ascii="Arial" w:eastAsia="Times New Roman" w:hAnsi="Arial" w:cs="Arial"/>
          <w:bCs/>
          <w:sz w:val="24"/>
          <w:szCs w:val="24"/>
          <w:lang w:eastAsia="x-none"/>
        </w:rPr>
        <w:t>VI</w:t>
      </w:r>
      <w:r w:rsidR="00261743">
        <w:rPr>
          <w:rFonts w:ascii="Arial" w:eastAsia="Times New Roman" w:hAnsi="Arial" w:cs="Arial"/>
          <w:bCs/>
          <w:sz w:val="24"/>
          <w:szCs w:val="24"/>
          <w:lang w:eastAsia="x-none"/>
        </w:rPr>
        <w:t>, todos</w:t>
      </w:r>
      <w:r w:rsidR="006663CE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do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art. 1º da</w:t>
      </w:r>
      <w:r w:rsidRPr="00080C43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Lei </w:t>
      </w:r>
      <w:r w:rsidR="00E57C21">
        <w:rPr>
          <w:rFonts w:ascii="Arial" w:eastAsia="Times New Roman" w:hAnsi="Arial" w:cs="Arial"/>
          <w:bCs/>
          <w:sz w:val="24"/>
          <w:szCs w:val="24"/>
          <w:lang w:eastAsia="x-none"/>
        </w:rPr>
        <w:t>Ordinária nº 1.19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7, de </w:t>
      </w:r>
      <w:r w:rsidR="00E57C21">
        <w:rPr>
          <w:rFonts w:ascii="Arial" w:eastAsia="Times New Roman" w:hAnsi="Arial" w:cs="Arial"/>
          <w:bCs/>
          <w:sz w:val="24"/>
          <w:szCs w:val="24"/>
          <w:lang w:eastAsia="x-none"/>
        </w:rPr>
        <w:t>03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de </w:t>
      </w:r>
      <w:r w:rsidR="00E57C21">
        <w:rPr>
          <w:rFonts w:ascii="Arial" w:eastAsia="Times New Roman" w:hAnsi="Arial" w:cs="Arial"/>
          <w:bCs/>
          <w:sz w:val="24"/>
          <w:szCs w:val="24"/>
          <w:lang w:eastAsia="x-none"/>
        </w:rPr>
        <w:t>abril de 2018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, passa</w:t>
      </w:r>
      <w:r w:rsidR="006663CE">
        <w:rPr>
          <w:rFonts w:ascii="Arial" w:eastAsia="Times New Roman" w:hAnsi="Arial" w:cs="Arial"/>
          <w:bCs/>
          <w:sz w:val="24"/>
          <w:szCs w:val="24"/>
          <w:lang w:eastAsia="x-none"/>
        </w:rPr>
        <w:t>m</w:t>
      </w:r>
      <w:r w:rsidRPr="00080C43">
        <w:rPr>
          <w:rFonts w:ascii="Arial" w:eastAsia="Times New Roman" w:hAnsi="Arial" w:cs="Arial"/>
          <w:bCs/>
          <w:sz w:val="24"/>
          <w:szCs w:val="24"/>
          <w:lang w:eastAsia="x-none"/>
        </w:rPr>
        <w:t xml:space="preserve"> a vigorar </w:t>
      </w:r>
      <w:r>
        <w:rPr>
          <w:rFonts w:ascii="Arial" w:eastAsia="Times New Roman" w:hAnsi="Arial" w:cs="Arial"/>
          <w:bCs/>
          <w:sz w:val="24"/>
          <w:szCs w:val="24"/>
          <w:lang w:eastAsia="x-none"/>
        </w:rPr>
        <w:t>com a seguinte redação:</w:t>
      </w:r>
    </w:p>
    <w:p w:rsidR="00AF1672" w:rsidRDefault="00AF1672" w:rsidP="00AF167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F1672" w:rsidRDefault="002B3889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E57C21" w:rsidRPr="00AF1672">
        <w:rPr>
          <w:rFonts w:ascii="Arial" w:hAnsi="Arial" w:cs="Arial"/>
          <w:sz w:val="24"/>
          <w:szCs w:val="24"/>
        </w:rPr>
        <w:t xml:space="preserve">Art. 1.º </w:t>
      </w:r>
      <w:r w:rsidR="002A4E39">
        <w:rPr>
          <w:rFonts w:ascii="Arial" w:hAnsi="Arial" w:cs="Arial"/>
          <w:sz w:val="24"/>
          <w:szCs w:val="24"/>
        </w:rPr>
        <w:t xml:space="preserve">(...) </w:t>
      </w:r>
    </w:p>
    <w:p w:rsid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AF1672">
        <w:rPr>
          <w:rFonts w:ascii="Arial" w:hAnsi="Arial" w:cs="Arial"/>
          <w:sz w:val="24"/>
          <w:szCs w:val="24"/>
        </w:rPr>
        <w:t>I - Da</w:t>
      </w:r>
      <w:r>
        <w:rPr>
          <w:rFonts w:ascii="Arial" w:hAnsi="Arial" w:cs="Arial"/>
          <w:sz w:val="24"/>
          <w:szCs w:val="24"/>
        </w:rPr>
        <w:t>s</w:t>
      </w:r>
      <w:r w:rsidRPr="00AF1672">
        <w:rPr>
          <w:rFonts w:ascii="Arial" w:hAnsi="Arial" w:cs="Arial"/>
          <w:sz w:val="24"/>
          <w:szCs w:val="24"/>
        </w:rPr>
        <w:t xml:space="preserve"> quadra</w:t>
      </w:r>
      <w:r>
        <w:rPr>
          <w:rFonts w:ascii="Arial" w:hAnsi="Arial" w:cs="Arial"/>
          <w:sz w:val="24"/>
          <w:szCs w:val="24"/>
        </w:rPr>
        <w:t>s</w:t>
      </w:r>
      <w:r w:rsidRPr="00AF1672">
        <w:rPr>
          <w:rFonts w:ascii="Arial" w:hAnsi="Arial" w:cs="Arial"/>
          <w:sz w:val="24"/>
          <w:szCs w:val="24"/>
        </w:rPr>
        <w:t xml:space="preserve"> do</w:t>
      </w:r>
      <w:r>
        <w:rPr>
          <w:rFonts w:ascii="Arial" w:hAnsi="Arial" w:cs="Arial"/>
          <w:sz w:val="24"/>
          <w:szCs w:val="24"/>
        </w:rPr>
        <w:t>s</w:t>
      </w:r>
      <w:r w:rsidRPr="00AF1672">
        <w:rPr>
          <w:rFonts w:ascii="Arial" w:hAnsi="Arial" w:cs="Arial"/>
          <w:sz w:val="24"/>
          <w:szCs w:val="24"/>
        </w:rPr>
        <w:t xml:space="preserve"> Ginásio</w:t>
      </w:r>
      <w:r>
        <w:rPr>
          <w:rFonts w:ascii="Arial" w:hAnsi="Arial" w:cs="Arial"/>
          <w:sz w:val="24"/>
          <w:szCs w:val="24"/>
        </w:rPr>
        <w:t>s de Esportes</w:t>
      </w:r>
      <w:r w:rsidR="002F40F4">
        <w:rPr>
          <w:rFonts w:ascii="Arial" w:hAnsi="Arial" w:cs="Arial"/>
          <w:sz w:val="24"/>
          <w:szCs w:val="24"/>
        </w:rPr>
        <w:t>,</w:t>
      </w:r>
      <w:r w:rsidR="00CE15BC">
        <w:rPr>
          <w:rFonts w:ascii="Arial" w:hAnsi="Arial" w:cs="Arial"/>
          <w:sz w:val="24"/>
          <w:szCs w:val="24"/>
        </w:rPr>
        <w:t xml:space="preserve"> para </w:t>
      </w:r>
      <w:r w:rsidR="00F678CA">
        <w:rPr>
          <w:rFonts w:ascii="Arial" w:hAnsi="Arial" w:cs="Arial"/>
          <w:sz w:val="24"/>
          <w:szCs w:val="24"/>
        </w:rPr>
        <w:t xml:space="preserve">atividades esportivas </w:t>
      </w:r>
      <w:r w:rsidR="00A03CA7">
        <w:rPr>
          <w:rFonts w:ascii="Arial" w:hAnsi="Arial" w:cs="Arial"/>
          <w:sz w:val="24"/>
          <w:szCs w:val="24"/>
        </w:rPr>
        <w:t>– 3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UFT</w:t>
      </w:r>
      <w:r w:rsidR="006C6ECF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>s</w:t>
      </w:r>
      <w:proofErr w:type="spellEnd"/>
      <w:r w:rsidR="00F678CA">
        <w:rPr>
          <w:rFonts w:ascii="Arial" w:hAnsi="Arial" w:cs="Arial"/>
          <w:sz w:val="24"/>
          <w:szCs w:val="24"/>
        </w:rPr>
        <w:t>,</w:t>
      </w:r>
      <w:r w:rsidR="00F678CA" w:rsidRPr="00F678CA">
        <w:rPr>
          <w:rFonts w:ascii="Arial" w:hAnsi="Arial" w:cs="Arial"/>
          <w:sz w:val="24"/>
          <w:szCs w:val="24"/>
        </w:rPr>
        <w:t xml:space="preserve"> </w:t>
      </w:r>
      <w:r w:rsidR="00F678CA">
        <w:rPr>
          <w:rFonts w:ascii="Arial" w:hAnsi="Arial" w:cs="Arial"/>
          <w:sz w:val="24"/>
          <w:szCs w:val="24"/>
        </w:rPr>
        <w:t>por</w:t>
      </w:r>
      <w:r w:rsidR="00F678CA" w:rsidRPr="00AF1672">
        <w:rPr>
          <w:rFonts w:ascii="Arial" w:hAnsi="Arial" w:cs="Arial"/>
          <w:sz w:val="24"/>
          <w:szCs w:val="24"/>
        </w:rPr>
        <w:t xml:space="preserve"> hora de uso</w:t>
      </w:r>
      <w:r w:rsidRPr="00AF1672">
        <w:rPr>
          <w:rFonts w:ascii="Arial" w:hAnsi="Arial" w:cs="Arial"/>
          <w:sz w:val="24"/>
          <w:szCs w:val="24"/>
        </w:rPr>
        <w:t>.</w:t>
      </w: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AF1672">
        <w:rPr>
          <w:rFonts w:ascii="Arial" w:hAnsi="Arial" w:cs="Arial"/>
          <w:sz w:val="24"/>
          <w:szCs w:val="24"/>
        </w:rPr>
        <w:t xml:space="preserve">II </w:t>
      </w:r>
      <w:r w:rsidR="002A4E39">
        <w:rPr>
          <w:rFonts w:ascii="Arial" w:hAnsi="Arial" w:cs="Arial"/>
          <w:sz w:val="24"/>
          <w:szCs w:val="24"/>
        </w:rPr>
        <w:t>–</w:t>
      </w:r>
      <w:r w:rsidRPr="00AF1672">
        <w:rPr>
          <w:rFonts w:ascii="Arial" w:hAnsi="Arial" w:cs="Arial"/>
          <w:sz w:val="24"/>
          <w:szCs w:val="24"/>
        </w:rPr>
        <w:t xml:space="preserve"> </w:t>
      </w:r>
      <w:r w:rsidR="002A4E39">
        <w:rPr>
          <w:rFonts w:ascii="Arial" w:hAnsi="Arial" w:cs="Arial"/>
          <w:sz w:val="24"/>
          <w:szCs w:val="24"/>
        </w:rPr>
        <w:t>(...)</w:t>
      </w: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AF1672" w:rsidRPr="00AF1672" w:rsidRDefault="006C6ECF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</w:t>
      </w:r>
      <w:r w:rsidR="00AF1672" w:rsidRPr="00AF1672">
        <w:rPr>
          <w:rFonts w:ascii="Arial" w:hAnsi="Arial" w:cs="Arial"/>
          <w:sz w:val="24"/>
          <w:szCs w:val="24"/>
        </w:rPr>
        <w:t>Sem a cobrança de ingresso</w:t>
      </w:r>
      <w:r w:rsidR="002A4E39">
        <w:rPr>
          <w:rFonts w:ascii="Arial" w:hAnsi="Arial" w:cs="Arial"/>
          <w:sz w:val="24"/>
          <w:szCs w:val="24"/>
        </w:rPr>
        <w:t xml:space="preserve"> – 8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UTF’s</w:t>
      </w:r>
      <w:proofErr w:type="spellEnd"/>
      <w:r w:rsidR="00AF1672" w:rsidRPr="00AF1672">
        <w:rPr>
          <w:rFonts w:ascii="Arial" w:hAnsi="Arial" w:cs="Arial"/>
          <w:sz w:val="24"/>
          <w:szCs w:val="24"/>
        </w:rPr>
        <w:t>.</w:t>
      </w: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AF1672">
        <w:rPr>
          <w:rFonts w:ascii="Arial" w:hAnsi="Arial" w:cs="Arial"/>
          <w:sz w:val="24"/>
          <w:szCs w:val="24"/>
        </w:rPr>
        <w:t xml:space="preserve">III </w:t>
      </w:r>
      <w:r w:rsidR="00CE15BC">
        <w:rPr>
          <w:rFonts w:ascii="Arial" w:hAnsi="Arial" w:cs="Arial"/>
          <w:sz w:val="24"/>
          <w:szCs w:val="24"/>
        </w:rPr>
        <w:t>-</w:t>
      </w:r>
      <w:r w:rsidRPr="00AF1672">
        <w:rPr>
          <w:rFonts w:ascii="Arial" w:hAnsi="Arial" w:cs="Arial"/>
          <w:sz w:val="24"/>
          <w:szCs w:val="24"/>
        </w:rPr>
        <w:t xml:space="preserve"> </w:t>
      </w:r>
      <w:r w:rsidR="00CE15BC">
        <w:rPr>
          <w:rFonts w:ascii="Arial" w:hAnsi="Arial" w:cs="Arial"/>
          <w:sz w:val="24"/>
          <w:szCs w:val="24"/>
        </w:rPr>
        <w:t xml:space="preserve">Do </w:t>
      </w:r>
      <w:r w:rsidR="002F40F4">
        <w:rPr>
          <w:rFonts w:ascii="Arial" w:hAnsi="Arial" w:cs="Arial"/>
          <w:sz w:val="24"/>
          <w:szCs w:val="24"/>
        </w:rPr>
        <w:t>c</w:t>
      </w:r>
      <w:r w:rsidRPr="00AF1672">
        <w:rPr>
          <w:rFonts w:ascii="Arial" w:hAnsi="Arial" w:cs="Arial"/>
          <w:sz w:val="24"/>
          <w:szCs w:val="24"/>
        </w:rPr>
        <w:t>ampo de futebol do Centro</w:t>
      </w:r>
      <w:r w:rsidR="002F40F4">
        <w:rPr>
          <w:rFonts w:ascii="Arial" w:hAnsi="Arial" w:cs="Arial"/>
          <w:sz w:val="24"/>
          <w:szCs w:val="24"/>
        </w:rPr>
        <w:t>, para atividades esportivas</w:t>
      </w:r>
      <w:r w:rsidR="00F678CA">
        <w:rPr>
          <w:rFonts w:ascii="Arial" w:hAnsi="Arial" w:cs="Arial"/>
          <w:sz w:val="24"/>
          <w:szCs w:val="24"/>
        </w:rPr>
        <w:t xml:space="preserve"> </w:t>
      </w:r>
      <w:r w:rsidR="006C6ECF">
        <w:rPr>
          <w:rFonts w:ascii="Arial" w:hAnsi="Arial" w:cs="Arial"/>
          <w:sz w:val="24"/>
          <w:szCs w:val="24"/>
        </w:rPr>
        <w:t xml:space="preserve">– </w:t>
      </w:r>
      <w:r w:rsidR="002A4E39">
        <w:rPr>
          <w:rFonts w:ascii="Arial" w:hAnsi="Arial" w:cs="Arial"/>
          <w:sz w:val="24"/>
          <w:szCs w:val="24"/>
        </w:rPr>
        <w:t>3</w:t>
      </w:r>
      <w:r w:rsidR="006C6EC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C6ECF">
        <w:rPr>
          <w:rFonts w:ascii="Arial" w:hAnsi="Arial" w:cs="Arial"/>
          <w:sz w:val="24"/>
          <w:szCs w:val="24"/>
        </w:rPr>
        <w:t>UFT’s</w:t>
      </w:r>
      <w:proofErr w:type="spellEnd"/>
      <w:r w:rsidR="00F678CA">
        <w:rPr>
          <w:rFonts w:ascii="Arial" w:hAnsi="Arial" w:cs="Arial"/>
          <w:sz w:val="24"/>
          <w:szCs w:val="24"/>
        </w:rPr>
        <w:t>,</w:t>
      </w:r>
      <w:r w:rsidR="00F678CA" w:rsidRPr="00F678CA">
        <w:rPr>
          <w:rFonts w:ascii="Arial" w:hAnsi="Arial" w:cs="Arial"/>
          <w:sz w:val="24"/>
          <w:szCs w:val="24"/>
        </w:rPr>
        <w:t xml:space="preserve"> </w:t>
      </w:r>
      <w:r w:rsidR="00F678CA" w:rsidRPr="00AF1672">
        <w:rPr>
          <w:rFonts w:ascii="Arial" w:hAnsi="Arial" w:cs="Arial"/>
          <w:sz w:val="24"/>
          <w:szCs w:val="24"/>
        </w:rPr>
        <w:t>por hora de uso</w:t>
      </w:r>
      <w:r w:rsidRPr="00AF1672">
        <w:rPr>
          <w:rFonts w:ascii="Arial" w:hAnsi="Arial" w:cs="Arial"/>
          <w:sz w:val="24"/>
          <w:szCs w:val="24"/>
        </w:rPr>
        <w:t>.</w:t>
      </w: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AF1672">
        <w:rPr>
          <w:rFonts w:ascii="Arial" w:hAnsi="Arial" w:cs="Arial"/>
          <w:sz w:val="24"/>
          <w:szCs w:val="24"/>
        </w:rPr>
        <w:t xml:space="preserve">IV </w:t>
      </w:r>
      <w:r w:rsidR="00CE15BC">
        <w:rPr>
          <w:rFonts w:ascii="Arial" w:hAnsi="Arial" w:cs="Arial"/>
          <w:sz w:val="24"/>
          <w:szCs w:val="24"/>
        </w:rPr>
        <w:t>-</w:t>
      </w:r>
      <w:r w:rsidRPr="00AF1672">
        <w:rPr>
          <w:rFonts w:ascii="Arial" w:hAnsi="Arial" w:cs="Arial"/>
          <w:sz w:val="24"/>
          <w:szCs w:val="24"/>
        </w:rPr>
        <w:t xml:space="preserve"> </w:t>
      </w:r>
      <w:r w:rsidR="00CE15BC">
        <w:rPr>
          <w:rFonts w:ascii="Arial" w:hAnsi="Arial" w:cs="Arial"/>
          <w:sz w:val="24"/>
          <w:szCs w:val="24"/>
        </w:rPr>
        <w:t xml:space="preserve">Do </w:t>
      </w:r>
      <w:r w:rsidR="002F40F4">
        <w:rPr>
          <w:rFonts w:ascii="Arial" w:hAnsi="Arial" w:cs="Arial"/>
          <w:sz w:val="24"/>
          <w:szCs w:val="24"/>
        </w:rPr>
        <w:t>c</w:t>
      </w:r>
      <w:r w:rsidRPr="00AF1672">
        <w:rPr>
          <w:rFonts w:ascii="Arial" w:hAnsi="Arial" w:cs="Arial"/>
          <w:sz w:val="24"/>
          <w:szCs w:val="24"/>
        </w:rPr>
        <w:t>ampo de futebol do Cen</w:t>
      </w:r>
      <w:r w:rsidR="00F678CA">
        <w:rPr>
          <w:rFonts w:ascii="Arial" w:hAnsi="Arial" w:cs="Arial"/>
          <w:sz w:val="24"/>
          <w:szCs w:val="24"/>
        </w:rPr>
        <w:t>tro, para realização de eventos</w:t>
      </w:r>
      <w:r w:rsidRPr="00AF1672">
        <w:rPr>
          <w:rFonts w:ascii="Arial" w:hAnsi="Arial" w:cs="Arial"/>
          <w:sz w:val="24"/>
          <w:szCs w:val="24"/>
        </w:rPr>
        <w:t xml:space="preserve"> </w:t>
      </w:r>
      <w:r w:rsidR="002A4E39">
        <w:rPr>
          <w:rFonts w:ascii="Arial" w:hAnsi="Arial" w:cs="Arial"/>
          <w:sz w:val="24"/>
          <w:szCs w:val="24"/>
        </w:rPr>
        <w:t>– 30</w:t>
      </w:r>
      <w:r w:rsidR="00F678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78CA">
        <w:rPr>
          <w:rFonts w:ascii="Arial" w:hAnsi="Arial" w:cs="Arial"/>
          <w:sz w:val="24"/>
          <w:szCs w:val="24"/>
        </w:rPr>
        <w:t>UFT’s</w:t>
      </w:r>
      <w:proofErr w:type="spellEnd"/>
      <w:r w:rsidR="00F678CA">
        <w:rPr>
          <w:rFonts w:ascii="Arial" w:hAnsi="Arial" w:cs="Arial"/>
          <w:sz w:val="24"/>
          <w:szCs w:val="24"/>
        </w:rPr>
        <w:t>,</w:t>
      </w:r>
      <w:r w:rsidR="00F678CA" w:rsidRPr="00AF1672">
        <w:rPr>
          <w:rFonts w:ascii="Arial" w:hAnsi="Arial" w:cs="Arial"/>
          <w:sz w:val="24"/>
          <w:szCs w:val="24"/>
        </w:rPr>
        <w:t xml:space="preserve"> </w:t>
      </w:r>
      <w:r w:rsidRPr="00AF1672">
        <w:rPr>
          <w:rFonts w:ascii="Arial" w:hAnsi="Arial" w:cs="Arial"/>
          <w:sz w:val="24"/>
          <w:szCs w:val="24"/>
        </w:rPr>
        <w:t>considerando uma diária (24 horas) de uso.</w:t>
      </w: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AF1672">
        <w:rPr>
          <w:rFonts w:ascii="Arial" w:hAnsi="Arial" w:cs="Arial"/>
          <w:sz w:val="24"/>
          <w:szCs w:val="24"/>
        </w:rPr>
        <w:t>V -</w:t>
      </w:r>
      <w:r w:rsidR="00CE15BC">
        <w:rPr>
          <w:rFonts w:ascii="Arial" w:hAnsi="Arial" w:cs="Arial"/>
          <w:sz w:val="24"/>
          <w:szCs w:val="24"/>
        </w:rPr>
        <w:t xml:space="preserve"> Do</w:t>
      </w:r>
      <w:r w:rsidRPr="00AF1672">
        <w:rPr>
          <w:rFonts w:ascii="Arial" w:hAnsi="Arial" w:cs="Arial"/>
          <w:sz w:val="24"/>
          <w:szCs w:val="24"/>
        </w:rPr>
        <w:t xml:space="preserve"> Campo de futebol no bairro Jardim Juliana ("campão"),</w:t>
      </w:r>
      <w:r w:rsidR="00F678CA">
        <w:rPr>
          <w:rFonts w:ascii="Arial" w:hAnsi="Arial" w:cs="Arial"/>
          <w:sz w:val="24"/>
          <w:szCs w:val="24"/>
        </w:rPr>
        <w:t xml:space="preserve"> para atividades esportivas </w:t>
      </w:r>
      <w:r w:rsidR="002A4E39">
        <w:rPr>
          <w:rFonts w:ascii="Arial" w:hAnsi="Arial" w:cs="Arial"/>
          <w:sz w:val="24"/>
          <w:szCs w:val="24"/>
        </w:rPr>
        <w:t>– 4</w:t>
      </w:r>
      <w:r w:rsidR="006C6EC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C6ECF">
        <w:rPr>
          <w:rFonts w:ascii="Arial" w:hAnsi="Arial" w:cs="Arial"/>
          <w:sz w:val="24"/>
          <w:szCs w:val="24"/>
        </w:rPr>
        <w:t>UFT’s</w:t>
      </w:r>
      <w:proofErr w:type="spellEnd"/>
      <w:r w:rsidR="00F678CA">
        <w:rPr>
          <w:rFonts w:ascii="Arial" w:hAnsi="Arial" w:cs="Arial"/>
          <w:sz w:val="24"/>
          <w:szCs w:val="24"/>
        </w:rPr>
        <w:t>,</w:t>
      </w:r>
      <w:r w:rsidR="00F678CA" w:rsidRPr="00F678CA">
        <w:rPr>
          <w:rFonts w:ascii="Arial" w:hAnsi="Arial" w:cs="Arial"/>
          <w:sz w:val="24"/>
          <w:szCs w:val="24"/>
        </w:rPr>
        <w:t xml:space="preserve"> </w:t>
      </w:r>
      <w:r w:rsidR="00F678CA" w:rsidRPr="00AF1672">
        <w:rPr>
          <w:rFonts w:ascii="Arial" w:hAnsi="Arial" w:cs="Arial"/>
          <w:sz w:val="24"/>
          <w:szCs w:val="24"/>
        </w:rPr>
        <w:t>por hora de uso</w:t>
      </w:r>
      <w:r w:rsidRPr="00AF1672">
        <w:rPr>
          <w:rFonts w:ascii="Arial" w:hAnsi="Arial" w:cs="Arial"/>
          <w:sz w:val="24"/>
          <w:szCs w:val="24"/>
        </w:rPr>
        <w:t>.</w:t>
      </w: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AF1672" w:rsidRPr="00AF1672" w:rsidRDefault="00AF1672" w:rsidP="00AF1672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  <w:proofErr w:type="gramStart"/>
      <w:r w:rsidRPr="00AF1672">
        <w:rPr>
          <w:rFonts w:ascii="Arial" w:hAnsi="Arial" w:cs="Arial"/>
          <w:sz w:val="24"/>
          <w:szCs w:val="24"/>
        </w:rPr>
        <w:t>VI - Da área do campo de futebol no bairro Jardim Juliana, para a realização de eventos</w:t>
      </w:r>
      <w:r w:rsidR="00F678CA">
        <w:rPr>
          <w:rFonts w:ascii="Arial" w:hAnsi="Arial" w:cs="Arial"/>
          <w:sz w:val="24"/>
          <w:szCs w:val="24"/>
        </w:rPr>
        <w:t xml:space="preserve"> – </w:t>
      </w:r>
      <w:r w:rsidR="002A4E39">
        <w:rPr>
          <w:rFonts w:ascii="Arial" w:hAnsi="Arial" w:cs="Arial"/>
          <w:sz w:val="24"/>
          <w:szCs w:val="24"/>
        </w:rPr>
        <w:t>30</w:t>
      </w:r>
      <w:r w:rsidR="00F678C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78CA">
        <w:rPr>
          <w:rFonts w:ascii="Arial" w:hAnsi="Arial" w:cs="Arial"/>
          <w:sz w:val="24"/>
          <w:szCs w:val="24"/>
        </w:rPr>
        <w:t>UFT’s</w:t>
      </w:r>
      <w:proofErr w:type="spellEnd"/>
      <w:r w:rsidRPr="00AF1672">
        <w:rPr>
          <w:rFonts w:ascii="Arial" w:hAnsi="Arial" w:cs="Arial"/>
          <w:sz w:val="24"/>
          <w:szCs w:val="24"/>
        </w:rPr>
        <w:t>, considerado uma diária (24 horas) de uso.</w:t>
      </w:r>
      <w:r w:rsidR="00261743">
        <w:rPr>
          <w:rFonts w:ascii="Arial" w:hAnsi="Arial" w:cs="Arial"/>
          <w:sz w:val="24"/>
          <w:szCs w:val="24"/>
        </w:rPr>
        <w:t>”</w:t>
      </w:r>
      <w:proofErr w:type="gramEnd"/>
    </w:p>
    <w:p w:rsidR="006C6ECF" w:rsidRDefault="006C6ECF" w:rsidP="006C6ECF">
      <w:pPr>
        <w:spacing w:after="0" w:line="24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080C43" w:rsidRPr="00080C43" w:rsidRDefault="00080C43" w:rsidP="00C634BA">
      <w:pPr>
        <w:widowControl w:val="0"/>
        <w:tabs>
          <w:tab w:val="left" w:pos="142"/>
        </w:tabs>
        <w:spacing w:after="120" w:line="240" w:lineRule="auto"/>
        <w:ind w:right="-45"/>
        <w:jc w:val="both"/>
        <w:rPr>
          <w:rFonts w:ascii="Arial" w:eastAsia="Times New Roman" w:hAnsi="Arial" w:cs="Arial"/>
          <w:snapToGrid w:val="0"/>
          <w:sz w:val="24"/>
          <w:szCs w:val="24"/>
          <w:lang w:val="x-none" w:eastAsia="x-none"/>
        </w:rPr>
      </w:pPr>
      <w:r w:rsidRPr="00080C43">
        <w:rPr>
          <w:rFonts w:ascii="Arial" w:eastAsia="Times New Roman" w:hAnsi="Arial" w:cs="Arial"/>
          <w:b/>
          <w:snapToGrid w:val="0"/>
          <w:sz w:val="24"/>
          <w:szCs w:val="24"/>
          <w:lang w:val="x-none" w:eastAsia="x-none"/>
        </w:rPr>
        <w:t xml:space="preserve">Art. </w:t>
      </w:r>
      <w:r w:rsidR="00261743">
        <w:rPr>
          <w:rFonts w:ascii="Arial" w:eastAsia="Times New Roman" w:hAnsi="Arial" w:cs="Arial"/>
          <w:b/>
          <w:snapToGrid w:val="0"/>
          <w:sz w:val="24"/>
          <w:szCs w:val="24"/>
          <w:lang w:eastAsia="x-none"/>
        </w:rPr>
        <w:t>2</w:t>
      </w:r>
      <w:r w:rsidRPr="00080C43">
        <w:rPr>
          <w:rFonts w:ascii="Arial" w:eastAsia="Times New Roman" w:hAnsi="Arial" w:cs="Arial"/>
          <w:b/>
          <w:snapToGrid w:val="0"/>
          <w:sz w:val="24"/>
          <w:szCs w:val="24"/>
          <w:lang w:eastAsia="x-none"/>
        </w:rPr>
        <w:t>º.</w:t>
      </w:r>
      <w:r w:rsidRPr="00080C43">
        <w:rPr>
          <w:rFonts w:ascii="Arial" w:eastAsia="Times New Roman" w:hAnsi="Arial" w:cs="Arial"/>
          <w:snapToGrid w:val="0"/>
          <w:sz w:val="24"/>
          <w:szCs w:val="24"/>
          <w:lang w:val="x-none" w:eastAsia="x-none"/>
        </w:rPr>
        <w:t xml:space="preserve"> Ficam revogadas</w:t>
      </w:r>
      <w:r w:rsidR="00F16A12">
        <w:rPr>
          <w:rFonts w:ascii="Arial" w:eastAsia="Times New Roman" w:hAnsi="Arial" w:cs="Arial"/>
          <w:snapToGrid w:val="0"/>
          <w:sz w:val="24"/>
          <w:szCs w:val="24"/>
          <w:lang w:eastAsia="x-none"/>
        </w:rPr>
        <w:t xml:space="preserve"> as</w:t>
      </w:r>
      <w:r w:rsidRPr="00080C43">
        <w:rPr>
          <w:rFonts w:ascii="Arial" w:eastAsia="Times New Roman" w:hAnsi="Arial" w:cs="Arial"/>
          <w:snapToGrid w:val="0"/>
          <w:sz w:val="24"/>
          <w:szCs w:val="24"/>
          <w:lang w:val="x-none" w:eastAsia="x-none"/>
        </w:rPr>
        <w:t xml:space="preserve"> disposições em contrário.</w:t>
      </w:r>
    </w:p>
    <w:p w:rsidR="00080C43" w:rsidRPr="00080C43" w:rsidRDefault="00080C43" w:rsidP="00C634BA">
      <w:pPr>
        <w:spacing w:before="240" w:after="0" w:line="276" w:lineRule="auto"/>
        <w:rPr>
          <w:rFonts w:ascii="Arial" w:eastAsia="Times New Roman" w:hAnsi="Arial" w:cs="Arial"/>
          <w:snapToGrid w:val="0"/>
          <w:sz w:val="24"/>
          <w:szCs w:val="24"/>
          <w:lang w:eastAsia="pt-BR"/>
        </w:rPr>
      </w:pPr>
      <w:r w:rsidRPr="00080C43">
        <w:rPr>
          <w:rFonts w:ascii="Arial" w:eastAsia="Times New Roman" w:hAnsi="Arial" w:cs="Arial"/>
          <w:b/>
          <w:snapToGrid w:val="0"/>
          <w:sz w:val="24"/>
          <w:szCs w:val="24"/>
          <w:lang w:eastAsia="pt-BR"/>
        </w:rPr>
        <w:t>Art.</w:t>
      </w:r>
      <w:r w:rsidR="00261743">
        <w:rPr>
          <w:rFonts w:ascii="Arial" w:eastAsia="Times New Roman" w:hAnsi="Arial" w:cs="Arial"/>
          <w:b/>
          <w:snapToGrid w:val="0"/>
          <w:sz w:val="24"/>
          <w:szCs w:val="24"/>
          <w:lang w:eastAsia="pt-BR"/>
        </w:rPr>
        <w:t xml:space="preserve"> 3</w:t>
      </w:r>
      <w:r w:rsidRPr="00080C43">
        <w:rPr>
          <w:rFonts w:ascii="Arial" w:eastAsia="Times New Roman" w:hAnsi="Arial" w:cs="Arial"/>
          <w:b/>
          <w:snapToGrid w:val="0"/>
          <w:sz w:val="24"/>
          <w:szCs w:val="24"/>
          <w:lang w:eastAsia="pt-BR"/>
        </w:rPr>
        <w:t>º.</w:t>
      </w:r>
      <w:r w:rsidRPr="00080C43">
        <w:rPr>
          <w:rFonts w:ascii="Arial" w:eastAsia="Times New Roman" w:hAnsi="Arial" w:cs="Arial"/>
          <w:snapToGrid w:val="0"/>
          <w:sz w:val="24"/>
          <w:szCs w:val="24"/>
          <w:lang w:eastAsia="pt-BR"/>
        </w:rPr>
        <w:t xml:space="preserve"> Esta Lei entrará em vigor na data de sua publicação.</w:t>
      </w:r>
    </w:p>
    <w:p w:rsidR="00080C43" w:rsidRPr="00C634BA" w:rsidRDefault="00C634BA" w:rsidP="00C634BA">
      <w:pPr>
        <w:spacing w:before="240" w:after="0" w:line="276" w:lineRule="auto"/>
        <w:jc w:val="both"/>
        <w:rPr>
          <w:rFonts w:ascii="Arial" w:eastAsia="Times New Roman" w:hAnsi="Arial" w:cs="Arial"/>
          <w:snapToGrid w:val="0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Gabinete do Prefeito</w:t>
      </w:r>
      <w:r w:rsidR="00080C43" w:rsidRPr="00080C43">
        <w:rPr>
          <w:rFonts w:ascii="Arial" w:eastAsia="Times New Roman" w:hAnsi="Arial" w:cs="Arial"/>
          <w:sz w:val="24"/>
          <w:szCs w:val="24"/>
          <w:lang w:eastAsia="pt-BR"/>
        </w:rPr>
        <w:t xml:space="preserve"> Municipal de Tapurah</w:t>
      </w:r>
      <w:r w:rsidR="00162B1B">
        <w:rPr>
          <w:rFonts w:ascii="Arial" w:eastAsia="Times New Roman" w:hAnsi="Arial" w:cs="Arial"/>
          <w:sz w:val="24"/>
          <w:szCs w:val="24"/>
          <w:lang w:eastAsia="pt-BR"/>
        </w:rPr>
        <w:t>, Estado de Mato Grosso,</w:t>
      </w:r>
      <w:r w:rsidR="00E16CE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261743">
        <w:rPr>
          <w:rFonts w:ascii="Arial" w:eastAsia="Times New Roman" w:hAnsi="Arial" w:cs="Arial"/>
          <w:sz w:val="24"/>
          <w:szCs w:val="24"/>
          <w:lang w:eastAsia="pt-BR"/>
        </w:rPr>
        <w:t>09</w:t>
      </w:r>
      <w:r w:rsidR="00E16CEC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261743">
        <w:rPr>
          <w:rFonts w:ascii="Arial" w:eastAsia="Times New Roman" w:hAnsi="Arial" w:cs="Arial"/>
          <w:sz w:val="24"/>
          <w:szCs w:val="24"/>
          <w:lang w:eastAsia="pt-BR"/>
        </w:rPr>
        <w:t>julho</w:t>
      </w:r>
      <w:r w:rsidR="00E16CEC">
        <w:rPr>
          <w:rFonts w:ascii="Arial" w:eastAsia="Times New Roman" w:hAnsi="Arial" w:cs="Arial"/>
          <w:sz w:val="24"/>
          <w:szCs w:val="24"/>
          <w:lang w:eastAsia="pt-BR"/>
        </w:rPr>
        <w:t xml:space="preserve"> de 202</w:t>
      </w:r>
      <w:r w:rsidR="00261743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080C43" w:rsidRPr="00080C43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</w:p>
    <w:p w:rsidR="00080C43" w:rsidRDefault="00080C43" w:rsidP="00080C43">
      <w:pPr>
        <w:spacing w:after="0" w:line="276" w:lineRule="auto"/>
        <w:jc w:val="both"/>
        <w:rPr>
          <w:rFonts w:ascii="Arial" w:eastAsia="Times New Roman" w:hAnsi="Arial" w:cs="Arial"/>
          <w:b/>
          <w:snapToGrid w:val="0"/>
          <w:sz w:val="24"/>
          <w:szCs w:val="24"/>
          <w:lang w:eastAsia="pt-BR"/>
        </w:rPr>
      </w:pPr>
    </w:p>
    <w:p w:rsidR="00261743" w:rsidRPr="00080C43" w:rsidRDefault="00261743" w:rsidP="00080C43">
      <w:pPr>
        <w:spacing w:after="0" w:line="276" w:lineRule="auto"/>
        <w:jc w:val="both"/>
        <w:rPr>
          <w:rFonts w:ascii="Arial" w:eastAsia="Times New Roman" w:hAnsi="Arial" w:cs="Arial"/>
          <w:b/>
          <w:snapToGrid w:val="0"/>
          <w:sz w:val="24"/>
          <w:szCs w:val="24"/>
          <w:lang w:eastAsia="pt-BR"/>
        </w:rPr>
      </w:pPr>
    </w:p>
    <w:p w:rsidR="00080C43" w:rsidRPr="00080C43" w:rsidRDefault="00261743" w:rsidP="00080C43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CARLOS ALBERTO CAPELETTI</w:t>
      </w:r>
    </w:p>
    <w:p w:rsidR="00080C43" w:rsidRPr="00C634BA" w:rsidRDefault="00C634BA" w:rsidP="00080C43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C634BA">
        <w:rPr>
          <w:rFonts w:ascii="Arial" w:eastAsia="Times New Roman" w:hAnsi="Arial" w:cs="Arial"/>
          <w:b/>
          <w:sz w:val="24"/>
          <w:szCs w:val="24"/>
          <w:lang w:eastAsia="pt-BR"/>
        </w:rPr>
        <w:t>Prefeito</w:t>
      </w:r>
      <w:r w:rsidR="00080C43" w:rsidRPr="00C634B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de Tapurah</w:t>
      </w:r>
    </w:p>
    <w:sectPr w:rsidR="00080C43" w:rsidRPr="00C634BA" w:rsidSect="002B388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2" w:right="1133" w:bottom="993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526" w:rsidRDefault="00424526" w:rsidP="00EA440C">
      <w:pPr>
        <w:spacing w:after="0" w:line="240" w:lineRule="auto"/>
      </w:pPr>
      <w:r>
        <w:separator/>
      </w:r>
    </w:p>
  </w:endnote>
  <w:endnote w:type="continuationSeparator" w:id="0">
    <w:p w:rsidR="00424526" w:rsidRDefault="00424526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40C" w:rsidRDefault="00FD57DC">
    <w:pPr>
      <w:pStyle w:val="Rodap"/>
    </w:pPr>
    <w:r>
      <w:rPr>
        <w:noProof/>
        <w:lang w:eastAsia="pt-BR"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0"/>
          <wp:wrapNone/>
          <wp:docPr id="2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526" w:rsidRDefault="00424526" w:rsidP="00EA440C">
      <w:pPr>
        <w:spacing w:after="0" w:line="240" w:lineRule="auto"/>
      </w:pPr>
      <w:r>
        <w:separator/>
      </w:r>
    </w:p>
  </w:footnote>
  <w:footnote w:type="continuationSeparator" w:id="0">
    <w:p w:rsidR="00424526" w:rsidRDefault="00424526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40C" w:rsidRDefault="00E97A9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8" o:spid="_x0000_s2055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40C" w:rsidRDefault="00E97A9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56" type="#_x0000_t75" style="position:absolute;margin-left:0;margin-top:0;width:424.95pt;height:380.75pt;z-index:-251656704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D57DC">
      <w:rPr>
        <w:noProof/>
        <w:lang w:eastAsia="pt-BR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2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40C" w:rsidRDefault="00E97A9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7" o:spid="_x0000_s2054" type="#_x0000_t75" style="position:absolute;margin-left:0;margin-top:0;width:424.95pt;height:380.75pt;z-index:-251658752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12611"/>
    <w:multiLevelType w:val="hybridMultilevel"/>
    <w:tmpl w:val="F940AAD2"/>
    <w:lvl w:ilvl="0" w:tplc="5E4276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B47C27"/>
    <w:multiLevelType w:val="hybridMultilevel"/>
    <w:tmpl w:val="470288BC"/>
    <w:lvl w:ilvl="0" w:tplc="A8EE4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50DC1"/>
    <w:rsid w:val="0005616D"/>
    <w:rsid w:val="00080C43"/>
    <w:rsid w:val="000F2255"/>
    <w:rsid w:val="000F714B"/>
    <w:rsid w:val="00103BD2"/>
    <w:rsid w:val="00122ECB"/>
    <w:rsid w:val="001351E3"/>
    <w:rsid w:val="00140547"/>
    <w:rsid w:val="001445E0"/>
    <w:rsid w:val="00162B1B"/>
    <w:rsid w:val="00170EFA"/>
    <w:rsid w:val="001F2453"/>
    <w:rsid w:val="00261743"/>
    <w:rsid w:val="002A4E39"/>
    <w:rsid w:val="002B3889"/>
    <w:rsid w:val="002C1F38"/>
    <w:rsid w:val="002E1437"/>
    <w:rsid w:val="002F40F4"/>
    <w:rsid w:val="00322016"/>
    <w:rsid w:val="003274A1"/>
    <w:rsid w:val="003641D6"/>
    <w:rsid w:val="0039309E"/>
    <w:rsid w:val="003E53C6"/>
    <w:rsid w:val="003F6524"/>
    <w:rsid w:val="00424526"/>
    <w:rsid w:val="00425098"/>
    <w:rsid w:val="0042624D"/>
    <w:rsid w:val="004846E2"/>
    <w:rsid w:val="004A6667"/>
    <w:rsid w:val="004B59CD"/>
    <w:rsid w:val="00505253"/>
    <w:rsid w:val="0056080C"/>
    <w:rsid w:val="005671E8"/>
    <w:rsid w:val="00567469"/>
    <w:rsid w:val="00567C0B"/>
    <w:rsid w:val="005F70BF"/>
    <w:rsid w:val="006531A2"/>
    <w:rsid w:val="006663CE"/>
    <w:rsid w:val="00672D78"/>
    <w:rsid w:val="006C45CC"/>
    <w:rsid w:val="006C6ECF"/>
    <w:rsid w:val="00724F8D"/>
    <w:rsid w:val="00754F82"/>
    <w:rsid w:val="007C721D"/>
    <w:rsid w:val="007D0D91"/>
    <w:rsid w:val="007D6774"/>
    <w:rsid w:val="0082428D"/>
    <w:rsid w:val="00835A32"/>
    <w:rsid w:val="00896F98"/>
    <w:rsid w:val="008D4894"/>
    <w:rsid w:val="00933B06"/>
    <w:rsid w:val="00955079"/>
    <w:rsid w:val="0096730A"/>
    <w:rsid w:val="009A5380"/>
    <w:rsid w:val="009D5F88"/>
    <w:rsid w:val="00A03CA7"/>
    <w:rsid w:val="00A068AA"/>
    <w:rsid w:val="00A529B4"/>
    <w:rsid w:val="00A83382"/>
    <w:rsid w:val="00AB7A48"/>
    <w:rsid w:val="00AF1672"/>
    <w:rsid w:val="00AF4598"/>
    <w:rsid w:val="00B53F61"/>
    <w:rsid w:val="00B94912"/>
    <w:rsid w:val="00BA6659"/>
    <w:rsid w:val="00C402BB"/>
    <w:rsid w:val="00C609BE"/>
    <w:rsid w:val="00C634BA"/>
    <w:rsid w:val="00CA2C34"/>
    <w:rsid w:val="00CC73AA"/>
    <w:rsid w:val="00CD7BC5"/>
    <w:rsid w:val="00CE15BC"/>
    <w:rsid w:val="00D054CC"/>
    <w:rsid w:val="00D94B2C"/>
    <w:rsid w:val="00DF66CC"/>
    <w:rsid w:val="00E16CEC"/>
    <w:rsid w:val="00E3638E"/>
    <w:rsid w:val="00E57C21"/>
    <w:rsid w:val="00E97A98"/>
    <w:rsid w:val="00EA440C"/>
    <w:rsid w:val="00EB6356"/>
    <w:rsid w:val="00F16A12"/>
    <w:rsid w:val="00F62915"/>
    <w:rsid w:val="00F678CA"/>
    <w:rsid w:val="00F859B4"/>
    <w:rsid w:val="00FC7FD6"/>
    <w:rsid w:val="00FD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0C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0C4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F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F61"/>
    <w:rPr>
      <w:rFonts w:ascii="Segoe UI" w:hAnsi="Segoe UI" w:cs="Segoe UI"/>
      <w:sz w:val="18"/>
      <w:szCs w:val="18"/>
      <w:lang w:eastAsia="en-US"/>
    </w:rPr>
  </w:style>
  <w:style w:type="paragraph" w:styleId="PargrafodaLista">
    <w:name w:val="List Paragraph"/>
    <w:basedOn w:val="Normal"/>
    <w:uiPriority w:val="34"/>
    <w:qFormat/>
    <w:rsid w:val="002C1F38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0C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0C4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F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F61"/>
    <w:rPr>
      <w:rFonts w:ascii="Segoe UI" w:hAnsi="Segoe UI" w:cs="Segoe UI"/>
      <w:sz w:val="18"/>
      <w:szCs w:val="18"/>
      <w:lang w:eastAsia="en-US"/>
    </w:rPr>
  </w:style>
  <w:style w:type="paragraph" w:styleId="PargrafodaLista">
    <w:name w:val="List Paragraph"/>
    <w:basedOn w:val="Normal"/>
    <w:uiPriority w:val="34"/>
    <w:qFormat/>
    <w:rsid w:val="002C1F38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2020-08-10T19:23:00Z</cp:lastPrinted>
  <dcterms:created xsi:type="dcterms:W3CDTF">2021-07-09T19:20:00Z</dcterms:created>
  <dcterms:modified xsi:type="dcterms:W3CDTF">2021-07-09T19:20:00Z</dcterms:modified>
</cp:coreProperties>
</file>