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90E26" w14:textId="1B2B211F" w:rsidR="00051E3A" w:rsidRPr="00051E3A" w:rsidRDefault="00051E3A" w:rsidP="00051E3A">
      <w:pPr>
        <w:jc w:val="center"/>
        <w:rPr>
          <w:b/>
          <w:bCs/>
        </w:rPr>
      </w:pPr>
      <w:r w:rsidRPr="00051E3A">
        <w:rPr>
          <w:b/>
          <w:bCs/>
        </w:rPr>
        <w:t>PROJETO DE LEI Nº.</w:t>
      </w:r>
      <w:r w:rsidR="00E14ABF">
        <w:rPr>
          <w:b/>
          <w:bCs/>
        </w:rPr>
        <w:t xml:space="preserve"> 201</w:t>
      </w:r>
      <w:r w:rsidRPr="00051E3A">
        <w:rPr>
          <w:b/>
          <w:bCs/>
        </w:rPr>
        <w:t xml:space="preserve"> /2025</w:t>
      </w:r>
    </w:p>
    <w:p w14:paraId="6C10A4F0" w14:textId="77777777" w:rsidR="00051E3A" w:rsidRDefault="00051E3A" w:rsidP="00051E3A"/>
    <w:p w14:paraId="559482EC" w14:textId="77777777" w:rsidR="00051E3A" w:rsidRDefault="00051E3A" w:rsidP="00051E3A"/>
    <w:p w14:paraId="3D6F7BC4" w14:textId="77777777" w:rsidR="00051E3A" w:rsidRDefault="00051E3A" w:rsidP="00051E3A"/>
    <w:p w14:paraId="78EBD47C" w14:textId="77777777" w:rsidR="00051E3A" w:rsidRDefault="00051E3A" w:rsidP="00051E3A"/>
    <w:p w14:paraId="10555600" w14:textId="77777777" w:rsidR="00E14ABF" w:rsidRDefault="00051E3A" w:rsidP="00E14ABF">
      <w:pPr>
        <w:tabs>
          <w:tab w:val="left" w:pos="4678"/>
          <w:tab w:val="left" w:pos="4820"/>
        </w:tabs>
        <w:ind w:firstLine="4536"/>
        <w:jc w:val="both"/>
        <w:rPr>
          <w:b/>
          <w:bCs/>
        </w:rPr>
      </w:pPr>
      <w:r w:rsidRPr="00051E3A">
        <w:rPr>
          <w:b/>
          <w:bCs/>
        </w:rPr>
        <w:t>Dispõe sobre denominação de via</w:t>
      </w:r>
    </w:p>
    <w:p w14:paraId="685776C3" w14:textId="513CDCE2" w:rsidR="00051E3A" w:rsidRPr="00051E3A" w:rsidRDefault="00051E3A" w:rsidP="00E14ABF">
      <w:pPr>
        <w:tabs>
          <w:tab w:val="left" w:pos="4678"/>
          <w:tab w:val="left" w:pos="4820"/>
        </w:tabs>
        <w:ind w:firstLine="4536"/>
        <w:jc w:val="both"/>
        <w:rPr>
          <w:b/>
          <w:bCs/>
        </w:rPr>
      </w:pPr>
      <w:r w:rsidRPr="00051E3A">
        <w:rPr>
          <w:b/>
          <w:bCs/>
        </w:rPr>
        <w:t>pública,</w:t>
      </w:r>
      <w:r w:rsidR="00E14ABF">
        <w:rPr>
          <w:b/>
          <w:bCs/>
        </w:rPr>
        <w:t xml:space="preserve"> </w:t>
      </w:r>
      <w:r w:rsidRPr="00051E3A">
        <w:rPr>
          <w:b/>
          <w:bCs/>
        </w:rPr>
        <w:t>e dá outras providências.</w:t>
      </w:r>
    </w:p>
    <w:p w14:paraId="7E740342" w14:textId="77777777" w:rsidR="00051E3A" w:rsidRDefault="00051E3A" w:rsidP="00051E3A"/>
    <w:p w14:paraId="43ADF4CF" w14:textId="77777777" w:rsidR="00051E3A" w:rsidRDefault="00051E3A" w:rsidP="00051E3A"/>
    <w:p w14:paraId="03959088" w14:textId="77777777" w:rsidR="00051E3A" w:rsidRDefault="00051E3A" w:rsidP="00051E3A"/>
    <w:p w14:paraId="1BD65107" w14:textId="77777777" w:rsidR="00051E3A" w:rsidRDefault="00051E3A" w:rsidP="00051E3A"/>
    <w:p w14:paraId="07EF460C" w14:textId="77777777" w:rsidR="00051E3A" w:rsidRDefault="00051E3A" w:rsidP="00051E3A"/>
    <w:p w14:paraId="015EFF4C" w14:textId="215C492F" w:rsidR="00051E3A" w:rsidRDefault="00051E3A" w:rsidP="00051E3A">
      <w:r w:rsidRPr="00051E3A">
        <w:rPr>
          <w:b/>
          <w:bCs/>
        </w:rPr>
        <w:t>A CÂMARA MUNICIPAL DE ARAXÁ</w:t>
      </w:r>
      <w:r>
        <w:t xml:space="preserve">, por proposição do vereador </w:t>
      </w:r>
      <w:proofErr w:type="spellStart"/>
      <w:r w:rsidRPr="00051E3A">
        <w:rPr>
          <w:b/>
          <w:bCs/>
        </w:rPr>
        <w:t>Marciony</w:t>
      </w:r>
      <w:proofErr w:type="spellEnd"/>
      <w:r w:rsidRPr="00051E3A">
        <w:rPr>
          <w:b/>
          <w:bCs/>
        </w:rPr>
        <w:t xml:space="preserve"> Sucesso</w:t>
      </w:r>
      <w:r>
        <w:t>, com a Graça de Deus aprova e eu, Prefeito, sanciono e promulgo a seguinte Lei:</w:t>
      </w:r>
      <w:r w:rsidR="00E14ABF">
        <w:t xml:space="preserve">  </w:t>
      </w:r>
    </w:p>
    <w:p w14:paraId="3474BE48" w14:textId="77777777" w:rsidR="00051E3A" w:rsidRDefault="00051E3A" w:rsidP="00051E3A"/>
    <w:p w14:paraId="7DB4A86B" w14:textId="77777777" w:rsidR="00051E3A" w:rsidRDefault="00051E3A" w:rsidP="00051E3A"/>
    <w:p w14:paraId="16AE1B87" w14:textId="1ACD70BC" w:rsidR="00051E3A" w:rsidRDefault="00051E3A" w:rsidP="00051E3A">
      <w:r>
        <w:t xml:space="preserve">Art. 1º- Passa a denominar </w:t>
      </w:r>
      <w:r w:rsidRPr="00051E3A">
        <w:rPr>
          <w:u w:val="single"/>
        </w:rPr>
        <w:t>RUA</w:t>
      </w:r>
      <w:r w:rsidR="00EB437B">
        <w:rPr>
          <w:u w:val="single"/>
        </w:rPr>
        <w:t xml:space="preserve"> </w:t>
      </w:r>
      <w:r w:rsidR="008E7BF8">
        <w:t>JOSÉ</w:t>
      </w:r>
      <w:r w:rsidR="00EB437B">
        <w:t xml:space="preserve"> MALVINA</w:t>
      </w:r>
      <w:r w:rsidRPr="00051E3A">
        <w:rPr>
          <w:u w:val="single"/>
        </w:rPr>
        <w:t xml:space="preserve">, a RUA </w:t>
      </w:r>
      <w:r w:rsidR="00AA5376">
        <w:rPr>
          <w:u w:val="single"/>
        </w:rPr>
        <w:t>Q</w:t>
      </w:r>
      <w:r w:rsidRPr="00051E3A">
        <w:rPr>
          <w:u w:val="single"/>
        </w:rPr>
        <w:t>, DO LOTEAMENTO RESIDENCIAL</w:t>
      </w:r>
      <w:r w:rsidR="00C47452">
        <w:rPr>
          <w:u w:val="single"/>
        </w:rPr>
        <w:t xml:space="preserve"> </w:t>
      </w:r>
      <w:proofErr w:type="spellStart"/>
      <w:r w:rsidR="00AA5376">
        <w:rPr>
          <w:u w:val="single"/>
        </w:rPr>
        <w:t>Las</w:t>
      </w:r>
      <w:proofErr w:type="spellEnd"/>
      <w:r w:rsidR="00AA5376">
        <w:rPr>
          <w:u w:val="single"/>
        </w:rPr>
        <w:t xml:space="preserve"> Brisas II</w:t>
      </w:r>
      <w:r>
        <w:t>, nesta cidade de Araxá.</w:t>
      </w:r>
    </w:p>
    <w:p w14:paraId="3062D5A6" w14:textId="77777777" w:rsidR="00051E3A" w:rsidRDefault="00051E3A" w:rsidP="00051E3A"/>
    <w:p w14:paraId="5AAAFF58" w14:textId="77777777" w:rsidR="00051E3A" w:rsidRDefault="00051E3A" w:rsidP="00051E3A"/>
    <w:p w14:paraId="6D12BC17" w14:textId="77777777" w:rsidR="00051E3A" w:rsidRDefault="00051E3A" w:rsidP="00051E3A">
      <w:r>
        <w:t>Art.2º - O Senhor Prefeito mandará afixar placas denominativas em locais próprios.</w:t>
      </w:r>
    </w:p>
    <w:p w14:paraId="02C6B87E" w14:textId="77777777" w:rsidR="00051E3A" w:rsidRDefault="00051E3A" w:rsidP="00051E3A"/>
    <w:p w14:paraId="1CA07040" w14:textId="77777777" w:rsidR="00051E3A" w:rsidRDefault="00051E3A" w:rsidP="00051E3A"/>
    <w:p w14:paraId="51FEFCC0" w14:textId="77777777" w:rsidR="00051E3A" w:rsidRDefault="00051E3A" w:rsidP="00051E3A">
      <w:r>
        <w:t>Art.3º - Revogam-se as disposições em contrário, entrando esta Lei em vigor na data de sua publicação.</w:t>
      </w:r>
    </w:p>
    <w:p w14:paraId="3E3336C1" w14:textId="77777777" w:rsidR="00051E3A" w:rsidRDefault="00051E3A" w:rsidP="00051E3A"/>
    <w:p w14:paraId="4DC85E42" w14:textId="77777777" w:rsidR="00051E3A" w:rsidRDefault="00051E3A" w:rsidP="00051E3A"/>
    <w:p w14:paraId="1AD4E325" w14:textId="77777777" w:rsidR="00051E3A" w:rsidRDefault="00051E3A" w:rsidP="00051E3A"/>
    <w:p w14:paraId="311A2FDC" w14:textId="3C57343D" w:rsidR="003E1947" w:rsidRDefault="00051E3A" w:rsidP="00051E3A">
      <w:pPr>
        <w:jc w:val="center"/>
      </w:pPr>
      <w:r>
        <w:t>Casa da Cidadania, em 0</w:t>
      </w:r>
      <w:r w:rsidR="00AA5376">
        <w:t>9</w:t>
      </w:r>
      <w:r>
        <w:t xml:space="preserve"> de </w:t>
      </w:r>
      <w:r w:rsidR="00AA5376">
        <w:t>setembro</w:t>
      </w:r>
      <w:r>
        <w:t xml:space="preserve"> de 2025.</w:t>
      </w:r>
    </w:p>
    <w:p w14:paraId="346BCE3C" w14:textId="77777777" w:rsidR="00051E3A" w:rsidRDefault="00051E3A" w:rsidP="00051E3A">
      <w:pPr>
        <w:jc w:val="center"/>
      </w:pPr>
    </w:p>
    <w:p w14:paraId="21125F64" w14:textId="77777777" w:rsidR="00051E3A" w:rsidRDefault="00051E3A" w:rsidP="00051E3A">
      <w:pPr>
        <w:jc w:val="center"/>
      </w:pPr>
    </w:p>
    <w:p w14:paraId="7A05CC05" w14:textId="77777777" w:rsidR="00051E3A" w:rsidRDefault="00051E3A" w:rsidP="00051E3A">
      <w:pPr>
        <w:jc w:val="center"/>
      </w:pPr>
    </w:p>
    <w:p w14:paraId="11BBE85B" w14:textId="77777777" w:rsidR="00B75A6A" w:rsidRPr="00573CE2" w:rsidRDefault="00B75A6A" w:rsidP="00B75A6A">
      <w:pPr>
        <w:autoSpaceDE w:val="0"/>
        <w:adjustRightInd w:val="0"/>
        <w:spacing w:after="200" w:line="276" w:lineRule="auto"/>
        <w:jc w:val="center"/>
        <w:rPr>
          <w:rFonts w:ascii="Calibri" w:hAnsi="Calibri" w:cs="Calibri"/>
          <w:kern w:val="0"/>
          <w:sz w:val="22"/>
          <w:szCs w:val="22"/>
          <w:lang w:val="pt"/>
        </w:rPr>
      </w:pPr>
      <w:r>
        <w:rPr>
          <w:rFonts w:ascii="Calibri" w:hAnsi="Calibri" w:cs="Calibri"/>
          <w:b/>
          <w:bCs/>
          <w:kern w:val="0"/>
          <w:sz w:val="22"/>
          <w:szCs w:val="22"/>
          <w:lang w:val="pt"/>
        </w:rPr>
        <w:t>________________________________</w:t>
      </w:r>
    </w:p>
    <w:p w14:paraId="70CDAD25" w14:textId="77777777" w:rsidR="00B75A6A" w:rsidRDefault="00B75A6A" w:rsidP="00B75A6A">
      <w:pPr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 w:rsidRPr="00563F42">
        <w:rPr>
          <w:rFonts w:ascii="Times New Roman" w:hAnsi="Times New Roman" w:cs="Times New Roman"/>
          <w:sz w:val="30"/>
          <w:szCs w:val="30"/>
        </w:rPr>
        <w:t>Marciony</w:t>
      </w:r>
      <w:proofErr w:type="spellEnd"/>
      <w:r w:rsidRPr="00563F4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Ribeiro Silva</w:t>
      </w:r>
    </w:p>
    <w:p w14:paraId="1D78463A" w14:textId="77777777" w:rsidR="00B75A6A" w:rsidRDefault="00B75A6A" w:rsidP="00B75A6A">
      <w:pPr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Marciony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563F42">
        <w:rPr>
          <w:rFonts w:ascii="Times New Roman" w:hAnsi="Times New Roman" w:cs="Times New Roman"/>
          <w:sz w:val="30"/>
          <w:szCs w:val="30"/>
        </w:rPr>
        <w:t>Sucesso</w:t>
      </w:r>
    </w:p>
    <w:p w14:paraId="2A2AD432" w14:textId="77777777" w:rsidR="00B75A6A" w:rsidRPr="00563F42" w:rsidRDefault="00B75A6A" w:rsidP="00B75A6A">
      <w:pPr>
        <w:jc w:val="center"/>
        <w:rPr>
          <w:rFonts w:ascii="Times New Roman" w:hAnsi="Times New Roman" w:cs="Times New Roman"/>
          <w:sz w:val="30"/>
          <w:szCs w:val="30"/>
        </w:rPr>
      </w:pPr>
      <w:r w:rsidRPr="00563F42">
        <w:rPr>
          <w:rFonts w:ascii="Times New Roman" w:hAnsi="Times New Roman" w:cs="Times New Roman"/>
          <w:sz w:val="30"/>
          <w:szCs w:val="30"/>
        </w:rPr>
        <w:t>Vereador</w:t>
      </w:r>
      <w:r>
        <w:rPr>
          <w:rFonts w:ascii="Times New Roman" w:hAnsi="Times New Roman" w:cs="Times New Roman"/>
          <w:sz w:val="30"/>
          <w:szCs w:val="30"/>
        </w:rPr>
        <w:t xml:space="preserve"> PP</w:t>
      </w:r>
    </w:p>
    <w:p w14:paraId="3CC2A4AF" w14:textId="77777777" w:rsidR="00B75A6A" w:rsidRDefault="00B75A6A" w:rsidP="00B75A6A">
      <w:pPr>
        <w:jc w:val="both"/>
      </w:pP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711A9291" w14:textId="77777777" w:rsidR="00B75A6A" w:rsidRDefault="00B75A6A" w:rsidP="00B75A6A">
      <w:pPr>
        <w:jc w:val="center"/>
        <w:rPr>
          <w:b/>
          <w:bCs/>
        </w:rPr>
      </w:pPr>
      <w:r>
        <w:br/>
      </w:r>
      <w:r>
        <w:br/>
      </w:r>
      <w:r w:rsidRPr="00B75A6A">
        <w:rPr>
          <w:b/>
          <w:bCs/>
        </w:rPr>
        <w:t>Justificativa</w:t>
      </w:r>
    </w:p>
    <w:p w14:paraId="1963512A" w14:textId="77777777" w:rsidR="00AA5376" w:rsidRDefault="00B75A6A" w:rsidP="004A431E">
      <w:pPr>
        <w:jc w:val="both"/>
      </w:pPr>
      <w:r>
        <w:lastRenderedPageBreak/>
        <w:br/>
      </w:r>
      <w:r w:rsidR="00AA5376">
        <w:t>José Oliveira Rosa nasceu em 18 de julho de 1939 e partiu em 16 de maio de 2025, deixando uma saudade imensa e um legado de valores que marcaram a vida de todos que o conheceram.</w:t>
      </w:r>
    </w:p>
    <w:p w14:paraId="122D87E9" w14:textId="77777777" w:rsidR="00AA5376" w:rsidRDefault="00AA5376" w:rsidP="004A431E">
      <w:pPr>
        <w:jc w:val="both"/>
      </w:pPr>
    </w:p>
    <w:p w14:paraId="77C3AC57" w14:textId="50B825B6" w:rsidR="00AA5376" w:rsidRDefault="00AA5376" w:rsidP="004A431E">
      <w:pPr>
        <w:jc w:val="both"/>
      </w:pPr>
      <w:r>
        <w:t>Vindo de uma família batalhadora com sete irmãos e tendo perdido o pai aos quatro anos de idade, Sr. José sempre demonstrou força, caráter e carinho, especialmente com sua mãe, Malvina, que até ganhou o apelido de Zé da Malvina em razão do vínculo especial entre eles.</w:t>
      </w:r>
    </w:p>
    <w:p w14:paraId="28B77660" w14:textId="77777777" w:rsidR="00AA5376" w:rsidRDefault="00AA5376" w:rsidP="004A431E">
      <w:pPr>
        <w:jc w:val="both"/>
      </w:pPr>
    </w:p>
    <w:p w14:paraId="21450297" w14:textId="77777777" w:rsidR="00AA5376" w:rsidRDefault="00AA5376" w:rsidP="004A431E">
      <w:pPr>
        <w:jc w:val="both"/>
      </w:pPr>
      <w:r>
        <w:t>Durante sua trajetória, trabalhou como agropecuarista por 50 anos e, nos últimos 20 anos, atuou no comércio em Araxá, na tradicional Casa da Rapadura, loja de doces e queijos que se tornou referência pela qualidade e pelo cuidado de seus produtos. Seu amor pelo trabalho e pelo convívio com as pessoas lhe rendeu o novo apelido carinhoso de “Zé da Rapadura”, símbolo de dedicação, alegria e generosidade.</w:t>
      </w:r>
    </w:p>
    <w:p w14:paraId="6F8119CB" w14:textId="77777777" w:rsidR="00AA5376" w:rsidRDefault="00AA5376" w:rsidP="004A431E">
      <w:pPr>
        <w:jc w:val="both"/>
      </w:pPr>
    </w:p>
    <w:p w14:paraId="46C770C4" w14:textId="77777777" w:rsidR="00AA5376" w:rsidRDefault="00AA5376" w:rsidP="004A431E">
      <w:pPr>
        <w:jc w:val="both"/>
      </w:pPr>
      <w:r>
        <w:t>Além do trabalho, Zé da Rapadura apreciava a vida simples e alegre: amava ir à fazenda nos finais de semana, participar de festas religiosas e dançar forró, sempre ao lado de sua esposa Maria Auxiliadora. Pai de três filhos, todos residentes em Araxá, deixou-nos ensinamentos valiosos de honestidade, companheirismo e felicidade, que permanecem vivos em cada gesto e lembrança.</w:t>
      </w:r>
    </w:p>
    <w:p w14:paraId="6C3DD7F5" w14:textId="77777777" w:rsidR="00AA5376" w:rsidRDefault="00AA5376" w:rsidP="004A431E">
      <w:pPr>
        <w:jc w:val="both"/>
      </w:pPr>
    </w:p>
    <w:p w14:paraId="1B92BA28" w14:textId="77777777" w:rsidR="00AA5376" w:rsidRDefault="00AA5376" w:rsidP="004A431E">
      <w:pPr>
        <w:jc w:val="both"/>
      </w:pPr>
      <w:r>
        <w:t>É com profundo respeito e carinho que registramos sua história, reconhecendo sua importância para a comunidade e o desejo de eternizar seu nome, que representa trabalho, alegria e dedicação à família e à cidade.</w:t>
      </w:r>
    </w:p>
    <w:p w14:paraId="66FC5696" w14:textId="77777777" w:rsidR="00AA5376" w:rsidRDefault="00AA5376" w:rsidP="004A431E">
      <w:pPr>
        <w:jc w:val="both"/>
      </w:pPr>
    </w:p>
    <w:p w14:paraId="538E53DB" w14:textId="77777777" w:rsidR="004A431E" w:rsidRDefault="004A431E" w:rsidP="00D162D8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603A80C6" w14:textId="77777777" w:rsidR="004A431E" w:rsidRDefault="004A431E" w:rsidP="00D162D8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08811FF7" w14:textId="77777777" w:rsidR="004A431E" w:rsidRDefault="004A431E" w:rsidP="00D162D8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00394D6E" w14:textId="77777777" w:rsidR="004A431E" w:rsidRDefault="004A431E" w:rsidP="00D162D8">
      <w:pPr>
        <w:jc w:val="center"/>
        <w:rPr>
          <w:rFonts w:ascii="Times New Roman" w:hAnsi="Times New Roman" w:cs="Times New Roman"/>
          <w:sz w:val="30"/>
          <w:szCs w:val="30"/>
        </w:rPr>
      </w:pPr>
    </w:p>
    <w:p w14:paraId="1235CB01" w14:textId="5CB3FE8D" w:rsidR="00D162D8" w:rsidRDefault="00D162D8" w:rsidP="00D162D8">
      <w:pPr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 w:rsidRPr="00563F42">
        <w:rPr>
          <w:rFonts w:ascii="Times New Roman" w:hAnsi="Times New Roman" w:cs="Times New Roman"/>
          <w:sz w:val="30"/>
          <w:szCs w:val="30"/>
        </w:rPr>
        <w:t>Marciony</w:t>
      </w:r>
      <w:proofErr w:type="spellEnd"/>
      <w:r w:rsidRPr="00563F4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Ribeiro Silva</w:t>
      </w:r>
    </w:p>
    <w:p w14:paraId="34B9A98D" w14:textId="77777777" w:rsidR="00D162D8" w:rsidRDefault="00D162D8" w:rsidP="00D162D8">
      <w:pPr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Marciony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563F42">
        <w:rPr>
          <w:rFonts w:ascii="Times New Roman" w:hAnsi="Times New Roman" w:cs="Times New Roman"/>
          <w:sz w:val="30"/>
          <w:szCs w:val="30"/>
        </w:rPr>
        <w:t>Sucesso</w:t>
      </w:r>
    </w:p>
    <w:p w14:paraId="51AA44F0" w14:textId="77777777" w:rsidR="00D162D8" w:rsidRPr="00563F42" w:rsidRDefault="00D162D8" w:rsidP="00D162D8">
      <w:pPr>
        <w:jc w:val="center"/>
        <w:rPr>
          <w:rFonts w:ascii="Times New Roman" w:hAnsi="Times New Roman" w:cs="Times New Roman"/>
          <w:sz w:val="30"/>
          <w:szCs w:val="30"/>
        </w:rPr>
      </w:pPr>
      <w:r w:rsidRPr="00563F42">
        <w:rPr>
          <w:rFonts w:ascii="Times New Roman" w:hAnsi="Times New Roman" w:cs="Times New Roman"/>
          <w:sz w:val="30"/>
          <w:szCs w:val="30"/>
        </w:rPr>
        <w:t>Vereador</w:t>
      </w:r>
      <w:r>
        <w:rPr>
          <w:rFonts w:ascii="Times New Roman" w:hAnsi="Times New Roman" w:cs="Times New Roman"/>
          <w:sz w:val="30"/>
          <w:szCs w:val="30"/>
        </w:rPr>
        <w:t xml:space="preserve"> PP</w:t>
      </w:r>
    </w:p>
    <w:p w14:paraId="3CCCA72A" w14:textId="77777777" w:rsidR="00D162D8" w:rsidRDefault="00D162D8" w:rsidP="00B75A6A">
      <w:pPr>
        <w:jc w:val="both"/>
      </w:pPr>
    </w:p>
    <w:sectPr w:rsidR="00D162D8" w:rsidSect="00E14ABF">
      <w:headerReference w:type="even" r:id="rId6"/>
      <w:headerReference w:type="default" r:id="rId7"/>
      <w:footerReference w:type="default" r:id="rId8"/>
      <w:headerReference w:type="first" r:id="rId9"/>
      <w:pgSz w:w="11905" w:h="16837"/>
      <w:pgMar w:top="1417" w:right="1465" w:bottom="1417" w:left="156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770C9" w14:textId="77777777" w:rsidR="00717013" w:rsidRDefault="00717013">
      <w:r>
        <w:separator/>
      </w:r>
    </w:p>
  </w:endnote>
  <w:endnote w:type="continuationSeparator" w:id="0">
    <w:p w14:paraId="20C55C84" w14:textId="77777777" w:rsidR="00717013" w:rsidRDefault="0071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5757F" w14:textId="77777777" w:rsidR="001861E4" w:rsidRDefault="001861E4" w:rsidP="00B11ABE">
    <w:pPr>
      <w:pStyle w:val="Rodap1"/>
      <w:jc w:val="left"/>
      <w:rPr>
        <w:rFonts w:ascii="Verdana" w:hAnsi="Verdana"/>
        <w:sz w:val="16"/>
        <w:szCs w:val="16"/>
      </w:rPr>
    </w:pPr>
  </w:p>
  <w:p w14:paraId="3FF97E1A" w14:textId="77777777" w:rsidR="001861E4" w:rsidRPr="00B11ABE" w:rsidRDefault="001861E4" w:rsidP="00B11ABE">
    <w:pPr>
      <w:pStyle w:val="HorizontalLine"/>
      <w:rPr>
        <w:sz w:val="16"/>
        <w:szCs w:val="16"/>
      </w:rPr>
    </w:pPr>
  </w:p>
  <w:p w14:paraId="616773AD" w14:textId="77777777" w:rsidR="001861E4" w:rsidRPr="00883692" w:rsidRDefault="007C301C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58CD9195" w14:textId="77777777" w:rsidR="001861E4" w:rsidRPr="00883692" w:rsidRDefault="007C301C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6156E3E2" w14:textId="77777777" w:rsidR="001861E4" w:rsidRPr="00883692" w:rsidRDefault="007C301C" w:rsidP="00B11ABE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F8196" w14:textId="77777777" w:rsidR="00717013" w:rsidRDefault="00717013">
      <w:r>
        <w:separator/>
      </w:r>
    </w:p>
  </w:footnote>
  <w:footnote w:type="continuationSeparator" w:id="0">
    <w:p w14:paraId="71224D10" w14:textId="77777777" w:rsidR="00717013" w:rsidRDefault="00717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8044A" w14:textId="77777777" w:rsidR="001861E4" w:rsidRDefault="00000000">
    <w:pPr>
      <w:pStyle w:val="Cabealho"/>
    </w:pPr>
    <w:r>
      <w:rPr>
        <w:noProof/>
      </w:rPr>
      <w:pict w14:anchorId="26979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6" type="#_x0000_t75" style="position:absolute;margin-left:0;margin-top:0;width:452.25pt;height:388.2pt;z-index:-25165619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336EF" w14:textId="77777777" w:rsidR="001861E4" w:rsidRPr="00883692" w:rsidRDefault="00000000" w:rsidP="00883692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205B7A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7" type="#_x0000_t75" style="position:absolute;left:0;text-align:left;margin-left:0;margin-top:0;width:452.25pt;height:388.2pt;z-index:-25165516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7C301C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CA95" w14:textId="77777777" w:rsidR="001861E4" w:rsidRDefault="00000000">
    <w:pPr>
      <w:pStyle w:val="Cabealho"/>
    </w:pPr>
    <w:r>
      <w:rPr>
        <w:noProof/>
      </w:rPr>
      <w:pict w14:anchorId="70707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5" type="#_x0000_t75" style="position:absolute;margin-left:0;margin-top:0;width:452.25pt;height:388.2pt;z-index:-25165721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01"/>
    <w:rsid w:val="00051E3A"/>
    <w:rsid w:val="00066601"/>
    <w:rsid w:val="001861E4"/>
    <w:rsid w:val="001A488A"/>
    <w:rsid w:val="00202B3A"/>
    <w:rsid w:val="002E0430"/>
    <w:rsid w:val="003E1947"/>
    <w:rsid w:val="0045550F"/>
    <w:rsid w:val="004A431E"/>
    <w:rsid w:val="004E37E0"/>
    <w:rsid w:val="00573CE2"/>
    <w:rsid w:val="00611B0C"/>
    <w:rsid w:val="00646D70"/>
    <w:rsid w:val="00654961"/>
    <w:rsid w:val="006711D0"/>
    <w:rsid w:val="00693030"/>
    <w:rsid w:val="00717013"/>
    <w:rsid w:val="007513A8"/>
    <w:rsid w:val="007C301C"/>
    <w:rsid w:val="008676E3"/>
    <w:rsid w:val="008B3A1B"/>
    <w:rsid w:val="008E7BF8"/>
    <w:rsid w:val="009F1AD2"/>
    <w:rsid w:val="00A45FC8"/>
    <w:rsid w:val="00AA5376"/>
    <w:rsid w:val="00AE2B34"/>
    <w:rsid w:val="00B32E5A"/>
    <w:rsid w:val="00B713B9"/>
    <w:rsid w:val="00B75A6A"/>
    <w:rsid w:val="00C47452"/>
    <w:rsid w:val="00CD7A16"/>
    <w:rsid w:val="00D162D8"/>
    <w:rsid w:val="00E14ABF"/>
    <w:rsid w:val="00EB437B"/>
    <w:rsid w:val="00F2766A"/>
    <w:rsid w:val="00FB5AEC"/>
    <w:rsid w:val="00FD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D3AA1"/>
  <w15:chartTrackingRefBased/>
  <w15:docId w15:val="{FF677F27-AD77-42C5-984E-1CA95977D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601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601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601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6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6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6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6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60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6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60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6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6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601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66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601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66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601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6660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601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6660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601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60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601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066601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066601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066601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semiHidden/>
    <w:unhideWhenUsed/>
    <w:rsid w:val="000666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66601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066601"/>
  </w:style>
  <w:style w:type="character" w:styleId="Hyperlink">
    <w:name w:val="Hyperlink"/>
    <w:uiPriority w:val="99"/>
    <w:unhideWhenUsed/>
    <w:rsid w:val="00066601"/>
    <w:rPr>
      <w:color w:val="0000FF"/>
      <w:u w:val="single"/>
    </w:rPr>
  </w:style>
  <w:style w:type="character" w:styleId="nfase">
    <w:name w:val="Emphasis"/>
    <w:uiPriority w:val="20"/>
    <w:qFormat/>
    <w:rsid w:val="00066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3</cp:revision>
  <dcterms:created xsi:type="dcterms:W3CDTF">2025-09-16T17:46:00Z</dcterms:created>
  <dcterms:modified xsi:type="dcterms:W3CDTF">2025-09-16T17:46:00Z</dcterms:modified>
</cp:coreProperties>
</file>