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E41534">
        <w:rPr>
          <w:bCs/>
          <w:color w:val="auto"/>
          <w:sz w:val="44"/>
          <w:u w:val="single"/>
        </w:rPr>
        <w:t>1</w:t>
      </w:r>
      <w:r w:rsidR="008F7ACD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8F7ACD">
        <w:rPr>
          <w:rFonts w:eastAsia="Times New Roman"/>
          <w:color w:val="000000"/>
          <w:sz w:val="28"/>
          <w:szCs w:val="28"/>
          <w:lang w:eastAsia="pt-BR"/>
        </w:rPr>
        <w:t>Andrew Vinicius do Nascimento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, Professor de Educação Básica da Escola Estadual Alexandre Rodrigues Nogueira por exercer a função com excelência e empatia na querida cidade de Embu-Guaçu</w:t>
      </w:r>
      <w:r w:rsidR="00DB6E1F">
        <w:rPr>
          <w:sz w:val="28"/>
          <w:szCs w:val="28"/>
        </w:rPr>
        <w:t>.</w:t>
      </w:r>
    </w:p>
    <w:bookmarkEnd w:id="0"/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21EA"/>
    <w:rsid w:val="00427410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732657"/>
    <w:rsid w:val="00732D4A"/>
    <w:rsid w:val="00744448"/>
    <w:rsid w:val="007726D0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7AE4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2017-08-31T13:29:00Z</dcterms:created>
  <dcterms:modified xsi:type="dcterms:W3CDTF">2017-08-31T13:29:00Z</dcterms:modified>
</cp:coreProperties>
</file>