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6E4250">
        <w:t>12</w:t>
      </w:r>
      <w:r w:rsidR="00BC6595">
        <w:t>7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6E4250">
        <w:rPr>
          <w:lang w:val="pt-PT"/>
        </w:rPr>
        <w:t>25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E4250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427BFB">
        <w:rPr>
          <w:rFonts w:ascii="Times New Roman" w:hAnsi="Times New Roman"/>
          <w:sz w:val="24"/>
        </w:rPr>
        <w:t xml:space="preserve">que determine à Secretaria competente, </w:t>
      </w:r>
      <w:r w:rsidR="00BC6595">
        <w:rPr>
          <w:rFonts w:ascii="Times New Roman" w:hAnsi="Times New Roman"/>
          <w:sz w:val="24"/>
        </w:rPr>
        <w:t>a manutenção no sistema de iluminação do poste, na Rua Rio de Janeiro, esquina com a Rua Acre, Bairro Parque Amador.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BC6595">
        <w:rPr>
          <w:rFonts w:ascii="Times New Roman" w:hAnsi="Times New Roman"/>
          <w:sz w:val="24"/>
        </w:rPr>
        <w:t>a lâmpada do poste está acesa dia e noite, ocasionando um gasto desnecessário ao município</w:t>
      </w:r>
      <w:bookmarkStart w:id="0" w:name="_GoBack"/>
      <w:bookmarkEnd w:id="0"/>
      <w:r w:rsidR="006F5527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3F7F94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6595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4420A-D7C4-4E3F-885F-98F8FE1B5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2017-01-18T16:37:00Z</cp:lastPrinted>
  <dcterms:created xsi:type="dcterms:W3CDTF">2017-01-25T14:50:00Z</dcterms:created>
  <dcterms:modified xsi:type="dcterms:W3CDTF">2017-01-25T14:52:00Z</dcterms:modified>
</cp:coreProperties>
</file>