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DB18A6" w:rsidRDefault="00737F27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Estância Velha</w:t>
      </w:r>
      <w:r w:rsidR="009704E3" w:rsidRPr="00DB18A6">
        <w:rPr>
          <w:rFonts w:ascii="Arial" w:hAnsi="Arial" w:cs="Arial"/>
          <w:sz w:val="22"/>
          <w:szCs w:val="22"/>
        </w:rPr>
        <w:t xml:space="preserve"> -</w:t>
      </w:r>
      <w:r w:rsidRPr="00DB18A6">
        <w:rPr>
          <w:rFonts w:ascii="Arial" w:hAnsi="Arial" w:cs="Arial"/>
          <w:sz w:val="22"/>
          <w:szCs w:val="22"/>
        </w:rPr>
        <w:t xml:space="preserve"> RS, </w:t>
      </w:r>
      <w:r w:rsidR="003949F0" w:rsidRPr="00DB18A6">
        <w:rPr>
          <w:rFonts w:ascii="Arial" w:hAnsi="Arial" w:cs="Arial"/>
          <w:sz w:val="22"/>
          <w:szCs w:val="22"/>
        </w:rPr>
        <w:t>05 de maio</w:t>
      </w:r>
      <w:r w:rsidR="009704E3" w:rsidRPr="00DB18A6">
        <w:rPr>
          <w:rFonts w:ascii="Arial" w:hAnsi="Arial" w:cs="Arial"/>
          <w:sz w:val="22"/>
          <w:szCs w:val="22"/>
        </w:rPr>
        <w:t xml:space="preserve"> de 2021</w:t>
      </w:r>
      <w:r w:rsidR="00054B85" w:rsidRPr="00DB18A6">
        <w:rPr>
          <w:rFonts w:ascii="Arial" w:hAnsi="Arial" w:cs="Arial"/>
          <w:sz w:val="22"/>
          <w:szCs w:val="22"/>
        </w:rPr>
        <w:t>.</w:t>
      </w:r>
    </w:p>
    <w:p w:rsidR="00054B85" w:rsidRPr="00DB18A6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054B85" w:rsidRPr="00DB18A6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ab/>
      </w:r>
      <w:r w:rsidRPr="00DB18A6">
        <w:rPr>
          <w:rFonts w:ascii="Arial" w:hAnsi="Arial" w:cs="Arial"/>
          <w:sz w:val="22"/>
          <w:szCs w:val="22"/>
        </w:rPr>
        <w:tab/>
      </w:r>
      <w:r w:rsidRPr="00DB18A6">
        <w:rPr>
          <w:rFonts w:ascii="Arial" w:hAnsi="Arial" w:cs="Arial"/>
          <w:sz w:val="22"/>
          <w:szCs w:val="22"/>
        </w:rPr>
        <w:tab/>
      </w:r>
    </w:p>
    <w:p w:rsidR="00054B85" w:rsidRPr="00DB18A6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Senhores Vereadores e Senhoras Vereadoras:</w:t>
      </w:r>
    </w:p>
    <w:p w:rsidR="00054B85" w:rsidRPr="00DB18A6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4F3B36" w:rsidRPr="00DB18A6" w:rsidRDefault="004F3B36" w:rsidP="004F3B36">
      <w:pPr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</w:p>
    <w:p w:rsidR="003D6CEC" w:rsidRPr="00DB18A6" w:rsidRDefault="00054B85" w:rsidP="003D6CEC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 xml:space="preserve">Segue em anexo minuta de </w:t>
      </w:r>
      <w:r w:rsidR="00C04806" w:rsidRPr="00DB18A6">
        <w:rPr>
          <w:rFonts w:ascii="Arial" w:hAnsi="Arial" w:cs="Arial"/>
          <w:sz w:val="22"/>
          <w:szCs w:val="22"/>
        </w:rPr>
        <w:t>Projeto</w:t>
      </w:r>
      <w:r w:rsidR="007175D8" w:rsidRPr="00DB18A6">
        <w:rPr>
          <w:rFonts w:ascii="Arial" w:hAnsi="Arial" w:cs="Arial"/>
          <w:sz w:val="22"/>
          <w:szCs w:val="22"/>
        </w:rPr>
        <w:t xml:space="preserve"> de Lei </w:t>
      </w:r>
      <w:r w:rsidRPr="00DB18A6">
        <w:rPr>
          <w:rFonts w:ascii="Arial" w:hAnsi="Arial" w:cs="Arial"/>
          <w:sz w:val="22"/>
          <w:szCs w:val="22"/>
        </w:rPr>
        <w:t xml:space="preserve">que </w:t>
      </w:r>
      <w:r w:rsidR="003D6CEC" w:rsidRPr="00DB18A6">
        <w:rPr>
          <w:rFonts w:ascii="Arial" w:hAnsi="Arial" w:cs="Arial"/>
          <w:sz w:val="22"/>
          <w:szCs w:val="22"/>
        </w:rPr>
        <w:t>“</w:t>
      </w:r>
      <w:r w:rsidR="00D31BD4" w:rsidRPr="00DB18A6">
        <w:rPr>
          <w:rFonts w:ascii="Arial" w:hAnsi="Arial" w:cs="Arial"/>
          <w:b/>
          <w:sz w:val="22"/>
          <w:szCs w:val="22"/>
        </w:rPr>
        <w:t>ACRESCENTA O INCISO VIII AO ART. 1º NA LEI 2.370, DE 11 DE OUTUBRO DE 2018, QUE “</w:t>
      </w:r>
      <w:r w:rsidR="00D31BD4" w:rsidRPr="00DB18A6">
        <w:rPr>
          <w:rFonts w:ascii="Arial" w:hAnsi="Arial" w:cs="Arial"/>
          <w:b/>
          <w:bCs/>
          <w:sz w:val="22"/>
          <w:szCs w:val="22"/>
        </w:rPr>
        <w:t>DISPÕE SOBRE A OBRIGATORIEDADE DE REQUISITOS A SEREM IMPLEMENTADOS EM NOVOS EMPREENDIMENTOS IMOBILIÁRIOS DE QUALQUER NATUREZA NO MUNICÍPIO DE ESTÂNCIA VELHA.</w:t>
      </w:r>
      <w:r w:rsidR="003D6CEC" w:rsidRPr="00DB18A6">
        <w:rPr>
          <w:rFonts w:ascii="Arial" w:hAnsi="Arial" w:cs="Arial"/>
          <w:b/>
          <w:bCs/>
          <w:iCs/>
          <w:sz w:val="22"/>
          <w:szCs w:val="22"/>
        </w:rPr>
        <w:t>”</w:t>
      </w:r>
    </w:p>
    <w:p w:rsidR="003D6CEC" w:rsidRPr="00DB18A6" w:rsidRDefault="007D7AF0" w:rsidP="00DF26F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Trata-se de matéria de alta relevância,</w:t>
      </w:r>
      <w:r w:rsidR="00DF26F2" w:rsidRPr="00DB18A6">
        <w:rPr>
          <w:rFonts w:ascii="Arial" w:hAnsi="Arial" w:cs="Arial"/>
          <w:sz w:val="22"/>
          <w:szCs w:val="22"/>
        </w:rPr>
        <w:t xml:space="preserve"> pos</w:t>
      </w:r>
      <w:r w:rsidR="003D6CEC" w:rsidRPr="00DB18A6">
        <w:rPr>
          <w:rFonts w:ascii="Arial" w:hAnsi="Arial" w:cs="Arial"/>
          <w:sz w:val="22"/>
          <w:szCs w:val="22"/>
        </w:rPr>
        <w:t>to que</w:t>
      </w:r>
      <w:r w:rsidR="00A30C6F" w:rsidRPr="00DB18A6">
        <w:rPr>
          <w:rFonts w:ascii="Arial" w:hAnsi="Arial" w:cs="Arial"/>
          <w:sz w:val="22"/>
          <w:szCs w:val="22"/>
        </w:rPr>
        <w:t xml:space="preserve"> </w:t>
      </w:r>
      <w:r w:rsidR="00D31BD4" w:rsidRPr="00DB18A6">
        <w:rPr>
          <w:rFonts w:ascii="Arial" w:hAnsi="Arial" w:cs="Arial"/>
          <w:sz w:val="22"/>
          <w:szCs w:val="22"/>
        </w:rPr>
        <w:t>estar-se-á implementando um requisito a mais a ser cumprido pelos empreendedores imobiliários nos loteamentos, trazendo, desse modo, uma maior qualidade nos empreendimentos.</w:t>
      </w:r>
    </w:p>
    <w:p w:rsidR="00C027BB" w:rsidRPr="00DB18A6" w:rsidRDefault="00D31BD4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Por isso, pedimos</w:t>
      </w:r>
      <w:r w:rsidR="00C027BB" w:rsidRPr="00DB18A6">
        <w:rPr>
          <w:rFonts w:ascii="Arial" w:hAnsi="Arial" w:cs="Arial"/>
          <w:sz w:val="22"/>
          <w:szCs w:val="22"/>
        </w:rPr>
        <w:t xml:space="preserve"> qu</w:t>
      </w:r>
      <w:r w:rsidR="00DF26F2" w:rsidRPr="00DB18A6">
        <w:rPr>
          <w:rFonts w:ascii="Arial" w:hAnsi="Arial" w:cs="Arial"/>
          <w:sz w:val="22"/>
          <w:szCs w:val="22"/>
        </w:rPr>
        <w:t>e este Projeto</w:t>
      </w:r>
      <w:r w:rsidR="00C027BB" w:rsidRPr="00DB18A6">
        <w:rPr>
          <w:rFonts w:ascii="Arial" w:hAnsi="Arial" w:cs="Arial"/>
          <w:sz w:val="22"/>
          <w:szCs w:val="22"/>
        </w:rPr>
        <w:t xml:space="preserve"> de lei em anexo seja aprovado pelos colegas e submetido ao Poder Executivo</w:t>
      </w:r>
      <w:r w:rsidR="00DF26F2" w:rsidRPr="00DB18A6">
        <w:rPr>
          <w:rFonts w:ascii="Arial" w:hAnsi="Arial" w:cs="Arial"/>
          <w:sz w:val="22"/>
          <w:szCs w:val="22"/>
        </w:rPr>
        <w:t>.</w:t>
      </w:r>
    </w:p>
    <w:p w:rsidR="007D7AF0" w:rsidRPr="00DB18A6" w:rsidRDefault="007D7AF0" w:rsidP="00C027B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D83D2E" w:rsidRPr="00DB18A6" w:rsidRDefault="00A30C6F" w:rsidP="00A30C6F">
      <w:pPr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>Antônio Worst</w:t>
      </w:r>
    </w:p>
    <w:p w:rsidR="005427F9" w:rsidRPr="00DB18A6" w:rsidRDefault="005427F9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 xml:space="preserve">Ver. </w:t>
      </w:r>
      <w:r w:rsidR="009704E3" w:rsidRPr="00DB18A6">
        <w:rPr>
          <w:rFonts w:ascii="Arial" w:hAnsi="Arial" w:cs="Arial"/>
          <w:b/>
          <w:sz w:val="22"/>
          <w:szCs w:val="22"/>
        </w:rPr>
        <w:t>do</w:t>
      </w:r>
      <w:r w:rsidR="00A30C6F" w:rsidRPr="00DB18A6">
        <w:rPr>
          <w:rFonts w:ascii="Arial" w:hAnsi="Arial" w:cs="Arial"/>
          <w:b/>
          <w:sz w:val="22"/>
          <w:szCs w:val="22"/>
        </w:rPr>
        <w:t xml:space="preserve"> DEM</w:t>
      </w:r>
    </w:p>
    <w:p w:rsidR="00D31BD4" w:rsidRPr="00DB18A6" w:rsidRDefault="00D31BD4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D31BD4" w:rsidRPr="00DB18A6" w:rsidRDefault="00D31BD4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D31BD4" w:rsidRPr="00DB18A6" w:rsidRDefault="00D31BD4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>Décio Hansen</w:t>
      </w:r>
    </w:p>
    <w:p w:rsidR="00D31BD4" w:rsidRPr="00DB18A6" w:rsidRDefault="00D31BD4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>Ver. do DEM</w:t>
      </w:r>
    </w:p>
    <w:p w:rsidR="00D31BD4" w:rsidRPr="00DB18A6" w:rsidRDefault="00D31BD4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D31BD4" w:rsidRPr="00DB18A6" w:rsidRDefault="00D31BD4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D31BD4" w:rsidRPr="00DB18A6" w:rsidRDefault="00D31BD4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 xml:space="preserve">João </w:t>
      </w:r>
      <w:proofErr w:type="spellStart"/>
      <w:r w:rsidRPr="00DB18A6">
        <w:rPr>
          <w:rFonts w:ascii="Arial" w:hAnsi="Arial" w:cs="Arial"/>
          <w:b/>
          <w:sz w:val="22"/>
          <w:szCs w:val="22"/>
        </w:rPr>
        <w:t>Dilkin</w:t>
      </w:r>
      <w:proofErr w:type="spellEnd"/>
    </w:p>
    <w:p w:rsidR="00A30C6F" w:rsidRPr="00DB18A6" w:rsidRDefault="00D31BD4" w:rsidP="00D31BD4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>Ver. do PSDB</w:t>
      </w:r>
    </w:p>
    <w:p w:rsidR="00D31BD4" w:rsidRPr="00DB18A6" w:rsidRDefault="00D31BD4" w:rsidP="00C027BB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3949F0" w:rsidRPr="00DB18A6" w:rsidRDefault="003949F0" w:rsidP="003949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18A6" w:rsidRDefault="00DB18A6" w:rsidP="003949F0">
      <w:pPr>
        <w:spacing w:line="360" w:lineRule="auto"/>
        <w:ind w:left="1560" w:firstLine="708"/>
        <w:jc w:val="both"/>
        <w:rPr>
          <w:rFonts w:ascii="Arial" w:hAnsi="Arial" w:cs="Arial"/>
          <w:b/>
          <w:sz w:val="22"/>
          <w:szCs w:val="22"/>
        </w:rPr>
      </w:pPr>
    </w:p>
    <w:p w:rsidR="00DB18A6" w:rsidRDefault="00DB18A6" w:rsidP="003949F0">
      <w:pPr>
        <w:spacing w:line="360" w:lineRule="auto"/>
        <w:ind w:left="1560" w:firstLine="708"/>
        <w:jc w:val="both"/>
        <w:rPr>
          <w:rFonts w:ascii="Arial" w:hAnsi="Arial" w:cs="Arial"/>
          <w:b/>
          <w:sz w:val="22"/>
          <w:szCs w:val="22"/>
        </w:rPr>
      </w:pPr>
    </w:p>
    <w:p w:rsidR="00DB18A6" w:rsidRDefault="00DB18A6" w:rsidP="003949F0">
      <w:pPr>
        <w:spacing w:line="360" w:lineRule="auto"/>
        <w:ind w:left="1560" w:firstLine="708"/>
        <w:jc w:val="both"/>
        <w:rPr>
          <w:rFonts w:ascii="Arial" w:hAnsi="Arial" w:cs="Arial"/>
          <w:b/>
          <w:sz w:val="22"/>
          <w:szCs w:val="22"/>
        </w:rPr>
      </w:pPr>
    </w:p>
    <w:p w:rsidR="00DB18A6" w:rsidRDefault="00DB18A6" w:rsidP="003949F0">
      <w:pPr>
        <w:spacing w:line="360" w:lineRule="auto"/>
        <w:ind w:left="1560" w:firstLine="708"/>
        <w:jc w:val="both"/>
        <w:rPr>
          <w:rFonts w:ascii="Arial" w:hAnsi="Arial" w:cs="Arial"/>
          <w:b/>
          <w:sz w:val="22"/>
          <w:szCs w:val="22"/>
        </w:rPr>
      </w:pPr>
    </w:p>
    <w:p w:rsidR="009A2AC1" w:rsidRPr="00DB18A6" w:rsidRDefault="00DF26F2" w:rsidP="003949F0">
      <w:pPr>
        <w:spacing w:line="360" w:lineRule="auto"/>
        <w:ind w:left="1560" w:firstLine="708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DB18A6">
        <w:rPr>
          <w:rFonts w:ascii="Arial" w:hAnsi="Arial" w:cs="Arial"/>
          <w:b/>
          <w:sz w:val="22"/>
          <w:szCs w:val="22"/>
        </w:rPr>
        <w:lastRenderedPageBreak/>
        <w:t>Projeto de Lei</w:t>
      </w:r>
      <w:r w:rsidR="006E3EA5" w:rsidRPr="00DB18A6">
        <w:rPr>
          <w:rFonts w:ascii="Arial" w:hAnsi="Arial" w:cs="Arial"/>
          <w:b/>
          <w:sz w:val="22"/>
          <w:szCs w:val="22"/>
        </w:rPr>
        <w:t xml:space="preserve"> nº. </w:t>
      </w:r>
      <w:r w:rsidR="00DB18A6" w:rsidRPr="00DB18A6">
        <w:rPr>
          <w:rFonts w:ascii="Arial" w:hAnsi="Arial" w:cs="Arial"/>
          <w:b/>
          <w:sz w:val="22"/>
          <w:szCs w:val="22"/>
        </w:rPr>
        <w:t>035</w:t>
      </w:r>
      <w:r w:rsidR="005427F9" w:rsidRPr="00DB18A6">
        <w:rPr>
          <w:rFonts w:ascii="Arial" w:hAnsi="Arial" w:cs="Arial"/>
          <w:b/>
          <w:sz w:val="22"/>
          <w:szCs w:val="22"/>
        </w:rPr>
        <w:t xml:space="preserve"> - 2021</w:t>
      </w:r>
    </w:p>
    <w:p w:rsidR="009A2AC1" w:rsidRPr="00DB18A6" w:rsidRDefault="009A2AC1" w:rsidP="00C027BB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7C0652" w:rsidRPr="00DB18A6" w:rsidRDefault="00D31BD4" w:rsidP="00E82B74">
      <w:pPr>
        <w:spacing w:line="360" w:lineRule="auto"/>
        <w:ind w:left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>ACRESCENTA O INCISO VIII AO ART. 1º NA LEI 2.370, DE 11 DE OUTUBRO DE 2018, QUE “</w:t>
      </w:r>
      <w:r w:rsidRPr="00DB18A6">
        <w:rPr>
          <w:rFonts w:ascii="Arial" w:hAnsi="Arial" w:cs="Arial"/>
          <w:b/>
          <w:bCs/>
          <w:sz w:val="22"/>
          <w:szCs w:val="22"/>
        </w:rPr>
        <w:t>DISPÕE SOBRE A OBRIGATORIEDADE DE REQUISITOS A SEREM IMPLEMENTADOS EM NOVOS EMPREENDIMENTOS IMOBILIÁRIOS DE QUALQUER NATUREZA NO MUNICÍPIO DE ESTÂNCIA VELHA</w:t>
      </w:r>
      <w:r w:rsidR="00763B48" w:rsidRPr="00DB18A6">
        <w:rPr>
          <w:rFonts w:ascii="Arial" w:hAnsi="Arial" w:cs="Arial"/>
          <w:b/>
          <w:sz w:val="22"/>
          <w:szCs w:val="22"/>
        </w:rPr>
        <w:t>”.</w:t>
      </w:r>
    </w:p>
    <w:p w:rsidR="003324E1" w:rsidRPr="00DB18A6" w:rsidRDefault="003324E1" w:rsidP="00C027BB">
      <w:pPr>
        <w:spacing w:line="360" w:lineRule="auto"/>
        <w:ind w:left="2835" w:firstLine="2268"/>
        <w:jc w:val="both"/>
        <w:rPr>
          <w:rFonts w:ascii="Arial" w:hAnsi="Arial" w:cs="Arial"/>
          <w:sz w:val="22"/>
          <w:szCs w:val="22"/>
        </w:rPr>
      </w:pPr>
    </w:p>
    <w:p w:rsidR="009A2AC1" w:rsidRPr="00DB18A6" w:rsidRDefault="005427F9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O</w:t>
      </w:r>
      <w:r w:rsidR="009A2AC1" w:rsidRPr="00DB18A6">
        <w:rPr>
          <w:rFonts w:ascii="Arial" w:hAnsi="Arial" w:cs="Arial"/>
          <w:sz w:val="22"/>
          <w:szCs w:val="22"/>
        </w:rPr>
        <w:t xml:space="preserve"> Prefe</w:t>
      </w:r>
      <w:r w:rsidRPr="00DB18A6">
        <w:rPr>
          <w:rFonts w:ascii="Arial" w:hAnsi="Arial" w:cs="Arial"/>
          <w:sz w:val="22"/>
          <w:szCs w:val="22"/>
        </w:rPr>
        <w:t>ito</w:t>
      </w:r>
      <w:r w:rsidR="00E57974" w:rsidRPr="00DB18A6">
        <w:rPr>
          <w:rFonts w:ascii="Arial" w:hAnsi="Arial" w:cs="Arial"/>
          <w:sz w:val="22"/>
          <w:szCs w:val="22"/>
        </w:rPr>
        <w:t xml:space="preserve"> Municipal de Estância Velha/</w:t>
      </w:r>
      <w:r w:rsidR="009A2AC1" w:rsidRPr="00DB18A6">
        <w:rPr>
          <w:rFonts w:ascii="Arial" w:hAnsi="Arial" w:cs="Arial"/>
          <w:sz w:val="22"/>
          <w:szCs w:val="22"/>
        </w:rPr>
        <w:t>RS.</w:t>
      </w:r>
    </w:p>
    <w:p w:rsidR="001E1834" w:rsidRPr="00DB18A6" w:rsidRDefault="009A2AC1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ab/>
      </w:r>
      <w:r w:rsidRPr="00DB18A6">
        <w:rPr>
          <w:rFonts w:ascii="Arial" w:hAnsi="Arial" w:cs="Arial"/>
          <w:sz w:val="22"/>
          <w:szCs w:val="22"/>
        </w:rPr>
        <w:tab/>
      </w:r>
      <w:r w:rsidRPr="00DB18A6">
        <w:rPr>
          <w:rFonts w:ascii="Arial" w:hAnsi="Arial" w:cs="Arial"/>
          <w:sz w:val="22"/>
          <w:szCs w:val="22"/>
        </w:rPr>
        <w:tab/>
      </w:r>
      <w:r w:rsidRPr="00DB18A6">
        <w:rPr>
          <w:rFonts w:ascii="Arial" w:hAnsi="Arial" w:cs="Arial"/>
          <w:sz w:val="22"/>
          <w:szCs w:val="22"/>
        </w:rPr>
        <w:tab/>
      </w:r>
    </w:p>
    <w:p w:rsidR="009A2AC1" w:rsidRPr="00DB18A6" w:rsidRDefault="009A2AC1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Faço saber que o Poder Legislativo aprovou e eu sanciono e promulgo a seguinte Lei:</w:t>
      </w:r>
    </w:p>
    <w:p w:rsidR="009A2AC1" w:rsidRPr="00DB18A6" w:rsidRDefault="009A2AC1" w:rsidP="00C027BB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7C0652" w:rsidRPr="00DB18A6" w:rsidRDefault="007C0652" w:rsidP="00C027BB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Art. 1º.</w:t>
      </w:r>
      <w:r w:rsidR="00763B48" w:rsidRPr="00DB18A6">
        <w:rPr>
          <w:rFonts w:ascii="Arial" w:hAnsi="Arial" w:cs="Arial"/>
          <w:sz w:val="22"/>
          <w:szCs w:val="22"/>
        </w:rPr>
        <w:t xml:space="preserve"> </w:t>
      </w:r>
      <w:r w:rsidR="003949F0" w:rsidRPr="00DB18A6">
        <w:rPr>
          <w:rFonts w:ascii="Arial" w:hAnsi="Arial" w:cs="Arial"/>
          <w:sz w:val="22"/>
          <w:szCs w:val="22"/>
        </w:rPr>
        <w:t>Acrescenta o inciso VIII ao art. 1º na Lei 2.370/2018, o qual vigorará com a seguinte redação:</w:t>
      </w:r>
      <w:r w:rsidR="00763B48" w:rsidRPr="00DB18A6">
        <w:rPr>
          <w:rFonts w:ascii="Arial" w:hAnsi="Arial" w:cs="Arial"/>
          <w:sz w:val="22"/>
          <w:szCs w:val="22"/>
        </w:rPr>
        <w:t xml:space="preserve"> </w:t>
      </w:r>
      <w:r w:rsidRPr="00DB18A6">
        <w:rPr>
          <w:rFonts w:ascii="Arial" w:hAnsi="Arial" w:cs="Arial"/>
          <w:sz w:val="22"/>
          <w:szCs w:val="22"/>
        </w:rPr>
        <w:t xml:space="preserve"> </w:t>
      </w:r>
    </w:p>
    <w:p w:rsidR="00763B48" w:rsidRPr="00DB18A6" w:rsidRDefault="00763B48" w:rsidP="00C027BB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763B48" w:rsidRPr="00DB18A6" w:rsidRDefault="00DF26F2" w:rsidP="00A30C6F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>“Art.</w:t>
      </w:r>
      <w:r w:rsidR="003949F0" w:rsidRPr="00DB18A6">
        <w:rPr>
          <w:rFonts w:ascii="Arial" w:hAnsi="Arial" w:cs="Arial"/>
          <w:b/>
          <w:sz w:val="22"/>
          <w:szCs w:val="22"/>
        </w:rPr>
        <w:t xml:space="preserve"> 1</w:t>
      </w:r>
      <w:r w:rsidR="00763B48" w:rsidRPr="00DB18A6">
        <w:rPr>
          <w:rFonts w:ascii="Arial" w:hAnsi="Arial" w:cs="Arial"/>
          <w:b/>
          <w:sz w:val="22"/>
          <w:szCs w:val="22"/>
        </w:rPr>
        <w:t>º (.......)</w:t>
      </w:r>
    </w:p>
    <w:p w:rsidR="003949F0" w:rsidRPr="00DB18A6" w:rsidRDefault="007C0652" w:rsidP="00A30C6F">
      <w:pPr>
        <w:spacing w:line="360" w:lineRule="auto"/>
        <w:ind w:left="2268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 xml:space="preserve">  </w:t>
      </w:r>
      <w:r w:rsidR="003949F0" w:rsidRPr="00DB18A6">
        <w:rPr>
          <w:rFonts w:ascii="Arial" w:hAnsi="Arial" w:cs="Arial"/>
          <w:b/>
          <w:sz w:val="22"/>
          <w:szCs w:val="22"/>
        </w:rPr>
        <w:t>I – (.......);</w:t>
      </w:r>
      <w:r w:rsidR="003949F0" w:rsidRPr="00DB18A6">
        <w:rPr>
          <w:rFonts w:ascii="Arial" w:hAnsi="Arial" w:cs="Arial"/>
          <w:b/>
          <w:sz w:val="22"/>
          <w:szCs w:val="22"/>
        </w:rPr>
        <w:br/>
        <w:t> II – (.......);</w:t>
      </w:r>
      <w:r w:rsidR="003949F0" w:rsidRPr="00DB18A6">
        <w:rPr>
          <w:rFonts w:ascii="Arial" w:hAnsi="Arial" w:cs="Arial"/>
          <w:b/>
          <w:sz w:val="22"/>
          <w:szCs w:val="22"/>
        </w:rPr>
        <w:br/>
        <w:t> III – (.......);</w:t>
      </w:r>
      <w:r w:rsidR="003949F0" w:rsidRPr="00DB18A6">
        <w:rPr>
          <w:rFonts w:ascii="Arial" w:hAnsi="Arial" w:cs="Arial"/>
          <w:b/>
          <w:sz w:val="22"/>
          <w:szCs w:val="22"/>
        </w:rPr>
        <w:br/>
        <w:t xml:space="preserve"> IV – (.......);</w:t>
      </w:r>
    </w:p>
    <w:p w:rsidR="003949F0" w:rsidRPr="00DB18A6" w:rsidRDefault="003949F0" w:rsidP="00A30C6F">
      <w:pPr>
        <w:spacing w:line="360" w:lineRule="auto"/>
        <w:ind w:left="2268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 xml:space="preserve"> V –</w:t>
      </w:r>
      <w:proofErr w:type="gramStart"/>
      <w:r w:rsidRPr="00DB18A6">
        <w:rPr>
          <w:rFonts w:ascii="Arial" w:hAnsi="Arial" w:cs="Arial"/>
          <w:b/>
          <w:sz w:val="22"/>
          <w:szCs w:val="22"/>
        </w:rPr>
        <w:t xml:space="preserve">   (</w:t>
      </w:r>
      <w:proofErr w:type="gramEnd"/>
      <w:r w:rsidRPr="00DB18A6">
        <w:rPr>
          <w:rFonts w:ascii="Arial" w:hAnsi="Arial" w:cs="Arial"/>
          <w:b/>
          <w:sz w:val="22"/>
          <w:szCs w:val="22"/>
        </w:rPr>
        <w:t>.......);</w:t>
      </w:r>
    </w:p>
    <w:p w:rsidR="003949F0" w:rsidRPr="00DB18A6" w:rsidRDefault="003949F0" w:rsidP="00A30C6F">
      <w:pPr>
        <w:spacing w:line="360" w:lineRule="auto"/>
        <w:ind w:left="2268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 xml:space="preserve"> VI </w:t>
      </w:r>
      <w:proofErr w:type="gramStart"/>
      <w:r w:rsidRPr="00DB18A6">
        <w:rPr>
          <w:rFonts w:ascii="Arial" w:hAnsi="Arial" w:cs="Arial"/>
          <w:b/>
          <w:sz w:val="22"/>
          <w:szCs w:val="22"/>
        </w:rPr>
        <w:t>–  (</w:t>
      </w:r>
      <w:proofErr w:type="gramEnd"/>
      <w:r w:rsidRPr="00DB18A6">
        <w:rPr>
          <w:rFonts w:ascii="Arial" w:hAnsi="Arial" w:cs="Arial"/>
          <w:b/>
          <w:sz w:val="22"/>
          <w:szCs w:val="22"/>
        </w:rPr>
        <w:t>.......);</w:t>
      </w:r>
    </w:p>
    <w:p w:rsidR="003949F0" w:rsidRPr="00DB18A6" w:rsidRDefault="003949F0" w:rsidP="00A30C6F">
      <w:pPr>
        <w:spacing w:line="360" w:lineRule="auto"/>
        <w:ind w:left="2268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 xml:space="preserve"> VII – (.......);</w:t>
      </w:r>
    </w:p>
    <w:p w:rsidR="007C0652" w:rsidRPr="00DB18A6" w:rsidRDefault="003949F0" w:rsidP="003949F0">
      <w:pPr>
        <w:spacing w:line="360" w:lineRule="auto"/>
        <w:ind w:left="2268"/>
        <w:jc w:val="both"/>
        <w:rPr>
          <w:rFonts w:ascii="Arial" w:hAnsi="Arial" w:cs="Arial"/>
          <w:b/>
          <w:sz w:val="22"/>
          <w:szCs w:val="22"/>
        </w:rPr>
      </w:pPr>
      <w:r w:rsidRPr="00DB18A6">
        <w:rPr>
          <w:rFonts w:ascii="Arial" w:hAnsi="Arial" w:cs="Arial"/>
          <w:b/>
          <w:sz w:val="22"/>
          <w:szCs w:val="22"/>
        </w:rPr>
        <w:t xml:space="preserve"> VIII – apresente um laudo da concessionária de energia    elétrica, onde ateste a viabilidade de não haver sobrecarga na rede elétrica, de acordo com o número de lotes.</w:t>
      </w:r>
    </w:p>
    <w:p w:rsidR="00F87FA3" w:rsidRPr="00DB18A6" w:rsidRDefault="003949F0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Art. 2º Esta lei entra</w:t>
      </w:r>
      <w:r w:rsidR="00F87FA3" w:rsidRPr="00DB18A6">
        <w:rPr>
          <w:rFonts w:ascii="Arial" w:hAnsi="Arial" w:cs="Arial"/>
          <w:sz w:val="22"/>
          <w:szCs w:val="22"/>
        </w:rPr>
        <w:t xml:space="preserve"> em vigor na data de sua publicação.</w:t>
      </w:r>
    </w:p>
    <w:p w:rsidR="00F87FA3" w:rsidRPr="00DB18A6" w:rsidRDefault="00F87FA3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F87FA3" w:rsidRPr="00DB18A6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b/>
          <w:bCs/>
          <w:color w:val="FFFFFF"/>
          <w:sz w:val="22"/>
          <w:szCs w:val="22"/>
        </w:rPr>
        <w:lastRenderedPageBreak/>
        <w:t>Ar</w:t>
      </w:r>
      <w:r w:rsidR="005427F9" w:rsidRPr="00DB18A6">
        <w:rPr>
          <w:rFonts w:ascii="Arial" w:hAnsi="Arial" w:cs="Arial"/>
          <w:sz w:val="22"/>
          <w:szCs w:val="22"/>
        </w:rPr>
        <w:t xml:space="preserve"> Diego Willian Francisco</w:t>
      </w:r>
    </w:p>
    <w:p w:rsidR="00F87FA3" w:rsidRPr="00DB18A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 xml:space="preserve">             </w:t>
      </w:r>
      <w:r w:rsidR="003A0C1A" w:rsidRPr="00DB18A6">
        <w:rPr>
          <w:rFonts w:ascii="Arial" w:hAnsi="Arial" w:cs="Arial"/>
          <w:sz w:val="22"/>
          <w:szCs w:val="22"/>
        </w:rPr>
        <w:t>Prefeito</w:t>
      </w:r>
      <w:r w:rsidRPr="00DB18A6">
        <w:rPr>
          <w:rFonts w:ascii="Arial" w:hAnsi="Arial" w:cs="Arial"/>
          <w:sz w:val="22"/>
          <w:szCs w:val="22"/>
        </w:rPr>
        <w:t xml:space="preserve"> Municipal</w:t>
      </w:r>
    </w:p>
    <w:p w:rsidR="00F87FA3" w:rsidRPr="00DB18A6" w:rsidRDefault="00F87FA3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7C0652" w:rsidRPr="00DB18A6" w:rsidRDefault="00F87FA3" w:rsidP="003A0C1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sz w:val="22"/>
          <w:szCs w:val="22"/>
        </w:rPr>
        <w:t>Registre-se e Publique-se</w:t>
      </w:r>
      <w:r w:rsidR="003A0C1A" w:rsidRPr="00DB18A6">
        <w:rPr>
          <w:rFonts w:ascii="Arial" w:hAnsi="Arial" w:cs="Arial"/>
          <w:sz w:val="22"/>
          <w:szCs w:val="22"/>
        </w:rPr>
        <w:t>.</w:t>
      </w:r>
      <w:r w:rsidR="009A2AC1" w:rsidRPr="00DB18A6">
        <w:rPr>
          <w:rFonts w:ascii="Arial" w:hAnsi="Arial" w:cs="Arial"/>
          <w:sz w:val="22"/>
          <w:szCs w:val="22"/>
        </w:rPr>
        <w:tab/>
      </w:r>
      <w:r w:rsidR="009A2AC1" w:rsidRPr="00DB18A6">
        <w:rPr>
          <w:rFonts w:ascii="Arial" w:hAnsi="Arial" w:cs="Arial"/>
          <w:sz w:val="22"/>
          <w:szCs w:val="22"/>
        </w:rPr>
        <w:tab/>
      </w:r>
      <w:r w:rsidR="009A2AC1" w:rsidRPr="00DB18A6">
        <w:rPr>
          <w:rFonts w:ascii="Arial" w:hAnsi="Arial" w:cs="Arial"/>
          <w:sz w:val="22"/>
          <w:szCs w:val="22"/>
        </w:rPr>
        <w:tab/>
      </w:r>
      <w:r w:rsidR="009A2AC1" w:rsidRPr="00DB18A6">
        <w:rPr>
          <w:rFonts w:ascii="Arial" w:hAnsi="Arial" w:cs="Arial"/>
          <w:sz w:val="22"/>
          <w:szCs w:val="22"/>
        </w:rPr>
        <w:tab/>
      </w:r>
    </w:p>
    <w:p w:rsidR="00941FF0" w:rsidRPr="00DB18A6" w:rsidRDefault="00941FF0" w:rsidP="00941FF0">
      <w:pPr>
        <w:ind w:firstLine="2880"/>
        <w:jc w:val="both"/>
        <w:rPr>
          <w:rFonts w:ascii="Arial" w:hAnsi="Arial" w:cs="Arial"/>
          <w:sz w:val="22"/>
          <w:szCs w:val="22"/>
        </w:rPr>
      </w:pPr>
    </w:p>
    <w:p w:rsidR="00941FF0" w:rsidRPr="00DB18A6" w:rsidRDefault="00941FF0" w:rsidP="004A1155">
      <w:pPr>
        <w:ind w:firstLine="2880"/>
        <w:jc w:val="both"/>
        <w:rPr>
          <w:rFonts w:ascii="Arial" w:hAnsi="Arial" w:cs="Arial"/>
          <w:sz w:val="22"/>
          <w:szCs w:val="22"/>
        </w:rPr>
      </w:pPr>
    </w:p>
    <w:p w:rsidR="00F87FA3" w:rsidRPr="00DB18A6" w:rsidRDefault="00EF10C4" w:rsidP="00F87FA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B18A6">
        <w:rPr>
          <w:rFonts w:ascii="Arial" w:hAnsi="Arial" w:cs="Arial"/>
          <w:b/>
          <w:bCs/>
          <w:color w:val="FFFFFF"/>
          <w:sz w:val="22"/>
          <w:szCs w:val="22"/>
        </w:rPr>
        <w:t xml:space="preserve">Art. </w:t>
      </w:r>
      <w:r w:rsidR="00351A7A" w:rsidRPr="00DB18A6">
        <w:rPr>
          <w:rFonts w:ascii="Arial" w:hAnsi="Arial" w:cs="Arial"/>
          <w:sz w:val="22"/>
          <w:szCs w:val="22"/>
        </w:rPr>
        <w:tab/>
      </w:r>
      <w:r w:rsidR="00351A7A" w:rsidRPr="00DB18A6">
        <w:rPr>
          <w:rFonts w:ascii="Arial" w:hAnsi="Arial" w:cs="Arial"/>
          <w:sz w:val="22"/>
          <w:szCs w:val="22"/>
        </w:rPr>
        <w:tab/>
      </w:r>
      <w:r w:rsidR="00351A7A" w:rsidRPr="00DB18A6">
        <w:rPr>
          <w:rFonts w:ascii="Arial" w:hAnsi="Arial" w:cs="Arial"/>
          <w:sz w:val="22"/>
          <w:szCs w:val="22"/>
        </w:rPr>
        <w:tab/>
      </w:r>
      <w:r w:rsidR="00351A7A" w:rsidRPr="00DB18A6">
        <w:rPr>
          <w:rFonts w:ascii="Arial" w:hAnsi="Arial" w:cs="Arial"/>
          <w:sz w:val="22"/>
          <w:szCs w:val="22"/>
        </w:rPr>
        <w:tab/>
      </w:r>
      <w:r w:rsidR="00351A7A" w:rsidRPr="00DB18A6">
        <w:rPr>
          <w:rFonts w:ascii="Arial" w:hAnsi="Arial" w:cs="Arial"/>
          <w:sz w:val="22"/>
          <w:szCs w:val="22"/>
        </w:rPr>
        <w:tab/>
      </w:r>
    </w:p>
    <w:p w:rsidR="009A2AC1" w:rsidRPr="00DB18A6" w:rsidRDefault="009A2AC1" w:rsidP="00705741">
      <w:pPr>
        <w:jc w:val="both"/>
        <w:rPr>
          <w:rFonts w:ascii="Arial" w:hAnsi="Arial" w:cs="Arial"/>
          <w:sz w:val="22"/>
          <w:szCs w:val="22"/>
        </w:rPr>
      </w:pPr>
    </w:p>
    <w:sectPr w:rsidR="009A2AC1" w:rsidRPr="00DB18A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54B85"/>
    <w:rsid w:val="00122551"/>
    <w:rsid w:val="00142BDB"/>
    <w:rsid w:val="00142DEE"/>
    <w:rsid w:val="001B6B58"/>
    <w:rsid w:val="001E1834"/>
    <w:rsid w:val="00240DA6"/>
    <w:rsid w:val="00251817"/>
    <w:rsid w:val="00273DC6"/>
    <w:rsid w:val="00282A00"/>
    <w:rsid w:val="002C6D53"/>
    <w:rsid w:val="002D520B"/>
    <w:rsid w:val="003229F5"/>
    <w:rsid w:val="003324E1"/>
    <w:rsid w:val="00351A7A"/>
    <w:rsid w:val="003949F0"/>
    <w:rsid w:val="00397858"/>
    <w:rsid w:val="003A0C1A"/>
    <w:rsid w:val="003D6CEC"/>
    <w:rsid w:val="00404CE0"/>
    <w:rsid w:val="00454700"/>
    <w:rsid w:val="00470C75"/>
    <w:rsid w:val="004A1155"/>
    <w:rsid w:val="004F3B36"/>
    <w:rsid w:val="005427F9"/>
    <w:rsid w:val="00544394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97B92"/>
    <w:rsid w:val="008B6F33"/>
    <w:rsid w:val="0093580A"/>
    <w:rsid w:val="00941FF0"/>
    <w:rsid w:val="009704E3"/>
    <w:rsid w:val="009739EC"/>
    <w:rsid w:val="00996594"/>
    <w:rsid w:val="009A2AC1"/>
    <w:rsid w:val="009E4F50"/>
    <w:rsid w:val="009F601B"/>
    <w:rsid w:val="00A1140E"/>
    <w:rsid w:val="00A30C6F"/>
    <w:rsid w:val="00A73145"/>
    <w:rsid w:val="00AA09AC"/>
    <w:rsid w:val="00AB4639"/>
    <w:rsid w:val="00B22283"/>
    <w:rsid w:val="00B6069B"/>
    <w:rsid w:val="00BA092E"/>
    <w:rsid w:val="00BB78ED"/>
    <w:rsid w:val="00BD3DC0"/>
    <w:rsid w:val="00C027BB"/>
    <w:rsid w:val="00C04806"/>
    <w:rsid w:val="00C108D0"/>
    <w:rsid w:val="00CD2A9F"/>
    <w:rsid w:val="00CD53DA"/>
    <w:rsid w:val="00D00F5E"/>
    <w:rsid w:val="00D30AB0"/>
    <w:rsid w:val="00D31BD4"/>
    <w:rsid w:val="00D83D2E"/>
    <w:rsid w:val="00DB18A6"/>
    <w:rsid w:val="00DF26F2"/>
    <w:rsid w:val="00E13966"/>
    <w:rsid w:val="00E57974"/>
    <w:rsid w:val="00E71BF0"/>
    <w:rsid w:val="00E82B74"/>
    <w:rsid w:val="00EF10C4"/>
    <w:rsid w:val="00F236BB"/>
    <w:rsid w:val="00F456E9"/>
    <w:rsid w:val="00F60165"/>
    <w:rsid w:val="00F72C8D"/>
    <w:rsid w:val="00F82989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3</cp:revision>
  <cp:lastPrinted>2017-03-27T17:39:00Z</cp:lastPrinted>
  <dcterms:created xsi:type="dcterms:W3CDTF">2021-05-05T18:55:00Z</dcterms:created>
  <dcterms:modified xsi:type="dcterms:W3CDTF">2021-05-05T18:57:00Z</dcterms:modified>
</cp:coreProperties>
</file>