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11" w:rsidRDefault="00F36211" w:rsidP="00F36211"/>
    <w:p w:rsidR="00F36211" w:rsidRDefault="00F36211" w:rsidP="00F36211"/>
    <w:p w:rsidR="00F36211" w:rsidRDefault="00F36211" w:rsidP="00F36211"/>
    <w:p w:rsidR="00F36211" w:rsidRDefault="00F36211" w:rsidP="00F36211"/>
    <w:p w:rsidR="00F36211" w:rsidRDefault="00F36211" w:rsidP="00512EC5"/>
    <w:p w:rsidR="00F36211" w:rsidRPr="000245A8" w:rsidRDefault="00F36211" w:rsidP="00512EC5">
      <w:pPr>
        <w:ind w:left="1416" w:firstLine="708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 w:rsidR="00512EC5">
        <w:rPr>
          <w:b/>
          <w:i/>
          <w:sz w:val="28"/>
          <w:szCs w:val="28"/>
        </w:rPr>
        <w:t>1.377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F36211" w:rsidRDefault="00F36211" w:rsidP="00F36211">
      <w:pPr>
        <w:rPr>
          <w:sz w:val="28"/>
          <w:szCs w:val="28"/>
        </w:rPr>
      </w:pPr>
    </w:p>
    <w:p w:rsidR="00F36211" w:rsidRDefault="00F36211" w:rsidP="00F36211">
      <w:pPr>
        <w:ind w:left="708"/>
        <w:rPr>
          <w:sz w:val="28"/>
        </w:rPr>
      </w:pPr>
      <w:r>
        <w:rPr>
          <w:sz w:val="28"/>
        </w:rPr>
        <w:t>“</w:t>
      </w:r>
      <w:proofErr w:type="spellStart"/>
      <w:r>
        <w:rPr>
          <w:sz w:val="28"/>
        </w:rPr>
        <w:t>Redenomina</w:t>
      </w:r>
      <w:proofErr w:type="spellEnd"/>
      <w:r>
        <w:rPr>
          <w:sz w:val="28"/>
        </w:rPr>
        <w:t xml:space="preserve"> Logradouros Públicos na sede do Município de Lajinha”</w:t>
      </w:r>
    </w:p>
    <w:p w:rsidR="00F36211" w:rsidRDefault="00F36211" w:rsidP="00F36211">
      <w:pPr>
        <w:rPr>
          <w:sz w:val="28"/>
        </w:rPr>
      </w:pPr>
    </w:p>
    <w:p w:rsidR="00F36211" w:rsidRDefault="00F36211" w:rsidP="00F36211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F36211" w:rsidRDefault="00F36211" w:rsidP="00F36211">
      <w:pPr>
        <w:jc w:val="both"/>
        <w:rPr>
          <w:sz w:val="28"/>
        </w:rPr>
      </w:pPr>
    </w:p>
    <w:p w:rsidR="00F36211" w:rsidRDefault="00F36211" w:rsidP="00F36211">
      <w:pPr>
        <w:jc w:val="both"/>
        <w:rPr>
          <w:sz w:val="28"/>
        </w:rPr>
      </w:pPr>
      <w:r>
        <w:rPr>
          <w:sz w:val="28"/>
        </w:rPr>
        <w:t xml:space="preserve">Art. 1º - </w:t>
      </w:r>
      <w:proofErr w:type="spellStart"/>
      <w:r>
        <w:rPr>
          <w:sz w:val="28"/>
        </w:rPr>
        <w:t>Redenominar-se</w:t>
      </w:r>
      <w:r w:rsidR="00961B85">
        <w:rPr>
          <w:sz w:val="28"/>
        </w:rPr>
        <w:t>-</w:t>
      </w:r>
      <w:r>
        <w:rPr>
          <w:sz w:val="28"/>
        </w:rPr>
        <w:t>à</w:t>
      </w:r>
      <w:proofErr w:type="spellEnd"/>
      <w:r>
        <w:rPr>
          <w:sz w:val="28"/>
        </w:rPr>
        <w:t xml:space="preserve"> Rua “ELIAS LOUBACK, o logradouro anteriormente denominado Rua </w:t>
      </w:r>
      <w:proofErr w:type="spellStart"/>
      <w:r>
        <w:rPr>
          <w:sz w:val="28"/>
        </w:rPr>
        <w:t>Waldesso</w:t>
      </w:r>
      <w:proofErr w:type="spellEnd"/>
      <w:r>
        <w:rPr>
          <w:sz w:val="28"/>
        </w:rPr>
        <w:t xml:space="preserve"> Ferreira dos Santos que inicia na Rua </w:t>
      </w:r>
      <w:proofErr w:type="spellStart"/>
      <w:r>
        <w:rPr>
          <w:sz w:val="28"/>
        </w:rPr>
        <w:t>Sérvulo</w:t>
      </w:r>
      <w:proofErr w:type="spellEnd"/>
      <w:r>
        <w:rPr>
          <w:sz w:val="28"/>
        </w:rPr>
        <w:t xml:space="preserve"> Moreira e termina em terrenos do espólio do Sr. Antônio dos Santos. </w:t>
      </w:r>
    </w:p>
    <w:p w:rsidR="00F36211" w:rsidRDefault="00F36211" w:rsidP="00F36211">
      <w:pPr>
        <w:jc w:val="both"/>
        <w:rPr>
          <w:sz w:val="28"/>
        </w:rPr>
      </w:pPr>
    </w:p>
    <w:p w:rsidR="00F36211" w:rsidRDefault="00F36211" w:rsidP="00F36211">
      <w:pPr>
        <w:jc w:val="both"/>
        <w:rPr>
          <w:sz w:val="28"/>
        </w:rPr>
      </w:pPr>
      <w:r>
        <w:rPr>
          <w:sz w:val="28"/>
        </w:rPr>
        <w:t xml:space="preserve">Art. 2º - </w:t>
      </w:r>
      <w:proofErr w:type="spellStart"/>
      <w:r>
        <w:rPr>
          <w:sz w:val="28"/>
        </w:rPr>
        <w:t>Redenominar-se-à</w:t>
      </w:r>
      <w:proofErr w:type="spellEnd"/>
      <w:r>
        <w:rPr>
          <w:sz w:val="28"/>
        </w:rPr>
        <w:t xml:space="preserve"> Travessa </w:t>
      </w:r>
      <w:proofErr w:type="spellStart"/>
      <w:r>
        <w:rPr>
          <w:sz w:val="28"/>
        </w:rPr>
        <w:t>Waldesso</w:t>
      </w:r>
      <w:proofErr w:type="spellEnd"/>
      <w:r>
        <w:rPr>
          <w:sz w:val="28"/>
        </w:rPr>
        <w:t xml:space="preserve"> Ferreira dos Santos, o logradouro anteriormente denominado Travessa 15 de Novembro, que inicia na Rua José Fortunato de Abreu Filho e termina em terrenos do Sr. Silvio Teodoro Rodrigues. </w:t>
      </w:r>
    </w:p>
    <w:p w:rsidR="00F36211" w:rsidRDefault="00F36211" w:rsidP="00F36211">
      <w:pPr>
        <w:jc w:val="both"/>
        <w:rPr>
          <w:sz w:val="28"/>
        </w:rPr>
      </w:pPr>
    </w:p>
    <w:p w:rsidR="00F36211" w:rsidRDefault="00F36211" w:rsidP="00F36211">
      <w:pPr>
        <w:jc w:val="both"/>
        <w:rPr>
          <w:sz w:val="28"/>
        </w:rPr>
      </w:pPr>
      <w:r>
        <w:rPr>
          <w:sz w:val="28"/>
        </w:rPr>
        <w:t xml:space="preserve">Art. 2º - Fica o Chefe do Executivo Municipal autorizado a confeccionar placas </w:t>
      </w:r>
      <w:proofErr w:type="spellStart"/>
      <w:r>
        <w:rPr>
          <w:sz w:val="28"/>
        </w:rPr>
        <w:t>identificativas</w:t>
      </w:r>
      <w:proofErr w:type="spellEnd"/>
      <w:r>
        <w:rPr>
          <w:sz w:val="28"/>
        </w:rPr>
        <w:t xml:space="preserve">. </w:t>
      </w:r>
    </w:p>
    <w:p w:rsidR="00F36211" w:rsidRDefault="00F36211" w:rsidP="00F36211">
      <w:pPr>
        <w:jc w:val="both"/>
        <w:rPr>
          <w:sz w:val="28"/>
        </w:rPr>
      </w:pPr>
    </w:p>
    <w:p w:rsidR="00F36211" w:rsidRDefault="00F36211" w:rsidP="00F36211">
      <w:pPr>
        <w:jc w:val="both"/>
        <w:rPr>
          <w:sz w:val="28"/>
        </w:rPr>
      </w:pPr>
      <w:r>
        <w:rPr>
          <w:sz w:val="28"/>
        </w:rPr>
        <w:t>Art. 3º - Esta Lei entra em vigor na data de sua publicação.</w:t>
      </w:r>
    </w:p>
    <w:p w:rsidR="00F36211" w:rsidRDefault="00F36211" w:rsidP="00F36211">
      <w:pPr>
        <w:jc w:val="both"/>
        <w:rPr>
          <w:sz w:val="28"/>
        </w:rPr>
      </w:pPr>
    </w:p>
    <w:p w:rsidR="00F36211" w:rsidRPr="00F36211" w:rsidRDefault="00F36211" w:rsidP="00F36211">
      <w:pPr>
        <w:jc w:val="both"/>
        <w:rPr>
          <w:sz w:val="28"/>
          <w:szCs w:val="28"/>
        </w:rPr>
      </w:pPr>
      <w:r w:rsidRPr="00F36211">
        <w:rPr>
          <w:sz w:val="28"/>
          <w:szCs w:val="28"/>
        </w:rPr>
        <w:t xml:space="preserve">GABINETE DA PRESIDÊNCIA DA CÂMARA MUNICIPAL DE LAJINHA, ESTADO DE MINAS GERAIS, AOS SEIS DIAS DO MÊS DE </w:t>
      </w:r>
      <w:r w:rsidR="005E6E47">
        <w:rPr>
          <w:sz w:val="28"/>
          <w:szCs w:val="28"/>
        </w:rPr>
        <w:t>JUNHO</w:t>
      </w:r>
      <w:r w:rsidRPr="00F36211">
        <w:rPr>
          <w:sz w:val="28"/>
          <w:szCs w:val="28"/>
        </w:rPr>
        <w:t xml:space="preserve"> DO ANO DOIS MIL E TREZE. (06/0</w:t>
      </w:r>
      <w:r w:rsidR="005E6E47">
        <w:rPr>
          <w:sz w:val="28"/>
          <w:szCs w:val="28"/>
        </w:rPr>
        <w:t>6</w:t>
      </w:r>
      <w:r w:rsidRPr="00F36211">
        <w:rPr>
          <w:sz w:val="28"/>
          <w:szCs w:val="28"/>
        </w:rPr>
        <w:t>/2013)</w:t>
      </w:r>
    </w:p>
    <w:p w:rsidR="00F36211" w:rsidRPr="00F36211" w:rsidRDefault="00F36211" w:rsidP="00F36211">
      <w:pPr>
        <w:ind w:left="705"/>
        <w:jc w:val="both"/>
        <w:rPr>
          <w:sz w:val="28"/>
          <w:szCs w:val="28"/>
        </w:rPr>
      </w:pPr>
    </w:p>
    <w:p w:rsidR="00F36211" w:rsidRPr="00F36211" w:rsidRDefault="00F36211" w:rsidP="00F36211">
      <w:pPr>
        <w:ind w:left="705"/>
        <w:jc w:val="both"/>
        <w:rPr>
          <w:sz w:val="28"/>
          <w:szCs w:val="28"/>
        </w:rPr>
      </w:pPr>
    </w:p>
    <w:p w:rsidR="00F36211" w:rsidRPr="00F36211" w:rsidRDefault="00F36211" w:rsidP="00F36211">
      <w:pPr>
        <w:ind w:left="705"/>
        <w:jc w:val="both"/>
        <w:rPr>
          <w:sz w:val="28"/>
          <w:szCs w:val="28"/>
        </w:rPr>
      </w:pPr>
    </w:p>
    <w:p w:rsidR="00F36211" w:rsidRPr="00F36211" w:rsidRDefault="00F36211" w:rsidP="00F36211">
      <w:pPr>
        <w:ind w:left="705"/>
        <w:jc w:val="both"/>
        <w:rPr>
          <w:sz w:val="28"/>
          <w:szCs w:val="28"/>
        </w:rPr>
      </w:pPr>
    </w:p>
    <w:p w:rsidR="00F36211" w:rsidRPr="00F36211" w:rsidRDefault="00F36211" w:rsidP="00961B85">
      <w:pPr>
        <w:ind w:left="705"/>
        <w:jc w:val="center"/>
        <w:rPr>
          <w:b/>
          <w:i/>
          <w:sz w:val="28"/>
          <w:szCs w:val="28"/>
        </w:rPr>
      </w:pPr>
      <w:r w:rsidRPr="00F36211">
        <w:rPr>
          <w:b/>
          <w:i/>
          <w:sz w:val="28"/>
          <w:szCs w:val="28"/>
        </w:rPr>
        <w:t>Ver. RENATO RODRIGUES DE SOUZA</w:t>
      </w:r>
    </w:p>
    <w:p w:rsidR="00F36211" w:rsidRPr="00F36211" w:rsidRDefault="00F36211" w:rsidP="00961B85">
      <w:pPr>
        <w:pStyle w:val="Corpodetexto3"/>
        <w:jc w:val="center"/>
        <w:rPr>
          <w:bCs/>
          <w:sz w:val="28"/>
          <w:szCs w:val="28"/>
        </w:rPr>
      </w:pPr>
      <w:r w:rsidRPr="00F36211">
        <w:rPr>
          <w:b/>
          <w:i/>
          <w:sz w:val="28"/>
          <w:szCs w:val="28"/>
        </w:rPr>
        <w:t>Presidente da Câmara</w:t>
      </w:r>
    </w:p>
    <w:p w:rsidR="00F36211" w:rsidRDefault="00F36211" w:rsidP="00F36211"/>
    <w:p w:rsidR="00F36211" w:rsidRDefault="00F36211" w:rsidP="00F36211"/>
    <w:p w:rsidR="00F36211" w:rsidRDefault="00F36211" w:rsidP="00F36211"/>
    <w:p w:rsidR="00F36211" w:rsidRPr="00961B85" w:rsidRDefault="00672264" w:rsidP="00F36211">
      <w:pPr>
        <w:rPr>
          <w:sz w:val="22"/>
        </w:rPr>
      </w:pPr>
      <w:r w:rsidRPr="00961B85">
        <w:rPr>
          <w:sz w:val="22"/>
        </w:rPr>
        <w:t xml:space="preserve">Sancionada pelo </w:t>
      </w:r>
      <w:proofErr w:type="gramStart"/>
      <w:r w:rsidRPr="00961B85">
        <w:rPr>
          <w:sz w:val="22"/>
        </w:rPr>
        <w:t>Prefeito Municipal em 25/06/2013 e transformada na Lei Municipal</w:t>
      </w:r>
      <w:proofErr w:type="gramEnd"/>
      <w:r w:rsidRPr="00961B85">
        <w:rPr>
          <w:sz w:val="22"/>
        </w:rPr>
        <w:t xml:space="preserve"> nº 1.377/2013, conforme cópia arquivada em pasta própria.</w:t>
      </w:r>
    </w:p>
    <w:p w:rsidR="00672264" w:rsidRDefault="00672264" w:rsidP="00F36211"/>
    <w:p w:rsidR="00672264" w:rsidRDefault="00672264" w:rsidP="00F36211"/>
    <w:p w:rsidR="00672264" w:rsidRDefault="00672264" w:rsidP="00F36211">
      <w:r>
        <w:t>Lúcia Maria Miguel Morais</w:t>
      </w:r>
    </w:p>
    <w:p w:rsidR="00672264" w:rsidRDefault="00672264" w:rsidP="00672264">
      <w:pPr>
        <w:ind w:firstLine="708"/>
      </w:pPr>
      <w:r>
        <w:t>At. Legislativo</w:t>
      </w:r>
    </w:p>
    <w:p w:rsidR="00F36211" w:rsidRDefault="00F36211" w:rsidP="00F36211"/>
    <w:p w:rsidR="00F36211" w:rsidRDefault="00F36211" w:rsidP="00F36211"/>
    <w:p w:rsidR="00F36211" w:rsidRDefault="00F36211" w:rsidP="00F36211"/>
    <w:p w:rsidR="00F36211" w:rsidRDefault="00F36211" w:rsidP="00F36211"/>
    <w:p w:rsidR="0077404B" w:rsidRDefault="0077404B"/>
    <w:sectPr w:rsidR="0077404B" w:rsidSect="00512EC5">
      <w:pgSz w:w="11906" w:h="16838"/>
      <w:pgMar w:top="1417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36211"/>
    <w:rsid w:val="0008035A"/>
    <w:rsid w:val="00317338"/>
    <w:rsid w:val="004F4D67"/>
    <w:rsid w:val="00512EC5"/>
    <w:rsid w:val="005203DF"/>
    <w:rsid w:val="005E6E47"/>
    <w:rsid w:val="00672264"/>
    <w:rsid w:val="0077404B"/>
    <w:rsid w:val="00961B85"/>
    <w:rsid w:val="00BC6A6C"/>
    <w:rsid w:val="00F36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36211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F3621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3621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3621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1039</Characters>
  <Application>Microsoft Office Word</Application>
  <DocSecurity>0</DocSecurity>
  <Lines>8</Lines>
  <Paragraphs>2</Paragraphs>
  <ScaleCrop>false</ScaleCrop>
  <Company>Home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6</cp:revision>
  <dcterms:created xsi:type="dcterms:W3CDTF">2013-06-07T14:03:00Z</dcterms:created>
  <dcterms:modified xsi:type="dcterms:W3CDTF">2014-03-19T18:21:00Z</dcterms:modified>
</cp:coreProperties>
</file>