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7043DA">
        <w:t xml:space="preserve"> 958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7043DA">
        <w:t>24</w:t>
      </w:r>
      <w:r w:rsidR="002614AB">
        <w:t xml:space="preserve">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3C6A2E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850DAB"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7043DA">
        <w:rPr>
          <w:rFonts w:ascii="Times New Roman" w:hAnsi="Times New Roman"/>
          <w:sz w:val="24"/>
        </w:rPr>
        <w:t>23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7043DA">
        <w:rPr>
          <w:rFonts w:ascii="Times New Roman" w:hAnsi="Times New Roman"/>
          <w:sz w:val="24"/>
        </w:rPr>
        <w:t>a manu</w:t>
      </w:r>
      <w:r w:rsidR="003C6A2E">
        <w:rPr>
          <w:rFonts w:ascii="Times New Roman" w:hAnsi="Times New Roman"/>
          <w:sz w:val="24"/>
        </w:rPr>
        <w:t>t</w:t>
      </w:r>
      <w:r w:rsidR="007043DA">
        <w:rPr>
          <w:rFonts w:ascii="Times New Roman" w:hAnsi="Times New Roman"/>
          <w:sz w:val="24"/>
        </w:rPr>
        <w:t>enção dos bueiros localizados na Rua Aldo Locatelli, em frente ao número</w:t>
      </w:r>
      <w:r w:rsidR="00836F7F">
        <w:rPr>
          <w:rFonts w:ascii="Times New Roman" w:hAnsi="Times New Roman"/>
          <w:sz w:val="24"/>
        </w:rPr>
        <w:t xml:space="preserve"> 538, bem como na Avenida Jacob</w:t>
      </w:r>
      <w:r w:rsidR="007043DA">
        <w:rPr>
          <w:rFonts w:ascii="Times New Roman" w:hAnsi="Times New Roman"/>
          <w:sz w:val="24"/>
        </w:rPr>
        <w:t xml:space="preserve"> Alcalai</w:t>
      </w:r>
      <w:r w:rsidR="00836F7F">
        <w:rPr>
          <w:rFonts w:ascii="Times New Roman" w:hAnsi="Times New Roman"/>
          <w:sz w:val="24"/>
        </w:rPr>
        <w:t>,</w:t>
      </w:r>
      <w:bookmarkStart w:id="0" w:name="_GoBack"/>
      <w:bookmarkEnd w:id="0"/>
      <w:r w:rsidR="007043DA">
        <w:rPr>
          <w:rFonts w:ascii="Times New Roman" w:hAnsi="Times New Roman"/>
          <w:sz w:val="24"/>
        </w:rPr>
        <w:t xml:space="preserve"> próximo a este mesmo número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4275D7">
        <w:rPr>
          <w:rFonts w:ascii="Times New Roman" w:hAnsi="Times New Roman"/>
          <w:sz w:val="24"/>
        </w:rPr>
        <w:t>s</w:t>
      </w:r>
      <w:r w:rsidR="00370D2D">
        <w:rPr>
          <w:rFonts w:ascii="Times New Roman" w:hAnsi="Times New Roman"/>
          <w:sz w:val="24"/>
        </w:rPr>
        <w:t xml:space="preserve"> em a</w:t>
      </w:r>
      <w:r w:rsidR="00B7735E">
        <w:rPr>
          <w:rFonts w:ascii="Times New Roman" w:hAnsi="Times New Roman"/>
          <w:sz w:val="24"/>
        </w:rPr>
        <w:t>nexo.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6A2E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1E78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F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E04F9-90DB-4BAA-AF4A-681D5E957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4</cp:revision>
  <cp:lastPrinted>2016-08-24T17:38:00Z</cp:lastPrinted>
  <dcterms:created xsi:type="dcterms:W3CDTF">2016-08-24T13:49:00Z</dcterms:created>
  <dcterms:modified xsi:type="dcterms:W3CDTF">2016-08-24T17:38:00Z</dcterms:modified>
</cp:coreProperties>
</file>