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522B1" w14:textId="77777777" w:rsidR="00550A58" w:rsidRDefault="00550A58">
      <w:pPr>
        <w:rPr>
          <w:rFonts w:ascii="Arial" w:hAnsi="Arial" w:cs="Arial"/>
          <w:sz w:val="24"/>
          <w:szCs w:val="24"/>
        </w:rPr>
      </w:pPr>
      <w:r w:rsidRPr="00426D41">
        <w:rPr>
          <w:rFonts w:ascii="Arial" w:hAnsi="Arial" w:cs="Arial"/>
          <w:b/>
          <w:sz w:val="24"/>
          <w:szCs w:val="24"/>
          <w:u w:val="single"/>
        </w:rPr>
        <w:t>EXPEDIENTE</w:t>
      </w:r>
      <w:r w:rsidRPr="00426D41">
        <w:rPr>
          <w:rFonts w:ascii="Arial" w:hAnsi="Arial" w:cs="Arial"/>
          <w:sz w:val="24"/>
          <w:szCs w:val="24"/>
        </w:rPr>
        <w:t xml:space="preserve">: </w:t>
      </w:r>
      <w:r w:rsidRPr="00D339B9">
        <w:rPr>
          <w:rFonts w:ascii="Arial" w:hAnsi="Arial" w:cs="Arial"/>
          <w:sz w:val="24"/>
          <w:szCs w:val="24"/>
        </w:rPr>
        <w:t xml:space="preserve">No expediente o Senhor Presidente solicitou que o </w:t>
      </w:r>
      <w:r w:rsidRPr="00D339B9">
        <w:rPr>
          <w:rFonts w:ascii="Arial" w:hAnsi="Arial" w:cs="Arial"/>
          <w:b/>
          <w:bCs/>
          <w:sz w:val="24"/>
          <w:szCs w:val="24"/>
        </w:rPr>
        <w:t>1º</w:t>
      </w:r>
      <w:r w:rsidRPr="00D339B9">
        <w:rPr>
          <w:rFonts w:ascii="Arial" w:hAnsi="Arial" w:cs="Arial"/>
          <w:sz w:val="24"/>
          <w:szCs w:val="24"/>
        </w:rPr>
        <w:t xml:space="preserve"> Secretário fizesse a leitura da seguinte proposiç</w:t>
      </w:r>
      <w:r>
        <w:rPr>
          <w:rFonts w:ascii="Arial" w:hAnsi="Arial" w:cs="Arial"/>
          <w:sz w:val="24"/>
          <w:szCs w:val="24"/>
        </w:rPr>
        <w:t>ão</w:t>
      </w:r>
      <w:r w:rsidRPr="00D339B9">
        <w:rPr>
          <w:rFonts w:ascii="Arial" w:hAnsi="Arial" w:cs="Arial"/>
          <w:sz w:val="24"/>
          <w:szCs w:val="24"/>
        </w:rPr>
        <w:t xml:space="preserve">: </w:t>
      </w:r>
    </w:p>
    <w:p w14:paraId="56EE8334" w14:textId="77777777" w:rsidR="00550A58" w:rsidRDefault="00550A58">
      <w:pPr>
        <w:rPr>
          <w:rFonts w:ascii="Arial" w:hAnsi="Arial" w:cs="Arial"/>
          <w:sz w:val="24"/>
          <w:szCs w:val="24"/>
        </w:rPr>
      </w:pPr>
      <w:r w:rsidRPr="00802644">
        <w:rPr>
          <w:rFonts w:ascii="Arial" w:hAnsi="Arial" w:cs="Arial"/>
          <w:b/>
          <w:bCs/>
          <w:sz w:val="24"/>
          <w:szCs w:val="24"/>
        </w:rPr>
        <w:t>Projeto de Lei n°</w:t>
      </w:r>
      <w:r>
        <w:rPr>
          <w:rFonts w:ascii="Arial" w:hAnsi="Arial" w:cs="Arial"/>
          <w:b/>
          <w:bCs/>
          <w:sz w:val="24"/>
          <w:szCs w:val="24"/>
        </w:rPr>
        <w:t>002/2024,</w:t>
      </w:r>
      <w:r>
        <w:rPr>
          <w:rFonts w:ascii="Arial" w:hAnsi="Arial" w:cs="Arial"/>
          <w:sz w:val="24"/>
          <w:szCs w:val="24"/>
        </w:rPr>
        <w:t xml:space="preserve"> de autoria da </w:t>
      </w:r>
      <w:r w:rsidRPr="00340C7A">
        <w:rPr>
          <w:rFonts w:ascii="Arial" w:hAnsi="Arial" w:cs="Arial"/>
          <w:b/>
          <w:bCs/>
          <w:sz w:val="24"/>
          <w:szCs w:val="24"/>
        </w:rPr>
        <w:t>Mesa Diretora</w:t>
      </w:r>
      <w:r>
        <w:rPr>
          <w:rFonts w:ascii="Arial" w:hAnsi="Arial" w:cs="Arial"/>
          <w:b/>
          <w:bCs/>
          <w:sz w:val="24"/>
          <w:szCs w:val="24"/>
        </w:rPr>
        <w:t xml:space="preserve">. Assunto: </w:t>
      </w:r>
      <w:r w:rsidRPr="00340C7A">
        <w:rPr>
          <w:rFonts w:ascii="Arial" w:hAnsi="Arial" w:cs="Arial"/>
          <w:sz w:val="24"/>
          <w:szCs w:val="24"/>
        </w:rPr>
        <w:t xml:space="preserve">Dispõe sobre o aumento e forma de reajuste anual dos vencimentos dos servidores públicos efetivos da </w:t>
      </w:r>
      <w:r>
        <w:rPr>
          <w:rFonts w:ascii="Arial" w:hAnsi="Arial" w:cs="Arial"/>
          <w:sz w:val="24"/>
          <w:szCs w:val="24"/>
        </w:rPr>
        <w:t>C</w:t>
      </w:r>
      <w:r w:rsidRPr="00340C7A">
        <w:rPr>
          <w:rFonts w:ascii="Arial" w:hAnsi="Arial" w:cs="Arial"/>
          <w:sz w:val="24"/>
          <w:szCs w:val="24"/>
        </w:rPr>
        <w:t xml:space="preserve">âmara </w:t>
      </w:r>
      <w:r>
        <w:rPr>
          <w:rFonts w:ascii="Arial" w:hAnsi="Arial" w:cs="Arial"/>
          <w:sz w:val="24"/>
          <w:szCs w:val="24"/>
        </w:rPr>
        <w:t>M</w:t>
      </w:r>
      <w:r w:rsidRPr="00340C7A">
        <w:rPr>
          <w:rFonts w:ascii="Arial" w:hAnsi="Arial" w:cs="Arial"/>
          <w:sz w:val="24"/>
          <w:szCs w:val="24"/>
        </w:rPr>
        <w:t xml:space="preserve">unicipal de </w:t>
      </w:r>
      <w:r>
        <w:rPr>
          <w:rFonts w:ascii="Arial" w:hAnsi="Arial" w:cs="Arial"/>
          <w:sz w:val="24"/>
          <w:szCs w:val="24"/>
        </w:rPr>
        <w:t>A</w:t>
      </w:r>
      <w:r w:rsidRPr="00340C7A">
        <w:rPr>
          <w:rFonts w:ascii="Arial" w:hAnsi="Arial" w:cs="Arial"/>
          <w:sz w:val="24"/>
          <w:szCs w:val="24"/>
        </w:rPr>
        <w:t xml:space="preserve">lto do </w:t>
      </w:r>
      <w:r>
        <w:rPr>
          <w:rFonts w:ascii="Arial" w:hAnsi="Arial" w:cs="Arial"/>
          <w:sz w:val="24"/>
          <w:szCs w:val="24"/>
        </w:rPr>
        <w:t>R</w:t>
      </w:r>
      <w:r w:rsidRPr="00340C7A">
        <w:rPr>
          <w:rFonts w:ascii="Arial" w:hAnsi="Arial" w:cs="Arial"/>
          <w:sz w:val="24"/>
          <w:szCs w:val="24"/>
        </w:rPr>
        <w:t>odrigues/RN e dá outras providências.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Terminando a leitura das proposições apresentadas, o </w:t>
      </w:r>
      <w:r w:rsidRPr="00C81A10">
        <w:rPr>
          <w:rFonts w:ascii="Arial" w:hAnsi="Arial" w:cs="Arial"/>
          <w:b/>
          <w:bCs/>
          <w:sz w:val="24"/>
          <w:szCs w:val="24"/>
        </w:rPr>
        <w:t>1° Secretário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C81A10">
        <w:rPr>
          <w:rFonts w:ascii="Arial" w:hAnsi="Arial" w:cs="Arial"/>
          <w:bCs/>
          <w:sz w:val="24"/>
          <w:szCs w:val="24"/>
        </w:rPr>
        <w:t>passou a palavra ao Presidente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Pr="00B6225C">
        <w:rPr>
          <w:rFonts w:ascii="Arial" w:hAnsi="Arial" w:cs="Arial"/>
          <w:sz w:val="24"/>
          <w:szCs w:val="24"/>
        </w:rPr>
        <w:t xml:space="preserve">Em seguida, o Senhor Presidente </w:t>
      </w:r>
      <w:r w:rsidRPr="00B6225C">
        <w:rPr>
          <w:rFonts w:ascii="Arial" w:hAnsi="Arial" w:cs="Arial"/>
          <w:b/>
          <w:bCs/>
          <w:sz w:val="24"/>
          <w:szCs w:val="24"/>
        </w:rPr>
        <w:t>José Itamar</w:t>
      </w:r>
      <w:r w:rsidRPr="00B6225C">
        <w:rPr>
          <w:rFonts w:ascii="Arial" w:hAnsi="Arial" w:cs="Arial"/>
          <w:sz w:val="24"/>
          <w:szCs w:val="24"/>
        </w:rPr>
        <w:t xml:space="preserve">, facultou a palavra a qualquer Vereador que dela queira fazer uso, </w:t>
      </w:r>
      <w:r>
        <w:rPr>
          <w:rFonts w:ascii="Arial" w:hAnsi="Arial" w:cs="Arial"/>
          <w:sz w:val="24"/>
          <w:szCs w:val="24"/>
        </w:rPr>
        <w:t xml:space="preserve">não havendo manifestações por parte dos mesmos o edil prosseguiu com a sessão. Dando continuidade, </w:t>
      </w:r>
      <w:r w:rsidRPr="007510B7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Senhor Presidente</w:t>
      </w:r>
      <w:r w:rsidRPr="007510B7">
        <w:rPr>
          <w:rFonts w:ascii="Arial" w:hAnsi="Arial" w:cs="Arial"/>
          <w:sz w:val="24"/>
          <w:szCs w:val="24"/>
        </w:rPr>
        <w:t xml:space="preserve"> informou que os Pareceres das Comissões Competentes ao</w:t>
      </w:r>
    </w:p>
    <w:p w14:paraId="1A1B62A8" w14:textId="77777777" w:rsidR="00550A58" w:rsidRDefault="00550A58">
      <w:pPr>
        <w:rPr>
          <w:rFonts w:ascii="Arial" w:hAnsi="Arial" w:cs="Arial"/>
          <w:sz w:val="24"/>
          <w:szCs w:val="24"/>
        </w:rPr>
      </w:pPr>
      <w:r w:rsidRPr="007510B7">
        <w:rPr>
          <w:rFonts w:ascii="Arial" w:hAnsi="Arial" w:cs="Arial"/>
          <w:sz w:val="24"/>
          <w:szCs w:val="24"/>
        </w:rPr>
        <w:t xml:space="preserve"> </w:t>
      </w:r>
      <w:r w:rsidRPr="007510B7">
        <w:rPr>
          <w:rFonts w:ascii="Arial" w:hAnsi="Arial" w:cs="Arial"/>
          <w:b/>
          <w:bCs/>
          <w:sz w:val="24"/>
          <w:szCs w:val="24"/>
        </w:rPr>
        <w:t>Projeto de Lei nº 002/2024</w:t>
      </w:r>
      <w:r w:rsidRPr="007510B7">
        <w:rPr>
          <w:rFonts w:ascii="Arial" w:hAnsi="Arial" w:cs="Arial"/>
          <w:sz w:val="24"/>
          <w:szCs w:val="24"/>
        </w:rPr>
        <w:t xml:space="preserve">, serão ofertados em plenário. As Comissões Competentes são as seguintes: Comissão de Legislação, Justiça e Redação e a Comissão de Finanças Orçamento e Fiscalização. Em seguida, o Senhor Presidente </w:t>
      </w:r>
      <w:r w:rsidRPr="00D51DF0">
        <w:rPr>
          <w:rFonts w:ascii="Arial" w:hAnsi="Arial" w:cs="Arial"/>
          <w:b/>
          <w:bCs/>
          <w:sz w:val="24"/>
          <w:szCs w:val="24"/>
        </w:rPr>
        <w:t>José Itamar</w:t>
      </w:r>
      <w:r w:rsidRPr="007510B7">
        <w:rPr>
          <w:rFonts w:ascii="Arial" w:hAnsi="Arial" w:cs="Arial"/>
          <w:sz w:val="24"/>
          <w:szCs w:val="24"/>
        </w:rPr>
        <w:t xml:space="preserve">, colocou em votação o Parecer da </w:t>
      </w:r>
    </w:p>
    <w:p w14:paraId="00533D32" w14:textId="77777777" w:rsidR="00550A58" w:rsidRDefault="00550A58">
      <w:pPr>
        <w:rPr>
          <w:rFonts w:ascii="Arial" w:hAnsi="Arial" w:cs="Arial"/>
          <w:sz w:val="24"/>
          <w:szCs w:val="24"/>
        </w:rPr>
      </w:pPr>
      <w:r w:rsidRPr="00D51DF0">
        <w:rPr>
          <w:rFonts w:ascii="Arial" w:hAnsi="Arial" w:cs="Arial"/>
          <w:b/>
          <w:bCs/>
          <w:sz w:val="24"/>
          <w:szCs w:val="24"/>
        </w:rPr>
        <w:t>Comissão de Legislação, Justiça e Redação</w:t>
      </w:r>
      <w:r w:rsidRPr="007510B7">
        <w:rPr>
          <w:rFonts w:ascii="Arial" w:hAnsi="Arial" w:cs="Arial"/>
          <w:sz w:val="24"/>
          <w:szCs w:val="24"/>
        </w:rPr>
        <w:t xml:space="preserve"> (Presidente: </w:t>
      </w:r>
      <w:r w:rsidRPr="00D51DF0">
        <w:rPr>
          <w:rFonts w:ascii="Arial" w:hAnsi="Arial" w:cs="Arial"/>
          <w:b/>
          <w:bCs/>
          <w:sz w:val="24"/>
          <w:szCs w:val="24"/>
        </w:rPr>
        <w:t>Sebastião Fernandes</w:t>
      </w:r>
      <w:r w:rsidRPr="007510B7">
        <w:rPr>
          <w:rFonts w:ascii="Arial" w:hAnsi="Arial" w:cs="Arial"/>
          <w:sz w:val="24"/>
          <w:szCs w:val="24"/>
        </w:rPr>
        <w:t xml:space="preserve">, 1º Membro: </w:t>
      </w:r>
      <w:r w:rsidRPr="00D51DF0">
        <w:rPr>
          <w:rFonts w:ascii="Arial" w:hAnsi="Arial" w:cs="Arial"/>
          <w:b/>
          <w:bCs/>
          <w:sz w:val="24"/>
          <w:szCs w:val="24"/>
        </w:rPr>
        <w:t>Pedro Eugénio Martins de Sena</w:t>
      </w:r>
      <w:r w:rsidRPr="007510B7">
        <w:rPr>
          <w:rFonts w:ascii="Arial" w:hAnsi="Arial" w:cs="Arial"/>
          <w:sz w:val="24"/>
          <w:szCs w:val="24"/>
        </w:rPr>
        <w:t xml:space="preserve"> e 2º Membro: </w:t>
      </w:r>
      <w:r w:rsidRPr="00D51DF0">
        <w:rPr>
          <w:rFonts w:ascii="Arial" w:hAnsi="Arial" w:cs="Arial"/>
          <w:b/>
          <w:bCs/>
          <w:sz w:val="24"/>
          <w:szCs w:val="24"/>
        </w:rPr>
        <w:t xml:space="preserve">Antônio Olegário </w:t>
      </w:r>
      <w:proofErr w:type="spellStart"/>
      <w:r w:rsidRPr="00D51DF0">
        <w:rPr>
          <w:rFonts w:ascii="Arial" w:hAnsi="Arial" w:cs="Arial"/>
          <w:b/>
          <w:bCs/>
          <w:sz w:val="24"/>
          <w:szCs w:val="24"/>
        </w:rPr>
        <w:t>Leonez</w:t>
      </w:r>
      <w:proofErr w:type="spellEnd"/>
      <w:r w:rsidRPr="00D51DF0">
        <w:rPr>
          <w:rFonts w:ascii="Arial" w:hAnsi="Arial" w:cs="Arial"/>
          <w:b/>
          <w:bCs/>
          <w:sz w:val="24"/>
          <w:szCs w:val="24"/>
        </w:rPr>
        <w:t xml:space="preserve"> Filho</w:t>
      </w:r>
      <w:r w:rsidRPr="007510B7">
        <w:rPr>
          <w:rFonts w:ascii="Arial" w:hAnsi="Arial" w:cs="Arial"/>
          <w:sz w:val="24"/>
          <w:szCs w:val="24"/>
        </w:rPr>
        <w:t xml:space="preserve">) referente ao </w:t>
      </w:r>
    </w:p>
    <w:p w14:paraId="6CB4969F" w14:textId="67032FF2" w:rsidR="00550A58" w:rsidRDefault="00550A58">
      <w:pPr>
        <w:rPr>
          <w:rFonts w:ascii="Arial" w:hAnsi="Arial" w:cs="Arial"/>
          <w:sz w:val="24"/>
          <w:szCs w:val="24"/>
        </w:rPr>
      </w:pPr>
      <w:r w:rsidRPr="00D51DF0">
        <w:rPr>
          <w:rFonts w:ascii="Arial" w:hAnsi="Arial" w:cs="Arial"/>
          <w:b/>
          <w:bCs/>
          <w:sz w:val="24"/>
          <w:szCs w:val="24"/>
        </w:rPr>
        <w:t>Projeto de Lei nº 0</w:t>
      </w:r>
      <w:r>
        <w:rPr>
          <w:rFonts w:ascii="Arial" w:hAnsi="Arial" w:cs="Arial"/>
          <w:b/>
          <w:bCs/>
          <w:sz w:val="24"/>
          <w:szCs w:val="24"/>
        </w:rPr>
        <w:t>02</w:t>
      </w:r>
      <w:r w:rsidRPr="00D51DF0">
        <w:rPr>
          <w:rFonts w:ascii="Arial" w:hAnsi="Arial" w:cs="Arial"/>
          <w:b/>
          <w:bCs/>
          <w:sz w:val="24"/>
          <w:szCs w:val="24"/>
        </w:rPr>
        <w:t>/2024</w:t>
      </w:r>
      <w:r w:rsidRPr="007510B7">
        <w:rPr>
          <w:rFonts w:ascii="Arial" w:hAnsi="Arial" w:cs="Arial"/>
          <w:sz w:val="24"/>
          <w:szCs w:val="24"/>
        </w:rPr>
        <w:t xml:space="preserve">, o qual, teve o voto favorável do Presidente, do 1º membro e do 2º membro. Dando continuidade, o Senhor Presidente, colocou em votação o Parecer da </w:t>
      </w:r>
    </w:p>
    <w:p w14:paraId="7DAD1CD5" w14:textId="27A47F4E" w:rsidR="00C70000" w:rsidRDefault="00550A58">
      <w:r w:rsidRPr="00D51DF0">
        <w:rPr>
          <w:rFonts w:ascii="Arial" w:hAnsi="Arial" w:cs="Arial"/>
          <w:b/>
          <w:bCs/>
          <w:sz w:val="24"/>
          <w:szCs w:val="24"/>
        </w:rPr>
        <w:t>Comissão de Finanças Orçamento e Fiscalização</w:t>
      </w:r>
      <w:r w:rsidRPr="007510B7">
        <w:rPr>
          <w:rFonts w:ascii="Arial" w:hAnsi="Arial" w:cs="Arial"/>
          <w:sz w:val="24"/>
          <w:szCs w:val="24"/>
        </w:rPr>
        <w:t xml:space="preserve"> (Presidente: </w:t>
      </w:r>
      <w:r w:rsidRPr="00D51DF0">
        <w:rPr>
          <w:rFonts w:ascii="Arial" w:hAnsi="Arial" w:cs="Arial"/>
          <w:b/>
          <w:bCs/>
          <w:sz w:val="24"/>
          <w:szCs w:val="24"/>
        </w:rPr>
        <w:t>Pedro Eugénio Martins de Sena,</w:t>
      </w:r>
      <w:r w:rsidRPr="007510B7">
        <w:rPr>
          <w:rFonts w:ascii="Arial" w:hAnsi="Arial" w:cs="Arial"/>
          <w:sz w:val="24"/>
          <w:szCs w:val="24"/>
        </w:rPr>
        <w:t xml:space="preserve"> 1º Membro: </w:t>
      </w:r>
      <w:proofErr w:type="spellStart"/>
      <w:r w:rsidRPr="00D51DF0">
        <w:rPr>
          <w:rFonts w:ascii="Arial" w:hAnsi="Arial" w:cs="Arial"/>
          <w:b/>
          <w:bCs/>
          <w:sz w:val="24"/>
          <w:szCs w:val="24"/>
        </w:rPr>
        <w:t>Taildo</w:t>
      </w:r>
      <w:proofErr w:type="spellEnd"/>
      <w:r w:rsidRPr="00D51DF0">
        <w:rPr>
          <w:rFonts w:ascii="Arial" w:hAnsi="Arial" w:cs="Arial"/>
          <w:b/>
          <w:bCs/>
          <w:sz w:val="24"/>
          <w:szCs w:val="24"/>
        </w:rPr>
        <w:t xml:space="preserve"> do Nascimento Barros</w:t>
      </w:r>
      <w:r w:rsidRPr="007510B7">
        <w:rPr>
          <w:rFonts w:ascii="Arial" w:hAnsi="Arial" w:cs="Arial"/>
          <w:sz w:val="24"/>
          <w:szCs w:val="24"/>
        </w:rPr>
        <w:t xml:space="preserve"> e 2º Membro: </w:t>
      </w:r>
      <w:r w:rsidRPr="00D51DF0">
        <w:rPr>
          <w:rFonts w:ascii="Arial" w:hAnsi="Arial" w:cs="Arial"/>
          <w:b/>
          <w:bCs/>
          <w:sz w:val="24"/>
          <w:szCs w:val="24"/>
        </w:rPr>
        <w:t xml:space="preserve">José </w:t>
      </w:r>
      <w:proofErr w:type="spellStart"/>
      <w:r w:rsidRPr="00D51DF0">
        <w:rPr>
          <w:rFonts w:ascii="Arial" w:hAnsi="Arial" w:cs="Arial"/>
          <w:b/>
          <w:bCs/>
          <w:sz w:val="24"/>
          <w:szCs w:val="24"/>
        </w:rPr>
        <w:t>Ivanaldo</w:t>
      </w:r>
      <w:proofErr w:type="spellEnd"/>
      <w:r w:rsidRPr="00D51DF0">
        <w:rPr>
          <w:rFonts w:ascii="Arial" w:hAnsi="Arial" w:cs="Arial"/>
          <w:b/>
          <w:bCs/>
          <w:sz w:val="24"/>
          <w:szCs w:val="24"/>
        </w:rPr>
        <w:t xml:space="preserve"> Pinheiro</w:t>
      </w:r>
      <w:r w:rsidRPr="007510B7">
        <w:rPr>
          <w:rFonts w:ascii="Arial" w:hAnsi="Arial" w:cs="Arial"/>
          <w:sz w:val="24"/>
          <w:szCs w:val="24"/>
        </w:rPr>
        <w:t xml:space="preserve">), referente ao </w:t>
      </w:r>
      <w:r w:rsidRPr="00D51DF0">
        <w:rPr>
          <w:rFonts w:ascii="Arial" w:hAnsi="Arial" w:cs="Arial"/>
          <w:b/>
          <w:bCs/>
          <w:sz w:val="24"/>
          <w:szCs w:val="24"/>
        </w:rPr>
        <w:t>Projeto de Lei nº 002/2024</w:t>
      </w:r>
      <w:r w:rsidRPr="007510B7">
        <w:rPr>
          <w:rFonts w:ascii="Arial" w:hAnsi="Arial" w:cs="Arial"/>
          <w:sz w:val="24"/>
          <w:szCs w:val="24"/>
        </w:rPr>
        <w:t>, o qual, teve o voto favorável do Presidente, do 1º membro e do 2º membro.</w:t>
      </w:r>
    </w:p>
    <w:sectPr w:rsidR="00C7000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A58"/>
    <w:rsid w:val="00550A58"/>
    <w:rsid w:val="00C70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57EAE"/>
  <w15:chartTrackingRefBased/>
  <w15:docId w15:val="{AB5B0424-161E-4BEC-B54C-F6AAB1743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Positivo</dc:creator>
  <cp:keywords/>
  <dc:description/>
  <cp:lastModifiedBy>Positivo</cp:lastModifiedBy>
  <cp:revision>1</cp:revision>
  <dcterms:created xsi:type="dcterms:W3CDTF">2025-05-28T14:53:00Z</dcterms:created>
  <dcterms:modified xsi:type="dcterms:W3CDTF">2025-05-28T14:56:00Z</dcterms:modified>
</cp:coreProperties>
</file>