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39"/>
        <w:ind w:left="141" w:right="124"/>
        <w:jc w:val="both"/>
      </w:pPr>
      <w:r>
        <w:rPr/>
        <w:t>Ata da 13ª Sessão Ordinária do 2° Período Legislativo de 2024, em 30 de outubro de 2024, em</w:t>
      </w:r>
      <w:r>
        <w:rPr>
          <w:spacing w:val="-15"/>
        </w:rPr>
        <w:t> </w:t>
      </w:r>
      <w:r>
        <w:rPr/>
        <w:t>30</w:t>
      </w:r>
      <w:r>
        <w:rPr>
          <w:spacing w:val="-14"/>
        </w:rPr>
        <w:t> </w:t>
      </w:r>
      <w:r>
        <w:rPr/>
        <w:t>de</w:t>
      </w:r>
      <w:r>
        <w:rPr>
          <w:spacing w:val="-15"/>
        </w:rPr>
        <w:t> </w:t>
      </w:r>
      <w:r>
        <w:rPr/>
        <w:t>outubro</w:t>
      </w:r>
      <w:r>
        <w:rPr>
          <w:spacing w:val="-14"/>
        </w:rPr>
        <w:t> </w:t>
      </w:r>
      <w:r>
        <w:rPr/>
        <w:t>de</w:t>
      </w:r>
      <w:r>
        <w:rPr>
          <w:spacing w:val="-15"/>
        </w:rPr>
        <w:t> </w:t>
      </w:r>
      <w:r>
        <w:rPr/>
        <w:t>2024,</w:t>
      </w:r>
      <w:r>
        <w:rPr>
          <w:spacing w:val="-14"/>
        </w:rPr>
        <w:t> </w:t>
      </w:r>
      <w:r>
        <w:rPr/>
        <w:t>às</w:t>
      </w:r>
      <w:r>
        <w:rPr>
          <w:spacing w:val="-15"/>
        </w:rPr>
        <w:t> </w:t>
      </w:r>
      <w:r>
        <w:rPr/>
        <w:t>14</w:t>
      </w:r>
      <w:r>
        <w:rPr>
          <w:spacing w:val="-14"/>
        </w:rPr>
        <w:t> </w:t>
      </w:r>
      <w:r>
        <w:rPr/>
        <w:t>horas,</w:t>
      </w:r>
      <w:r>
        <w:rPr>
          <w:spacing w:val="-15"/>
        </w:rPr>
        <w:t> </w:t>
      </w:r>
      <w:r>
        <w:rPr/>
        <w:t>no</w:t>
      </w:r>
      <w:r>
        <w:rPr>
          <w:spacing w:val="-14"/>
        </w:rPr>
        <w:t> </w:t>
      </w:r>
      <w:r>
        <w:rPr/>
        <w:t>Salão</w:t>
      </w:r>
      <w:r>
        <w:rPr>
          <w:spacing w:val="-15"/>
        </w:rPr>
        <w:t> </w:t>
      </w:r>
      <w:r>
        <w:rPr/>
        <w:t>Nobre</w:t>
      </w:r>
      <w:r>
        <w:rPr>
          <w:spacing w:val="-14"/>
        </w:rPr>
        <w:t> </w:t>
      </w:r>
      <w:r>
        <w:rPr/>
        <w:t>Lourival</w:t>
      </w:r>
      <w:r>
        <w:rPr>
          <w:spacing w:val="-15"/>
        </w:rPr>
        <w:t> </w:t>
      </w:r>
      <w:r>
        <w:rPr/>
        <w:t>Diniz</w:t>
      </w:r>
      <w:r>
        <w:rPr>
          <w:spacing w:val="-14"/>
        </w:rPr>
        <w:t> </w:t>
      </w:r>
      <w:r>
        <w:rPr/>
        <w:t>Carvalho,</w:t>
      </w:r>
      <w:r>
        <w:rPr>
          <w:spacing w:val="-15"/>
        </w:rPr>
        <w:t> </w:t>
      </w:r>
      <w:r>
        <w:rPr/>
        <w:t>“Casa</w:t>
      </w:r>
      <w:r>
        <w:rPr>
          <w:spacing w:val="-14"/>
        </w:rPr>
        <w:t> </w:t>
      </w:r>
      <w:r>
        <w:rPr/>
        <w:t>Benício Ferraz”. Estiveram presente os senhores vereadores: Esequiel Rodrigues de Aquino, Francisco</w:t>
      </w:r>
      <w:r>
        <w:rPr>
          <w:spacing w:val="-11"/>
        </w:rPr>
        <w:t> </w:t>
      </w:r>
      <w:r>
        <w:rPr/>
        <w:t>Ferraz</w:t>
      </w:r>
      <w:r>
        <w:rPr>
          <w:spacing w:val="-12"/>
        </w:rPr>
        <w:t> </w:t>
      </w:r>
      <w:r>
        <w:rPr/>
        <w:t>Novaes</w:t>
      </w:r>
      <w:r>
        <w:rPr>
          <w:spacing w:val="-7"/>
        </w:rPr>
        <w:t> </w:t>
      </w:r>
      <w:r>
        <w:rPr/>
        <w:t>Neto,</w:t>
      </w:r>
      <w:r>
        <w:rPr>
          <w:spacing w:val="-9"/>
        </w:rPr>
        <w:t> </w:t>
      </w:r>
      <w:r>
        <w:rPr/>
        <w:t>André</w:t>
      </w:r>
      <w:r>
        <w:rPr>
          <w:spacing w:val="-12"/>
        </w:rPr>
        <w:t> </w:t>
      </w:r>
      <w:r>
        <w:rPr/>
        <w:t>Alexandre</w:t>
      </w:r>
      <w:r>
        <w:rPr>
          <w:spacing w:val="-12"/>
        </w:rPr>
        <w:t> </w:t>
      </w:r>
      <w:r>
        <w:rPr/>
        <w:t>de</w:t>
      </w:r>
      <w:r>
        <w:rPr>
          <w:spacing w:val="-12"/>
        </w:rPr>
        <w:t> </w:t>
      </w:r>
      <w:r>
        <w:rPr/>
        <w:t>Sá</w:t>
      </w:r>
      <w:r>
        <w:rPr>
          <w:spacing w:val="-13"/>
        </w:rPr>
        <w:t> </w:t>
      </w:r>
      <w:r>
        <w:rPr/>
        <w:t>Ferraz</w:t>
      </w:r>
      <w:r>
        <w:rPr>
          <w:spacing w:val="-8"/>
        </w:rPr>
        <w:t> </w:t>
      </w:r>
      <w:r>
        <w:rPr/>
        <w:t>Moura</w:t>
      </w:r>
      <w:r>
        <w:rPr>
          <w:spacing w:val="-12"/>
        </w:rPr>
        <w:t> </w:t>
      </w:r>
      <w:r>
        <w:rPr/>
        <w:t>Maniçoba,</w:t>
      </w:r>
      <w:r>
        <w:rPr>
          <w:spacing w:val="-10"/>
        </w:rPr>
        <w:t> </w:t>
      </w:r>
      <w:r>
        <w:rPr/>
        <w:t>Pedro</w:t>
      </w:r>
      <w:r>
        <w:rPr>
          <w:spacing w:val="-11"/>
        </w:rPr>
        <w:t> </w:t>
      </w:r>
      <w:r>
        <w:rPr/>
        <w:t>Gomes Vilarim Júnior, Gilmar Leal de Sá, Severino Ferraz Diniz Carvalho, Gilberto Quirino de Sá, Ciro Ferraz Pereira, Marcos Antônio de Carvalho, Tiago Sobral Ferraz de Moura Maniçoba, Vitor Laert dos Santos Sá, Rosa Maria de Souza, Pedro Henrique Novaes de Souza Lira. Sob a</w:t>
      </w:r>
      <w:r>
        <w:rPr>
          <w:spacing w:val="-11"/>
        </w:rPr>
        <w:t> </w:t>
      </w:r>
      <w:r>
        <w:rPr/>
        <w:t>presidência</w:t>
      </w:r>
      <w:r>
        <w:rPr>
          <w:spacing w:val="-11"/>
        </w:rPr>
        <w:t> </w:t>
      </w:r>
      <w:r>
        <w:rPr/>
        <w:t>do</w:t>
      </w:r>
      <w:r>
        <w:rPr>
          <w:spacing w:val="-10"/>
        </w:rPr>
        <w:t> </w:t>
      </w:r>
      <w:r>
        <w:rPr/>
        <w:t>Vereador</w:t>
      </w:r>
      <w:r>
        <w:rPr>
          <w:spacing w:val="-8"/>
        </w:rPr>
        <w:t> </w:t>
      </w:r>
      <w:r>
        <w:rPr/>
        <w:t>Esequiel</w:t>
      </w:r>
      <w:r>
        <w:rPr>
          <w:spacing w:val="-12"/>
        </w:rPr>
        <w:t> </w:t>
      </w:r>
      <w:r>
        <w:rPr/>
        <w:t>Rodrigues</w:t>
      </w:r>
      <w:r>
        <w:rPr>
          <w:spacing w:val="-9"/>
        </w:rPr>
        <w:t> </w:t>
      </w:r>
      <w:r>
        <w:rPr/>
        <w:t>de</w:t>
      </w:r>
      <w:r>
        <w:rPr>
          <w:spacing w:val="-11"/>
        </w:rPr>
        <w:t> </w:t>
      </w:r>
      <w:r>
        <w:rPr/>
        <w:t>Aquino.</w:t>
      </w:r>
      <w:r>
        <w:rPr>
          <w:spacing w:val="-8"/>
        </w:rPr>
        <w:t> </w:t>
      </w:r>
      <w:r>
        <w:rPr/>
        <w:t>Dando</w:t>
      </w:r>
      <w:r>
        <w:rPr>
          <w:spacing w:val="-10"/>
        </w:rPr>
        <w:t> </w:t>
      </w:r>
      <w:r>
        <w:rPr/>
        <w:t>por</w:t>
      </w:r>
      <w:r>
        <w:rPr>
          <w:spacing w:val="-8"/>
        </w:rPr>
        <w:t> </w:t>
      </w:r>
      <w:r>
        <w:rPr/>
        <w:t>aberta</w:t>
      </w:r>
      <w:r>
        <w:rPr>
          <w:spacing w:val="-9"/>
        </w:rPr>
        <w:t> </w:t>
      </w:r>
      <w:r>
        <w:rPr/>
        <w:t>a</w:t>
      </w:r>
      <w:r>
        <w:rPr>
          <w:spacing w:val="-11"/>
        </w:rPr>
        <w:t> </w:t>
      </w:r>
      <w:r>
        <w:rPr/>
        <w:t>presente</w:t>
      </w:r>
      <w:r>
        <w:rPr>
          <w:spacing w:val="-11"/>
        </w:rPr>
        <w:t> </w:t>
      </w:r>
      <w:r>
        <w:rPr/>
        <w:t>sessão o Exmo. Sr. Presidente autorizou e funcionária desta Casa Legislativa para fazer a leitura da ata</w:t>
      </w:r>
      <w:r>
        <w:rPr>
          <w:spacing w:val="-7"/>
        </w:rPr>
        <w:t> </w:t>
      </w:r>
      <w:r>
        <w:rPr/>
        <w:t>da</w:t>
      </w:r>
      <w:r>
        <w:rPr>
          <w:spacing w:val="-7"/>
        </w:rPr>
        <w:t> </w:t>
      </w:r>
      <w:r>
        <w:rPr/>
        <w:t>sessão</w:t>
      </w:r>
      <w:r>
        <w:rPr>
          <w:spacing w:val="-5"/>
        </w:rPr>
        <w:t> </w:t>
      </w:r>
      <w:r>
        <w:rPr/>
        <w:t>anterior</w:t>
      </w:r>
      <w:r>
        <w:rPr>
          <w:spacing w:val="-3"/>
        </w:rPr>
        <w:t> </w:t>
      </w:r>
      <w:r>
        <w:rPr/>
        <w:t>a</w:t>
      </w:r>
      <w:r>
        <w:rPr>
          <w:spacing w:val="-7"/>
        </w:rPr>
        <w:t> </w:t>
      </w:r>
      <w:r>
        <w:rPr/>
        <w:t>qual</w:t>
      </w:r>
      <w:r>
        <w:rPr>
          <w:spacing w:val="-7"/>
        </w:rPr>
        <w:t> </w:t>
      </w:r>
      <w:r>
        <w:rPr/>
        <w:t>lida,</w:t>
      </w:r>
      <w:r>
        <w:rPr>
          <w:spacing w:val="-3"/>
        </w:rPr>
        <w:t> </w:t>
      </w:r>
      <w:r>
        <w:rPr/>
        <w:t>foi</w:t>
      </w:r>
      <w:r>
        <w:rPr>
          <w:spacing w:val="-4"/>
        </w:rPr>
        <w:t> </w:t>
      </w:r>
      <w:r>
        <w:rPr/>
        <w:t>aprovada</w:t>
      </w:r>
      <w:r>
        <w:rPr>
          <w:spacing w:val="-7"/>
        </w:rPr>
        <w:t> </w:t>
      </w:r>
      <w:r>
        <w:rPr/>
        <w:t>por</w:t>
      </w:r>
      <w:r>
        <w:rPr>
          <w:spacing w:val="-3"/>
        </w:rPr>
        <w:t> </w:t>
      </w:r>
      <w:r>
        <w:rPr/>
        <w:t>12x0.</w:t>
      </w:r>
      <w:r>
        <w:rPr>
          <w:spacing w:val="-8"/>
        </w:rPr>
        <w:t> </w:t>
      </w:r>
      <w:r>
        <w:rPr/>
        <w:t>Passando</w:t>
      </w:r>
      <w:r>
        <w:rPr>
          <w:spacing w:val="-5"/>
        </w:rPr>
        <w:t> </w:t>
      </w:r>
      <w:r>
        <w:rPr/>
        <w:t>para</w:t>
      </w:r>
      <w:r>
        <w:rPr>
          <w:spacing w:val="-7"/>
        </w:rPr>
        <w:t> </w:t>
      </w:r>
      <w:r>
        <w:rPr/>
        <w:t>o</w:t>
      </w:r>
      <w:r>
        <w:rPr>
          <w:spacing w:val="-5"/>
        </w:rPr>
        <w:t> </w:t>
      </w:r>
      <w:r>
        <w:rPr/>
        <w:t>expediente</w:t>
      </w:r>
      <w:r>
        <w:rPr>
          <w:spacing w:val="-6"/>
        </w:rPr>
        <w:t> </w:t>
      </w:r>
      <w:r>
        <w:rPr/>
        <w:t>do</w:t>
      </w:r>
      <w:r>
        <w:rPr>
          <w:spacing w:val="-5"/>
        </w:rPr>
        <w:t> </w:t>
      </w:r>
      <w:r>
        <w:rPr/>
        <w:t>dia</w:t>
      </w:r>
      <w:r>
        <w:rPr>
          <w:spacing w:val="-11"/>
        </w:rPr>
        <w:t> </w:t>
      </w:r>
      <w:r>
        <w:rPr/>
        <w:t>o Exmo. Sr. Presidente passou a palavra para o 2° Secretário – Pedro Gomes Vilarim Júnior, para</w:t>
      </w:r>
      <w:r>
        <w:rPr>
          <w:spacing w:val="-12"/>
        </w:rPr>
        <w:t> </w:t>
      </w:r>
      <w:r>
        <w:rPr/>
        <w:t>fazer</w:t>
      </w:r>
      <w:r>
        <w:rPr>
          <w:spacing w:val="-9"/>
        </w:rPr>
        <w:t> </w:t>
      </w:r>
      <w:r>
        <w:rPr/>
        <w:t>a</w:t>
      </w:r>
      <w:r>
        <w:rPr>
          <w:spacing w:val="-12"/>
        </w:rPr>
        <w:t> </w:t>
      </w:r>
      <w:r>
        <w:rPr/>
        <w:t>leitura</w:t>
      </w:r>
      <w:r>
        <w:rPr>
          <w:spacing w:val="-12"/>
        </w:rPr>
        <w:t> </w:t>
      </w:r>
      <w:r>
        <w:rPr/>
        <w:t>das</w:t>
      </w:r>
      <w:r>
        <w:rPr>
          <w:spacing w:val="-10"/>
        </w:rPr>
        <w:t> </w:t>
      </w:r>
      <w:r>
        <w:rPr/>
        <w:t>matérias.</w:t>
      </w:r>
      <w:r>
        <w:rPr>
          <w:spacing w:val="-9"/>
        </w:rPr>
        <w:t> </w:t>
      </w:r>
      <w:r>
        <w:rPr/>
        <w:t>Foram</w:t>
      </w:r>
      <w:r>
        <w:rPr>
          <w:spacing w:val="-12"/>
        </w:rPr>
        <w:t> </w:t>
      </w:r>
      <w:r>
        <w:rPr/>
        <w:t>colocados</w:t>
      </w:r>
      <w:r>
        <w:rPr>
          <w:spacing w:val="-9"/>
        </w:rPr>
        <w:t> </w:t>
      </w:r>
      <w:r>
        <w:rPr/>
        <w:t>em</w:t>
      </w:r>
      <w:r>
        <w:rPr>
          <w:spacing w:val="-12"/>
        </w:rPr>
        <w:t> </w:t>
      </w:r>
      <w:r>
        <w:rPr/>
        <w:t>2ª</w:t>
      </w:r>
      <w:r>
        <w:rPr>
          <w:spacing w:val="-11"/>
        </w:rPr>
        <w:t> </w:t>
      </w:r>
      <w:r>
        <w:rPr/>
        <w:t>Discussão</w:t>
      </w:r>
      <w:r>
        <w:rPr>
          <w:spacing w:val="-11"/>
        </w:rPr>
        <w:t> </w:t>
      </w:r>
      <w:r>
        <w:rPr/>
        <w:t>os</w:t>
      </w:r>
      <w:r>
        <w:rPr>
          <w:spacing w:val="-10"/>
        </w:rPr>
        <w:t> </w:t>
      </w:r>
      <w:r>
        <w:rPr/>
        <w:t>Projetos</w:t>
      </w:r>
      <w:r>
        <w:rPr>
          <w:spacing w:val="-9"/>
        </w:rPr>
        <w:t> </w:t>
      </w:r>
      <w:r>
        <w:rPr/>
        <w:t>de</w:t>
      </w:r>
      <w:r>
        <w:rPr>
          <w:spacing w:val="-12"/>
        </w:rPr>
        <w:t> </w:t>
      </w:r>
      <w:r>
        <w:rPr/>
        <w:t>Resoluções de</w:t>
      </w:r>
      <w:r>
        <w:rPr>
          <w:spacing w:val="-2"/>
        </w:rPr>
        <w:t> </w:t>
      </w:r>
      <w:r>
        <w:rPr/>
        <w:t>n°s 09</w:t>
      </w:r>
      <w:r>
        <w:rPr>
          <w:spacing w:val="-3"/>
        </w:rPr>
        <w:t> </w:t>
      </w:r>
      <w:r>
        <w:rPr/>
        <w:t>e</w:t>
      </w:r>
      <w:r>
        <w:rPr>
          <w:spacing w:val="-3"/>
        </w:rPr>
        <w:t> </w:t>
      </w:r>
      <w:r>
        <w:rPr/>
        <w:t>10/2024. Colocado</w:t>
      </w:r>
      <w:r>
        <w:rPr>
          <w:spacing w:val="-2"/>
        </w:rPr>
        <w:t> </w:t>
      </w:r>
      <w:r>
        <w:rPr/>
        <w:t>em</w:t>
      </w:r>
      <w:r>
        <w:rPr>
          <w:spacing w:val="-2"/>
        </w:rPr>
        <w:t> </w:t>
      </w:r>
      <w:r>
        <w:rPr/>
        <w:t>2ª</w:t>
      </w:r>
      <w:r>
        <w:rPr>
          <w:spacing w:val="-2"/>
        </w:rPr>
        <w:t> </w:t>
      </w:r>
      <w:r>
        <w:rPr/>
        <w:t>Discussão o</w:t>
      </w:r>
      <w:r>
        <w:rPr>
          <w:spacing w:val="-2"/>
        </w:rPr>
        <w:t> </w:t>
      </w:r>
      <w:r>
        <w:rPr/>
        <w:t>Projeto</w:t>
      </w:r>
      <w:r>
        <w:rPr>
          <w:spacing w:val="-2"/>
        </w:rPr>
        <w:t> </w:t>
      </w:r>
      <w:r>
        <w:rPr/>
        <w:t>de</w:t>
      </w:r>
      <w:r>
        <w:rPr>
          <w:spacing w:val="-2"/>
        </w:rPr>
        <w:t> </w:t>
      </w:r>
      <w:r>
        <w:rPr/>
        <w:t>Resolução n°</w:t>
      </w:r>
      <w:r>
        <w:rPr>
          <w:spacing w:val="-2"/>
        </w:rPr>
        <w:t> </w:t>
      </w:r>
      <w:r>
        <w:rPr/>
        <w:t>11/2024, da</w:t>
      </w:r>
      <w:r>
        <w:rPr>
          <w:spacing w:val="-2"/>
        </w:rPr>
        <w:t> </w:t>
      </w:r>
      <w:r>
        <w:rPr/>
        <w:t>Mesa Diretora, o qual “Altera dispositivo do Regimento Interno da Câmara de Vereadores de Floresta-PE.” Colocado em 1ª e 2ª votação o Projetos de Lei n° 02/2024 do Executivo Municipal o qual “Dispõe sobre a fixação da remuneração da Gerência de Previdência do Regime Próprio Previdência Própria Social de Floresta. Teve a seguinte votação 6 votos rejeitado,</w:t>
      </w:r>
      <w:r>
        <w:rPr>
          <w:spacing w:val="-4"/>
        </w:rPr>
        <w:t> </w:t>
      </w:r>
      <w:r>
        <w:rPr/>
        <w:t>5</w:t>
      </w:r>
      <w:r>
        <w:rPr>
          <w:spacing w:val="-9"/>
        </w:rPr>
        <w:t> </w:t>
      </w:r>
      <w:r>
        <w:rPr/>
        <w:t>votos</w:t>
      </w:r>
      <w:r>
        <w:rPr>
          <w:spacing w:val="-5"/>
        </w:rPr>
        <w:t> </w:t>
      </w:r>
      <w:r>
        <w:rPr/>
        <w:t>favorável</w:t>
      </w:r>
      <w:r>
        <w:rPr>
          <w:spacing w:val="-8"/>
        </w:rPr>
        <w:t> </w:t>
      </w:r>
      <w:r>
        <w:rPr/>
        <w:t>e</w:t>
      </w:r>
      <w:r>
        <w:rPr>
          <w:spacing w:val="-7"/>
        </w:rPr>
        <w:t> </w:t>
      </w:r>
      <w:r>
        <w:rPr/>
        <w:t>1</w:t>
      </w:r>
      <w:r>
        <w:rPr>
          <w:spacing w:val="-4"/>
        </w:rPr>
        <w:t> </w:t>
      </w:r>
      <w:r>
        <w:rPr/>
        <w:t>abstenção.</w:t>
      </w:r>
      <w:r>
        <w:rPr>
          <w:spacing w:val="-4"/>
        </w:rPr>
        <w:t> </w:t>
      </w:r>
      <w:r>
        <w:rPr/>
        <w:t>Colocados</w:t>
      </w:r>
      <w:r>
        <w:rPr>
          <w:spacing w:val="-5"/>
        </w:rPr>
        <w:t> </w:t>
      </w:r>
      <w:r>
        <w:rPr/>
        <w:t>em</w:t>
      </w:r>
      <w:r>
        <w:rPr>
          <w:spacing w:val="-7"/>
        </w:rPr>
        <w:t> </w:t>
      </w:r>
      <w:r>
        <w:rPr/>
        <w:t>1ª</w:t>
      </w:r>
      <w:r>
        <w:rPr>
          <w:spacing w:val="-7"/>
        </w:rPr>
        <w:t> </w:t>
      </w:r>
      <w:r>
        <w:rPr/>
        <w:t>e</w:t>
      </w:r>
      <w:r>
        <w:rPr>
          <w:spacing w:val="-7"/>
        </w:rPr>
        <w:t> </w:t>
      </w:r>
      <w:r>
        <w:rPr/>
        <w:t>2ª</w:t>
      </w:r>
      <w:r>
        <w:rPr>
          <w:spacing w:val="-6"/>
        </w:rPr>
        <w:t> </w:t>
      </w:r>
      <w:r>
        <w:rPr/>
        <w:t>votação</w:t>
      </w:r>
      <w:r>
        <w:rPr>
          <w:spacing w:val="-6"/>
        </w:rPr>
        <w:t> </w:t>
      </w:r>
      <w:r>
        <w:rPr/>
        <w:t>os</w:t>
      </w:r>
      <w:r>
        <w:rPr>
          <w:spacing w:val="-5"/>
        </w:rPr>
        <w:t> </w:t>
      </w:r>
      <w:r>
        <w:rPr/>
        <w:t>Projetos</w:t>
      </w:r>
      <w:r>
        <w:rPr>
          <w:spacing w:val="-5"/>
        </w:rPr>
        <w:t> </w:t>
      </w:r>
      <w:r>
        <w:rPr/>
        <w:t>de</w:t>
      </w:r>
      <w:r>
        <w:rPr>
          <w:spacing w:val="-7"/>
        </w:rPr>
        <w:t> </w:t>
      </w:r>
      <w:r>
        <w:rPr/>
        <w:t>Lei</w:t>
      </w:r>
      <w:r>
        <w:rPr>
          <w:spacing w:val="-5"/>
        </w:rPr>
        <w:t> </w:t>
      </w:r>
      <w:r>
        <w:rPr/>
        <w:t>n°s 62, 63 e 72/2024, todos aprovados por 12x0. Colocados em 1ª e 2ª votação os Projetos de Resolução n°s 09 e 10/2024, aprovados por 12x0.</w:t>
      </w:r>
      <w:r>
        <w:rPr>
          <w:spacing w:val="40"/>
        </w:rPr>
        <w:t> </w:t>
      </w:r>
      <w:r>
        <w:rPr/>
        <w:t>Colocado em 1ª e 2ª votação o Projeto de Resolução</w:t>
      </w:r>
      <w:r>
        <w:rPr>
          <w:spacing w:val="-2"/>
        </w:rPr>
        <w:t> </w:t>
      </w:r>
      <w:r>
        <w:rPr/>
        <w:t>n°</w:t>
      </w:r>
      <w:r>
        <w:rPr>
          <w:spacing w:val="-2"/>
        </w:rPr>
        <w:t> </w:t>
      </w:r>
      <w:r>
        <w:rPr/>
        <w:t>11/2024, da</w:t>
      </w:r>
      <w:r>
        <w:rPr>
          <w:spacing w:val="-2"/>
        </w:rPr>
        <w:t> </w:t>
      </w:r>
      <w:r>
        <w:rPr/>
        <w:t>Mesa</w:t>
      </w:r>
      <w:r>
        <w:rPr>
          <w:spacing w:val="-2"/>
        </w:rPr>
        <w:t> </w:t>
      </w:r>
      <w:r>
        <w:rPr/>
        <w:t>Diretora, o</w:t>
      </w:r>
      <w:r>
        <w:rPr>
          <w:spacing w:val="-2"/>
        </w:rPr>
        <w:t> </w:t>
      </w:r>
      <w:r>
        <w:rPr/>
        <w:t>qual</w:t>
      </w:r>
      <w:r>
        <w:rPr>
          <w:spacing w:val="-3"/>
        </w:rPr>
        <w:t> </w:t>
      </w:r>
      <w:r>
        <w:rPr/>
        <w:t>“Altera</w:t>
      </w:r>
      <w:r>
        <w:rPr>
          <w:spacing w:val="-2"/>
        </w:rPr>
        <w:t> </w:t>
      </w:r>
      <w:r>
        <w:rPr/>
        <w:t>dispositivo</w:t>
      </w:r>
      <w:r>
        <w:rPr>
          <w:spacing w:val="-6"/>
        </w:rPr>
        <w:t> </w:t>
      </w:r>
      <w:r>
        <w:rPr/>
        <w:t>do</w:t>
      </w:r>
      <w:r>
        <w:rPr>
          <w:spacing w:val="-2"/>
        </w:rPr>
        <w:t> </w:t>
      </w:r>
      <w:r>
        <w:rPr/>
        <w:t>Regimento</w:t>
      </w:r>
      <w:r>
        <w:rPr>
          <w:spacing w:val="-2"/>
        </w:rPr>
        <w:t> </w:t>
      </w:r>
      <w:r>
        <w:rPr/>
        <w:t>Interno</w:t>
      </w:r>
      <w:r>
        <w:rPr>
          <w:spacing w:val="-2"/>
        </w:rPr>
        <w:t> </w:t>
      </w:r>
      <w:r>
        <w:rPr/>
        <w:t>da Câmara de Vereadores de</w:t>
      </w:r>
      <w:r>
        <w:rPr>
          <w:spacing w:val="-3"/>
        </w:rPr>
        <w:t> </w:t>
      </w:r>
      <w:r>
        <w:rPr/>
        <w:t>Floresta-PE”. Teve</w:t>
      </w:r>
      <w:r>
        <w:rPr>
          <w:spacing w:val="-3"/>
        </w:rPr>
        <w:t> </w:t>
      </w:r>
      <w:r>
        <w:rPr/>
        <w:t>a seguinte votação</w:t>
      </w:r>
      <w:r>
        <w:rPr>
          <w:spacing w:val="-3"/>
        </w:rPr>
        <w:t> </w:t>
      </w:r>
      <w:r>
        <w:rPr/>
        <w:t>06 votos</w:t>
      </w:r>
      <w:r>
        <w:rPr>
          <w:spacing w:val="-1"/>
        </w:rPr>
        <w:t> </w:t>
      </w:r>
      <w:r>
        <w:rPr/>
        <w:t>favorável, 05 votos contrário e 01 abstenção. Nada mais</w:t>
      </w:r>
      <w:r>
        <w:rPr>
          <w:spacing w:val="-2"/>
        </w:rPr>
        <w:t> </w:t>
      </w:r>
      <w:r>
        <w:rPr/>
        <w:t>tendo a tratar os</w:t>
      </w:r>
      <w:r>
        <w:rPr>
          <w:spacing w:val="-2"/>
        </w:rPr>
        <w:t> </w:t>
      </w:r>
      <w:r>
        <w:rPr/>
        <w:t>nobre vereadores: Tiago Sobral</w:t>
      </w:r>
      <w:r>
        <w:rPr>
          <w:spacing w:val="-1"/>
        </w:rPr>
        <w:t> </w:t>
      </w:r>
      <w:r>
        <w:rPr/>
        <w:t>Ferraz de</w:t>
      </w:r>
      <w:r>
        <w:rPr>
          <w:spacing w:val="-15"/>
        </w:rPr>
        <w:t> </w:t>
      </w:r>
      <w:r>
        <w:rPr/>
        <w:t>Moura</w:t>
      </w:r>
      <w:r>
        <w:rPr>
          <w:spacing w:val="-14"/>
        </w:rPr>
        <w:t> </w:t>
      </w:r>
      <w:r>
        <w:rPr/>
        <w:t>Maniçoba,</w:t>
      </w:r>
      <w:r>
        <w:rPr>
          <w:spacing w:val="-15"/>
        </w:rPr>
        <w:t> </w:t>
      </w:r>
      <w:r>
        <w:rPr/>
        <w:t>Pedro</w:t>
      </w:r>
      <w:r>
        <w:rPr>
          <w:spacing w:val="-14"/>
        </w:rPr>
        <w:t> </w:t>
      </w:r>
      <w:r>
        <w:rPr/>
        <w:t>Henrique</w:t>
      </w:r>
      <w:r>
        <w:rPr>
          <w:spacing w:val="-15"/>
        </w:rPr>
        <w:t> </w:t>
      </w:r>
      <w:r>
        <w:rPr/>
        <w:t>Novaes</w:t>
      </w:r>
      <w:r>
        <w:rPr>
          <w:spacing w:val="-14"/>
        </w:rPr>
        <w:t> </w:t>
      </w:r>
      <w:r>
        <w:rPr/>
        <w:t>de</w:t>
      </w:r>
      <w:r>
        <w:rPr>
          <w:spacing w:val="-15"/>
        </w:rPr>
        <w:t> </w:t>
      </w:r>
      <w:r>
        <w:rPr/>
        <w:t>Souza</w:t>
      </w:r>
      <w:r>
        <w:rPr>
          <w:spacing w:val="-14"/>
        </w:rPr>
        <w:t> </w:t>
      </w:r>
      <w:r>
        <w:rPr/>
        <w:t>Lira,</w:t>
      </w:r>
      <w:r>
        <w:rPr>
          <w:spacing w:val="-15"/>
        </w:rPr>
        <w:t> </w:t>
      </w:r>
      <w:r>
        <w:rPr/>
        <w:t>Vitor</w:t>
      </w:r>
      <w:r>
        <w:rPr>
          <w:spacing w:val="-14"/>
        </w:rPr>
        <w:t> </w:t>
      </w:r>
      <w:r>
        <w:rPr/>
        <w:t>Laert</w:t>
      </w:r>
      <w:r>
        <w:rPr>
          <w:spacing w:val="-15"/>
        </w:rPr>
        <w:t> </w:t>
      </w:r>
      <w:r>
        <w:rPr/>
        <w:t>dos</w:t>
      </w:r>
      <w:r>
        <w:rPr>
          <w:spacing w:val="-14"/>
        </w:rPr>
        <w:t> </w:t>
      </w:r>
      <w:r>
        <w:rPr/>
        <w:t>Santos</w:t>
      </w:r>
      <w:r>
        <w:rPr>
          <w:spacing w:val="-15"/>
        </w:rPr>
        <w:t> </w:t>
      </w:r>
      <w:r>
        <w:rPr/>
        <w:t>Sá,</w:t>
      </w:r>
      <w:r>
        <w:rPr>
          <w:spacing w:val="-14"/>
        </w:rPr>
        <w:t> </w:t>
      </w:r>
      <w:r>
        <w:rPr/>
        <w:t>Marcos Antônio de Carvalho e Gilberto Quirino de Sá, pediram vista ao Projeto de Resolução n° 11/2024 da Mesa Diretora como também nos Pareceres referentes ao referido Projeto de Resolução n° 11/2024. Ainda o vereador, Tiago Sobral Ferraz de Moura Maniçoba, solicitou como membro da Comissão de Finanças e Orçamento vista no Projeto de Resolução n° 11/2024 da Mesa Diretora através do art. 130 do nosso Regimento Interno da Câmara Municipal de Floresta-PE. Logo em seguida o vereador Francisco Ferraz Novaes Neto Presidente da Comissão de Finanças e Orçamento fez a sua justificativa ao Presidente Esequiel Rodrigues de Aquino e a todos os presentes que o nobre vereador Tiago e demais deveriam e podiam pedir vista na reunião onde foi apresentado pela primeira vez nesta casa como</w:t>
      </w:r>
      <w:r>
        <w:rPr>
          <w:spacing w:val="-15"/>
        </w:rPr>
        <w:t> </w:t>
      </w:r>
      <w:r>
        <w:rPr/>
        <w:t>também</w:t>
      </w:r>
      <w:r>
        <w:rPr>
          <w:spacing w:val="-14"/>
        </w:rPr>
        <w:t> </w:t>
      </w:r>
      <w:r>
        <w:rPr/>
        <w:t>na</w:t>
      </w:r>
      <w:r>
        <w:rPr>
          <w:spacing w:val="-15"/>
        </w:rPr>
        <w:t> </w:t>
      </w:r>
      <w:r>
        <w:rPr/>
        <w:t>reunião</w:t>
      </w:r>
      <w:r>
        <w:rPr>
          <w:spacing w:val="-14"/>
        </w:rPr>
        <w:t> </w:t>
      </w:r>
      <w:r>
        <w:rPr/>
        <w:t>da</w:t>
      </w:r>
      <w:r>
        <w:rPr>
          <w:spacing w:val="-15"/>
        </w:rPr>
        <w:t> </w:t>
      </w:r>
      <w:r>
        <w:rPr/>
        <w:t>Comissão</w:t>
      </w:r>
      <w:r>
        <w:rPr>
          <w:spacing w:val="-14"/>
        </w:rPr>
        <w:t> </w:t>
      </w:r>
      <w:r>
        <w:rPr/>
        <w:t>de</w:t>
      </w:r>
      <w:r>
        <w:rPr>
          <w:spacing w:val="-15"/>
        </w:rPr>
        <w:t> </w:t>
      </w:r>
      <w:r>
        <w:rPr/>
        <w:t>Finanças</w:t>
      </w:r>
      <w:r>
        <w:rPr>
          <w:spacing w:val="-14"/>
        </w:rPr>
        <w:t> </w:t>
      </w:r>
      <w:r>
        <w:rPr/>
        <w:t>e</w:t>
      </w:r>
      <w:r>
        <w:rPr>
          <w:spacing w:val="-15"/>
        </w:rPr>
        <w:t> </w:t>
      </w:r>
      <w:r>
        <w:rPr/>
        <w:t>não</w:t>
      </w:r>
      <w:r>
        <w:rPr>
          <w:spacing w:val="-14"/>
        </w:rPr>
        <w:t> </w:t>
      </w:r>
      <w:r>
        <w:rPr/>
        <w:t>nesta</w:t>
      </w:r>
      <w:r>
        <w:rPr>
          <w:spacing w:val="-15"/>
        </w:rPr>
        <w:t> </w:t>
      </w:r>
      <w:r>
        <w:rPr/>
        <w:t>sessão.</w:t>
      </w:r>
      <w:r>
        <w:rPr>
          <w:spacing w:val="-14"/>
        </w:rPr>
        <w:t> </w:t>
      </w:r>
      <w:r>
        <w:rPr/>
        <w:t>O</w:t>
      </w:r>
      <w:r>
        <w:rPr>
          <w:spacing w:val="-15"/>
        </w:rPr>
        <w:t> </w:t>
      </w:r>
      <w:r>
        <w:rPr/>
        <w:t>Exmo.</w:t>
      </w:r>
      <w:r>
        <w:rPr>
          <w:spacing w:val="-14"/>
        </w:rPr>
        <w:t> </w:t>
      </w:r>
      <w:r>
        <w:rPr/>
        <w:t>Sr.</w:t>
      </w:r>
      <w:r>
        <w:rPr>
          <w:spacing w:val="-15"/>
        </w:rPr>
        <w:t> </w:t>
      </w:r>
      <w:r>
        <w:rPr/>
        <w:t>Presidente Esequiel Rodrigues de Aquino juntamente com os membros da Mesa Diretora deram por encerrado o pedido de visto pois a maioria do Plenário é soberana. Novamente o vereador Tiago Sobral Ferraz Moura Maniçoba pede novamente pedido de vista ao Projeto de Resolução</w:t>
      </w:r>
      <w:r>
        <w:rPr>
          <w:spacing w:val="-5"/>
        </w:rPr>
        <w:t> </w:t>
      </w:r>
      <w:r>
        <w:rPr/>
        <w:t>n°</w:t>
      </w:r>
      <w:r>
        <w:rPr>
          <w:spacing w:val="-6"/>
        </w:rPr>
        <w:t> </w:t>
      </w:r>
      <w:r>
        <w:rPr/>
        <w:t>11/2024,</w:t>
      </w:r>
      <w:r>
        <w:rPr>
          <w:spacing w:val="-4"/>
        </w:rPr>
        <w:t> </w:t>
      </w:r>
      <w:r>
        <w:rPr/>
        <w:t>da</w:t>
      </w:r>
      <w:r>
        <w:rPr>
          <w:spacing w:val="-8"/>
        </w:rPr>
        <w:t> </w:t>
      </w:r>
      <w:r>
        <w:rPr/>
        <w:t>Mesa</w:t>
      </w:r>
      <w:r>
        <w:rPr>
          <w:spacing w:val="-8"/>
        </w:rPr>
        <w:t> </w:t>
      </w:r>
      <w:r>
        <w:rPr/>
        <w:t>Diretora</w:t>
      </w:r>
      <w:r>
        <w:rPr>
          <w:spacing w:val="-8"/>
        </w:rPr>
        <w:t> </w:t>
      </w:r>
      <w:r>
        <w:rPr/>
        <w:t>através</w:t>
      </w:r>
      <w:r>
        <w:rPr>
          <w:spacing w:val="-5"/>
        </w:rPr>
        <w:t> </w:t>
      </w:r>
      <w:r>
        <w:rPr/>
        <w:t>do</w:t>
      </w:r>
      <w:r>
        <w:rPr>
          <w:spacing w:val="-6"/>
        </w:rPr>
        <w:t> </w:t>
      </w:r>
      <w:r>
        <w:rPr/>
        <w:t>Regimento</w:t>
      </w:r>
      <w:r>
        <w:rPr>
          <w:spacing w:val="-6"/>
        </w:rPr>
        <w:t> </w:t>
      </w:r>
      <w:r>
        <w:rPr/>
        <w:t>Interno</w:t>
      </w:r>
      <w:r>
        <w:rPr>
          <w:spacing w:val="-5"/>
        </w:rPr>
        <w:t> </w:t>
      </w:r>
      <w:r>
        <w:rPr/>
        <w:t>da</w:t>
      </w:r>
      <w:r>
        <w:rPr>
          <w:spacing w:val="-8"/>
        </w:rPr>
        <w:t> </w:t>
      </w:r>
      <w:r>
        <w:rPr/>
        <w:t>Câmara</w:t>
      </w:r>
      <w:r>
        <w:rPr>
          <w:spacing w:val="-8"/>
        </w:rPr>
        <w:t> </w:t>
      </w:r>
      <w:r>
        <w:rPr/>
        <w:t>Municipal de Floresta/PE. Nada mais tendo a tratar o</w:t>
      </w:r>
      <w:r>
        <w:rPr>
          <w:spacing w:val="40"/>
        </w:rPr>
        <w:t> </w:t>
      </w:r>
      <w:r>
        <w:rPr/>
        <w:t>Exmo. Sr. Presidente deu por encerrada a presente</w:t>
      </w:r>
      <w:r>
        <w:rPr>
          <w:spacing w:val="-1"/>
        </w:rPr>
        <w:t> </w:t>
      </w:r>
      <w:r>
        <w:rPr/>
        <w:t>sessão</w:t>
      </w:r>
      <w:r>
        <w:rPr>
          <w:spacing w:val="-1"/>
        </w:rPr>
        <w:t> </w:t>
      </w:r>
      <w:r>
        <w:rPr/>
        <w:t>ordinária</w:t>
      </w:r>
      <w:r>
        <w:rPr>
          <w:spacing w:val="-1"/>
        </w:rPr>
        <w:t> </w:t>
      </w:r>
      <w:r>
        <w:rPr/>
        <w:t>do</w:t>
      </w:r>
      <w:r>
        <w:rPr>
          <w:spacing w:val="-1"/>
        </w:rPr>
        <w:t> </w:t>
      </w:r>
      <w:r>
        <w:rPr/>
        <w:t>2°</w:t>
      </w:r>
      <w:r>
        <w:rPr>
          <w:spacing w:val="-1"/>
        </w:rPr>
        <w:t> </w:t>
      </w:r>
      <w:r>
        <w:rPr/>
        <w:t>Período</w:t>
      </w:r>
      <w:r>
        <w:rPr>
          <w:spacing w:val="-1"/>
        </w:rPr>
        <w:t> </w:t>
      </w:r>
      <w:r>
        <w:rPr/>
        <w:t>Legislativo do</w:t>
      </w:r>
      <w:r>
        <w:rPr>
          <w:spacing w:val="-1"/>
        </w:rPr>
        <w:t> </w:t>
      </w:r>
      <w:r>
        <w:rPr/>
        <w:t>ano</w:t>
      </w:r>
      <w:r>
        <w:rPr>
          <w:spacing w:val="-1"/>
        </w:rPr>
        <w:t> </w:t>
      </w:r>
      <w:r>
        <w:rPr/>
        <w:t>de</w:t>
      </w:r>
      <w:r>
        <w:rPr>
          <w:spacing w:val="-1"/>
        </w:rPr>
        <w:t> </w:t>
      </w:r>
      <w:r>
        <w:rPr/>
        <w:t>2024, agradecendo</w:t>
      </w:r>
      <w:r>
        <w:rPr>
          <w:spacing w:val="-1"/>
        </w:rPr>
        <w:t> </w:t>
      </w:r>
      <w:r>
        <w:rPr/>
        <w:t>a</w:t>
      </w:r>
      <w:r>
        <w:rPr>
          <w:spacing w:val="-1"/>
        </w:rPr>
        <w:t> </w:t>
      </w:r>
      <w:r>
        <w:rPr/>
        <w:t>presença de</w:t>
      </w:r>
      <w:r>
        <w:rPr>
          <w:spacing w:val="-8"/>
        </w:rPr>
        <w:t> </w:t>
      </w:r>
      <w:r>
        <w:rPr/>
        <w:t>todos</w:t>
      </w:r>
      <w:r>
        <w:rPr>
          <w:spacing w:val="-6"/>
        </w:rPr>
        <w:t> </w:t>
      </w:r>
      <w:r>
        <w:rPr/>
        <w:t>convidando</w:t>
      </w:r>
      <w:r>
        <w:rPr>
          <w:spacing w:val="-7"/>
        </w:rPr>
        <w:t> </w:t>
      </w:r>
      <w:r>
        <w:rPr/>
        <w:t>a</w:t>
      </w:r>
      <w:r>
        <w:rPr>
          <w:spacing w:val="-9"/>
        </w:rPr>
        <w:t> </w:t>
      </w:r>
      <w:r>
        <w:rPr/>
        <w:t>todos</w:t>
      </w:r>
      <w:r>
        <w:rPr>
          <w:spacing w:val="-6"/>
        </w:rPr>
        <w:t> </w:t>
      </w:r>
      <w:r>
        <w:rPr/>
        <w:t>para</w:t>
      </w:r>
      <w:r>
        <w:rPr>
          <w:spacing w:val="-9"/>
        </w:rPr>
        <w:t> </w:t>
      </w:r>
      <w:r>
        <w:rPr/>
        <w:t>as</w:t>
      </w:r>
      <w:r>
        <w:rPr>
          <w:spacing w:val="-6"/>
        </w:rPr>
        <w:t> </w:t>
      </w:r>
      <w:r>
        <w:rPr/>
        <w:t>próximas</w:t>
      </w:r>
      <w:r>
        <w:rPr>
          <w:spacing w:val="-11"/>
        </w:rPr>
        <w:t> </w:t>
      </w:r>
      <w:r>
        <w:rPr/>
        <w:t>conforme</w:t>
      </w:r>
      <w:r>
        <w:rPr>
          <w:spacing w:val="-9"/>
        </w:rPr>
        <w:t> </w:t>
      </w:r>
      <w:r>
        <w:rPr/>
        <w:t>calendário.</w:t>
      </w:r>
      <w:r>
        <w:rPr>
          <w:spacing w:val="-10"/>
        </w:rPr>
        <w:t> </w:t>
      </w:r>
      <w:r>
        <w:rPr/>
        <w:t>E</w:t>
      </w:r>
      <w:r>
        <w:rPr>
          <w:spacing w:val="-6"/>
        </w:rPr>
        <w:t> </w:t>
      </w:r>
      <w:r>
        <w:rPr/>
        <w:t>para</w:t>
      </w:r>
      <w:r>
        <w:rPr>
          <w:spacing w:val="-9"/>
        </w:rPr>
        <w:t> </w:t>
      </w:r>
      <w:r>
        <w:rPr/>
        <w:t>constar</w:t>
      </w:r>
      <w:r>
        <w:rPr>
          <w:spacing w:val="-5"/>
        </w:rPr>
        <w:t> </w:t>
      </w:r>
      <w:r>
        <w:rPr/>
        <w:t>eu, Maria Anita</w:t>
      </w:r>
      <w:r>
        <w:rPr>
          <w:spacing w:val="-8"/>
        </w:rPr>
        <w:t> </w:t>
      </w:r>
      <w:r>
        <w:rPr/>
        <w:t>Nery</w:t>
      </w:r>
      <w:r>
        <w:rPr>
          <w:spacing w:val="-5"/>
        </w:rPr>
        <w:t> </w:t>
      </w:r>
      <w:r>
        <w:rPr/>
        <w:t>Gomes</w:t>
      </w:r>
      <w:r>
        <w:rPr>
          <w:spacing w:val="-5"/>
        </w:rPr>
        <w:t> </w:t>
      </w:r>
      <w:r>
        <w:rPr/>
        <w:t>lavrei</w:t>
      </w:r>
      <w:r>
        <w:rPr>
          <w:spacing w:val="-5"/>
        </w:rPr>
        <w:t> </w:t>
      </w:r>
      <w:r>
        <w:rPr/>
        <w:t>a</w:t>
      </w:r>
      <w:r>
        <w:rPr>
          <w:spacing w:val="-8"/>
        </w:rPr>
        <w:t> </w:t>
      </w:r>
      <w:r>
        <w:rPr/>
        <w:t>presente</w:t>
      </w:r>
      <w:r>
        <w:rPr>
          <w:spacing w:val="-7"/>
        </w:rPr>
        <w:t> </w:t>
      </w:r>
      <w:r>
        <w:rPr/>
        <w:t>ataa</w:t>
      </w:r>
      <w:r>
        <w:rPr>
          <w:spacing w:val="-8"/>
        </w:rPr>
        <w:t> </w:t>
      </w:r>
      <w:r>
        <w:rPr/>
        <w:t>qual</w:t>
      </w:r>
      <w:r>
        <w:rPr>
          <w:spacing w:val="-3"/>
        </w:rPr>
        <w:t> </w:t>
      </w:r>
      <w:r>
        <w:rPr/>
        <w:t>lida</w:t>
      </w:r>
      <w:r>
        <w:rPr>
          <w:spacing w:val="-1"/>
        </w:rPr>
        <w:t> </w:t>
      </w:r>
      <w:r>
        <w:rPr/>
        <w:t>será</w:t>
      </w:r>
      <w:r>
        <w:rPr>
          <w:spacing w:val="-8"/>
        </w:rPr>
        <w:t> </w:t>
      </w:r>
      <w:r>
        <w:rPr/>
        <w:t>submetida</w:t>
      </w:r>
      <w:r>
        <w:rPr>
          <w:spacing w:val="-8"/>
        </w:rPr>
        <w:t> </w:t>
      </w:r>
      <w:r>
        <w:rPr/>
        <w:t>a</w:t>
      </w:r>
      <w:r>
        <w:rPr>
          <w:spacing w:val="-8"/>
        </w:rPr>
        <w:t> </w:t>
      </w:r>
      <w:r>
        <w:rPr/>
        <w:t>aprovação</w:t>
      </w:r>
      <w:r>
        <w:rPr>
          <w:spacing w:val="-11"/>
        </w:rPr>
        <w:t> </w:t>
      </w:r>
      <w:r>
        <w:rPr/>
        <w:t>pelos</w:t>
      </w:r>
      <w:r>
        <w:rPr>
          <w:spacing w:val="-5"/>
        </w:rPr>
        <w:t> </w:t>
      </w:r>
      <w:r>
        <w:rPr/>
        <w:t>senhores vereadores, presentes se a mesma estiver conforme. Aprovada por 9x0.</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4"/>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238329</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8.766069pt;width:390.55pt;height:.75pt;mso-position-horizontal-relative:page;mso-position-vertical-relative:paragraph;z-index:-15728640;mso-wrap-distance-left:0;mso-wrap-distance-right:0" id="docshape4" filled="true" fillcolor="#000000" stroked="false">
                <v:fill type="solid"/>
                <w10:wrap type="topAndBottom"/>
              </v:rect>
            </w:pict>
          </mc:Fallback>
        </mc:AlternateContent>
      </w:r>
    </w:p>
    <w:p>
      <w:pPr>
        <w:spacing w:line="273" w:lineRule="auto" w:before="105"/>
        <w:ind w:left="1937" w:right="1826"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headerReference w:type="default" r:id="rId5"/>
      <w:footerReference w:type="default" r:id="rId6"/>
      <w:type w:val="continuous"/>
      <w:pgSz w:w="11900" w:h="16820"/>
      <w:pgMar w:header="806" w:footer="137" w:top="2000" w:bottom="320" w:left="992" w:right="85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1728">
              <wp:simplePos x="0" y="0"/>
              <wp:positionH relativeFrom="page">
                <wp:posOffset>6390894</wp:posOffset>
              </wp:positionH>
              <wp:positionV relativeFrom="page">
                <wp:posOffset>10453337</wp:posOffset>
              </wp:positionV>
              <wp:extent cx="455295" cy="1397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 style="position:absolute;margin-left:503.220001pt;margin-top:823.097473pt;width:35.85pt;height:11pt;mso-position-horizontal-relative:page;mso-position-vertical-relative:page;z-index:-15754752" type="#_x0000_t202" id="docshape3"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60192">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60704">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5776"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1216">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5264"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2025-07-21T12:58:22Z</dcterms:created>
  <dcterms:modified xsi:type="dcterms:W3CDTF">2025-07-21T12:58:22Z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