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6458F41C" w:rsidR="003F6505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110326">
        <w:rPr>
          <w:b/>
          <w:sz w:val="26"/>
          <w:szCs w:val="26"/>
          <w:u w:val="single"/>
        </w:rPr>
        <w:t>2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110326">
        <w:rPr>
          <w:b/>
          <w:sz w:val="26"/>
          <w:szCs w:val="26"/>
          <w:u w:val="single"/>
        </w:rPr>
        <w:t>19</w:t>
      </w:r>
      <w:r w:rsidR="004B155D">
        <w:rPr>
          <w:b/>
          <w:sz w:val="26"/>
          <w:szCs w:val="26"/>
          <w:u w:val="single"/>
        </w:rPr>
        <w:t>/02/202</w:t>
      </w:r>
      <w:r w:rsidR="004D76D0">
        <w:rPr>
          <w:b/>
          <w:sz w:val="26"/>
          <w:szCs w:val="26"/>
          <w:u w:val="single"/>
        </w:rPr>
        <w:t>4</w:t>
      </w:r>
    </w:p>
    <w:p w14:paraId="6185F93C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71B91E3F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56DDC059" w14:textId="705A6B69" w:rsidR="009B688C" w:rsidRDefault="009B688C" w:rsidP="009B688C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110326">
        <w:rPr>
          <w:rFonts w:eastAsia="MS Mincho"/>
          <w:b/>
          <w:sz w:val="26"/>
          <w:szCs w:val="26"/>
          <w:u w:val="single"/>
        </w:rPr>
        <w:t>Projeto de Lei Complementar nº 01/2024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</w:t>
      </w:r>
      <w:r w:rsidR="00110326">
        <w:rPr>
          <w:rFonts w:eastAsia="MS Mincho"/>
          <w:bCs/>
          <w:sz w:val="26"/>
          <w:szCs w:val="26"/>
        </w:rPr>
        <w:t xml:space="preserve"> Executivo, que dispõe sobre os valores a serem pagos nos requisitórios de pequeno valor (RPV), nos termos fixados pelo parágrafo 4º, do artigo 100 da Constituição Federal e as alterações promovidas pela Emenda Constitucional nº 62 de 09 de dezembro de 2009</w:t>
      </w:r>
      <w:r>
        <w:rPr>
          <w:rFonts w:eastAsia="MS Mincho"/>
          <w:bCs/>
          <w:sz w:val="26"/>
          <w:szCs w:val="26"/>
        </w:rPr>
        <w:t>.</w:t>
      </w:r>
    </w:p>
    <w:p w14:paraId="52196D8A" w14:textId="46D9C4E0" w:rsidR="00C07CF2" w:rsidRDefault="00C07CF2" w:rsidP="009B688C">
      <w:pPr>
        <w:jc w:val="both"/>
        <w:rPr>
          <w:rFonts w:eastAsia="MS Mincho"/>
          <w:bCs/>
          <w:sz w:val="26"/>
          <w:szCs w:val="26"/>
        </w:rPr>
      </w:pPr>
    </w:p>
    <w:p w14:paraId="75605218" w14:textId="0602C00A" w:rsidR="00A338AC" w:rsidRDefault="00390DAF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110326">
        <w:rPr>
          <w:rFonts w:eastAsia="MS Mincho"/>
          <w:b/>
          <w:sz w:val="26"/>
          <w:szCs w:val="26"/>
          <w:u w:val="single"/>
        </w:rPr>
        <w:t>Projeto de Lei Ordinária nº 02/2024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A338AC">
        <w:rPr>
          <w:rFonts w:eastAsia="MS Mincho"/>
          <w:bCs/>
          <w:sz w:val="26"/>
          <w:szCs w:val="26"/>
        </w:rPr>
        <w:t xml:space="preserve"> de autoria d</w:t>
      </w:r>
      <w:r w:rsidR="00110326">
        <w:rPr>
          <w:rFonts w:eastAsia="MS Mincho"/>
          <w:bCs/>
          <w:sz w:val="26"/>
          <w:szCs w:val="26"/>
        </w:rPr>
        <w:t>o Executivo, que reajusta a remuneração mínima dos servidores do Município de Guatapará e dá outras providências</w:t>
      </w:r>
      <w:r w:rsidR="00A338AC">
        <w:rPr>
          <w:rFonts w:eastAsia="MS Mincho"/>
          <w:bCs/>
          <w:sz w:val="26"/>
          <w:szCs w:val="26"/>
        </w:rPr>
        <w:t>.</w:t>
      </w:r>
    </w:p>
    <w:p w14:paraId="564A6285" w14:textId="77777777" w:rsidR="00A338AC" w:rsidRDefault="00A338AC" w:rsidP="00C07461">
      <w:pPr>
        <w:jc w:val="both"/>
        <w:rPr>
          <w:rFonts w:eastAsia="MS Mincho"/>
          <w:bCs/>
          <w:sz w:val="26"/>
          <w:szCs w:val="26"/>
        </w:rPr>
      </w:pPr>
    </w:p>
    <w:p w14:paraId="79D150E0" w14:textId="5E941168" w:rsidR="00C07CF2" w:rsidRDefault="00C07CF2" w:rsidP="00C07CF2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>
        <w:rPr>
          <w:rFonts w:eastAsia="MS Mincho"/>
          <w:b/>
          <w:sz w:val="26"/>
          <w:szCs w:val="26"/>
          <w:u w:val="single"/>
        </w:rPr>
        <w:t>Projeto de Lei Ordinária nº 0</w:t>
      </w:r>
      <w:r>
        <w:rPr>
          <w:rFonts w:eastAsia="MS Mincho"/>
          <w:b/>
          <w:sz w:val="26"/>
          <w:szCs w:val="26"/>
          <w:u w:val="single"/>
        </w:rPr>
        <w:t>3</w:t>
      </w:r>
      <w:r>
        <w:rPr>
          <w:rFonts w:eastAsia="MS Mincho"/>
          <w:b/>
          <w:sz w:val="26"/>
          <w:szCs w:val="26"/>
          <w:u w:val="single"/>
        </w:rPr>
        <w:t>/2024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</w:t>
      </w:r>
      <w:r>
        <w:rPr>
          <w:rFonts w:eastAsia="MS Mincho"/>
          <w:bCs/>
          <w:sz w:val="26"/>
          <w:szCs w:val="26"/>
        </w:rPr>
        <w:t>as vereadoras Nega e Simone</w:t>
      </w:r>
      <w:r>
        <w:rPr>
          <w:rFonts w:eastAsia="MS Mincho"/>
          <w:bCs/>
          <w:sz w:val="26"/>
          <w:szCs w:val="26"/>
        </w:rPr>
        <w:t>, que re</w:t>
      </w:r>
      <w:r>
        <w:rPr>
          <w:rFonts w:eastAsia="MS Mincho"/>
          <w:bCs/>
          <w:sz w:val="26"/>
          <w:szCs w:val="26"/>
        </w:rPr>
        <w:t>querem a denominação do Detran, para “Félix Moreno”</w:t>
      </w:r>
      <w:r>
        <w:rPr>
          <w:rFonts w:eastAsia="MS Mincho"/>
          <w:bCs/>
          <w:sz w:val="26"/>
          <w:szCs w:val="26"/>
        </w:rPr>
        <w:t>.</w:t>
      </w:r>
    </w:p>
    <w:p w14:paraId="0484E852" w14:textId="77777777" w:rsidR="00C07CF2" w:rsidRDefault="00C07CF2" w:rsidP="00C07461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0E4CE161" w:rsidR="00FF7359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110326">
        <w:rPr>
          <w:sz w:val="26"/>
          <w:szCs w:val="26"/>
        </w:rPr>
        <w:t xml:space="preserve">16 </w:t>
      </w:r>
      <w:r w:rsidR="00B36BD2" w:rsidRPr="00933269">
        <w:rPr>
          <w:sz w:val="26"/>
          <w:szCs w:val="26"/>
        </w:rPr>
        <w:t xml:space="preserve">de </w:t>
      </w:r>
      <w:r w:rsidR="004F26FC">
        <w:rPr>
          <w:sz w:val="26"/>
          <w:szCs w:val="26"/>
        </w:rPr>
        <w:t xml:space="preserve">fevereiro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4452294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7AC4"/>
    <w:rsid w:val="00084DD2"/>
    <w:rsid w:val="00085893"/>
    <w:rsid w:val="000B57C2"/>
    <w:rsid w:val="000D2F05"/>
    <w:rsid w:val="00110326"/>
    <w:rsid w:val="001271BA"/>
    <w:rsid w:val="00136B49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4059"/>
    <w:rsid w:val="003D71BB"/>
    <w:rsid w:val="003E2E33"/>
    <w:rsid w:val="003E67A0"/>
    <w:rsid w:val="003F6505"/>
    <w:rsid w:val="00427C09"/>
    <w:rsid w:val="00453419"/>
    <w:rsid w:val="00460D52"/>
    <w:rsid w:val="00467203"/>
    <w:rsid w:val="00477B68"/>
    <w:rsid w:val="004B0227"/>
    <w:rsid w:val="004B155D"/>
    <w:rsid w:val="004D4E20"/>
    <w:rsid w:val="004D5CD7"/>
    <w:rsid w:val="004D76D0"/>
    <w:rsid w:val="004F26FC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338AC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B555B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07CF2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7091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2023-02-06T20:30:00Z</cp:lastPrinted>
  <dcterms:created xsi:type="dcterms:W3CDTF">2024-02-19T11:30:00Z</dcterms:created>
  <dcterms:modified xsi:type="dcterms:W3CDTF">2024-02-19T19:47:00Z</dcterms:modified>
</cp:coreProperties>
</file>