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133" w:rsidRDefault="006A7133" w:rsidP="00957740">
      <w:pPr>
        <w:spacing w:line="360" w:lineRule="auto"/>
        <w:jc w:val="center"/>
        <w:rPr>
          <w:b/>
        </w:rPr>
      </w:pPr>
    </w:p>
    <w:p w:rsidR="003035F3" w:rsidRPr="00957740" w:rsidRDefault="00DA07BF" w:rsidP="00957740">
      <w:pPr>
        <w:spacing w:line="360" w:lineRule="auto"/>
        <w:jc w:val="center"/>
        <w:rPr>
          <w:b/>
        </w:rPr>
      </w:pPr>
      <w:r w:rsidRPr="004F72D2">
        <w:rPr>
          <w:b/>
        </w:rPr>
        <w:t xml:space="preserve">PROJETO DE LEI </w:t>
      </w:r>
      <w:r w:rsidR="00FB4747" w:rsidRPr="004F72D2">
        <w:rPr>
          <w:b/>
        </w:rPr>
        <w:t>ORDINÁRIA</w:t>
      </w:r>
      <w:r w:rsidRPr="004F72D2">
        <w:rPr>
          <w:b/>
        </w:rPr>
        <w:t xml:space="preserve"> N° </w:t>
      </w:r>
      <w:r w:rsidR="000E7A97">
        <w:rPr>
          <w:b/>
        </w:rPr>
        <w:t>15</w:t>
      </w:r>
      <w:r w:rsidRPr="004F72D2">
        <w:rPr>
          <w:b/>
        </w:rPr>
        <w:t>/20</w:t>
      </w:r>
      <w:r w:rsidR="0061535F" w:rsidRPr="004F72D2">
        <w:rPr>
          <w:b/>
        </w:rPr>
        <w:t>21</w:t>
      </w:r>
    </w:p>
    <w:p w:rsidR="003035F3" w:rsidRDefault="003035F3" w:rsidP="004F72D2">
      <w:pPr>
        <w:pStyle w:val="SemEspaamento"/>
        <w:spacing w:line="360" w:lineRule="auto"/>
        <w:ind w:left="3540"/>
        <w:jc w:val="both"/>
        <w:rPr>
          <w:i/>
        </w:rPr>
      </w:pPr>
    </w:p>
    <w:p w:rsidR="003035F3" w:rsidRPr="004F72D2" w:rsidRDefault="00DA07BF" w:rsidP="00957740">
      <w:pPr>
        <w:pStyle w:val="SemEspaamento"/>
        <w:spacing w:line="360" w:lineRule="auto"/>
        <w:ind w:left="3540"/>
        <w:jc w:val="both"/>
        <w:rPr>
          <w:i/>
        </w:rPr>
      </w:pPr>
      <w:r w:rsidRPr="004F72D2">
        <w:rPr>
          <w:i/>
        </w:rPr>
        <w:t xml:space="preserve">“Altera a Lei </w:t>
      </w:r>
      <w:r w:rsidR="00C5597E" w:rsidRPr="004F72D2">
        <w:rPr>
          <w:i/>
        </w:rPr>
        <w:t xml:space="preserve">Ordinária </w:t>
      </w:r>
      <w:r w:rsidRPr="004F72D2">
        <w:rPr>
          <w:i/>
        </w:rPr>
        <w:t xml:space="preserve">n°. </w:t>
      </w:r>
      <w:r w:rsidR="006A7133" w:rsidRPr="006A7133">
        <w:rPr>
          <w:i/>
        </w:rPr>
        <w:t xml:space="preserve">1.119/2000 </w:t>
      </w:r>
      <w:r w:rsidR="004F72D2" w:rsidRPr="004F72D2">
        <w:rPr>
          <w:i/>
        </w:rPr>
        <w:t xml:space="preserve">no que menciona </w:t>
      </w:r>
      <w:r w:rsidRPr="004F72D2">
        <w:rPr>
          <w:i/>
        </w:rPr>
        <w:t>e dá outras providencias”.</w:t>
      </w:r>
    </w:p>
    <w:p w:rsidR="00DA07BF" w:rsidRPr="004F72D2" w:rsidRDefault="00DA07BF" w:rsidP="004F72D2">
      <w:pPr>
        <w:spacing w:line="360" w:lineRule="auto"/>
        <w:ind w:left="3686"/>
        <w:jc w:val="both"/>
      </w:pPr>
    </w:p>
    <w:p w:rsidR="00DA07BF" w:rsidRPr="004F72D2" w:rsidRDefault="00DA07BF" w:rsidP="00011E9A">
      <w:pPr>
        <w:spacing w:line="360" w:lineRule="auto"/>
        <w:ind w:firstLine="851"/>
        <w:jc w:val="both"/>
      </w:pPr>
      <w:r w:rsidRPr="004F72D2">
        <w:t xml:space="preserve">A Câmara Municipal de Lima Duarte aprova e </w:t>
      </w:r>
      <w:r w:rsidR="00F44D2E" w:rsidRPr="004F72D2">
        <w:t>a</w:t>
      </w:r>
      <w:r w:rsidRPr="004F72D2">
        <w:t xml:space="preserve"> Prefeit</w:t>
      </w:r>
      <w:r w:rsidR="00F44D2E" w:rsidRPr="004F72D2">
        <w:t>a</w:t>
      </w:r>
      <w:r w:rsidRPr="004F72D2">
        <w:t xml:space="preserve"> Muni</w:t>
      </w:r>
      <w:bookmarkStart w:id="0" w:name="_GoBack"/>
      <w:bookmarkEnd w:id="0"/>
      <w:r w:rsidRPr="004F72D2">
        <w:t>cipal sanciona a seguinte Lei:</w:t>
      </w:r>
    </w:p>
    <w:p w:rsidR="003035F3" w:rsidRDefault="003035F3" w:rsidP="00011E9A">
      <w:pPr>
        <w:spacing w:line="360" w:lineRule="auto"/>
        <w:ind w:firstLine="851"/>
        <w:jc w:val="both"/>
      </w:pPr>
    </w:p>
    <w:p w:rsidR="00DA07BF" w:rsidRPr="004F72D2" w:rsidRDefault="00BF3C62" w:rsidP="00011E9A">
      <w:pPr>
        <w:spacing w:line="360" w:lineRule="auto"/>
        <w:ind w:firstLine="851"/>
        <w:jc w:val="both"/>
      </w:pPr>
      <w:r w:rsidRPr="003035F3">
        <w:rPr>
          <w:b/>
        </w:rPr>
        <w:t>Art. 1º</w:t>
      </w:r>
      <w:r w:rsidR="003035F3">
        <w:rPr>
          <w:b/>
        </w:rPr>
        <w:t xml:space="preserve"> -</w:t>
      </w:r>
      <w:r w:rsidRPr="004F72D2">
        <w:t xml:space="preserve"> Fica alterado o </w:t>
      </w:r>
      <w:r w:rsidR="006A7133">
        <w:t>Art. 3° e seu</w:t>
      </w:r>
      <w:r w:rsidR="002C4767">
        <w:t>s</w:t>
      </w:r>
      <w:r w:rsidR="006A7133">
        <w:t xml:space="preserve"> parágrafo</w:t>
      </w:r>
      <w:r w:rsidR="002C4767">
        <w:t>s</w:t>
      </w:r>
      <w:r w:rsidR="003035F3">
        <w:t>,</w:t>
      </w:r>
      <w:r w:rsidRPr="004F72D2">
        <w:t xml:space="preserve"> da Lei Ordinária nº. </w:t>
      </w:r>
      <w:r w:rsidR="006A7133" w:rsidRPr="006A7133">
        <w:t>1.119/2000</w:t>
      </w:r>
      <w:r w:rsidRPr="004F72D2">
        <w:t xml:space="preserve">, passando a vigorar a seguinte redação: </w:t>
      </w:r>
    </w:p>
    <w:p w:rsidR="002C4767" w:rsidRDefault="002C4767" w:rsidP="002C4767">
      <w:pPr>
        <w:spacing w:line="360" w:lineRule="auto"/>
        <w:ind w:left="2127"/>
        <w:jc w:val="both"/>
      </w:pPr>
    </w:p>
    <w:p w:rsidR="002C4767" w:rsidRDefault="006A7133" w:rsidP="00757DA0">
      <w:pPr>
        <w:spacing w:line="360" w:lineRule="auto"/>
        <w:ind w:left="2127"/>
        <w:jc w:val="both"/>
      </w:pPr>
      <w:r w:rsidRPr="006A7133">
        <w:t xml:space="preserve">Art. 3º </w:t>
      </w:r>
      <w:r>
        <w:t xml:space="preserve">- </w:t>
      </w:r>
      <w:r w:rsidRPr="006A7133">
        <w:t>O Conselho Muni</w:t>
      </w:r>
      <w:r w:rsidR="002C4767">
        <w:t xml:space="preserve">cipal de Saúde será paritário e </w:t>
      </w:r>
      <w:r w:rsidRPr="006A7133">
        <w:t>composto por 16</w:t>
      </w:r>
      <w:r w:rsidR="00757DA0">
        <w:t xml:space="preserve"> </w:t>
      </w:r>
      <w:r w:rsidRPr="006A7133">
        <w:t xml:space="preserve">(dezesseis) membros, sendo </w:t>
      </w:r>
      <w:proofErr w:type="gramStart"/>
      <w:r w:rsidRPr="006A7133">
        <w:t>8</w:t>
      </w:r>
      <w:proofErr w:type="gramEnd"/>
      <w:r w:rsidRPr="006A7133">
        <w:t xml:space="preserve"> (oito) ou 50% (cinquenta por cento) de representantes dos usuários, 4</w:t>
      </w:r>
      <w:r w:rsidR="00757DA0">
        <w:t xml:space="preserve"> </w:t>
      </w:r>
      <w:r w:rsidRPr="006A7133">
        <w:t>(quatro) ou 25% (vinte e cinco por cento) de representantes dos trabalhadores da saúde e 4 (quatro) ou</w:t>
      </w:r>
      <w:r w:rsidR="00757DA0">
        <w:t xml:space="preserve"> </w:t>
      </w:r>
      <w:r w:rsidRPr="006A7133">
        <w:t>25% (vinte e cinco por cento) repartidos entre representantes do Governo Municipal e prestadores de</w:t>
      </w:r>
      <w:r w:rsidR="00DC58A8">
        <w:t xml:space="preserve"> </w:t>
      </w:r>
      <w:r w:rsidRPr="006A7133">
        <w:t>serviços com ou sem fins lucrativos.</w:t>
      </w:r>
    </w:p>
    <w:p w:rsidR="00757DA0" w:rsidRPr="00685E10" w:rsidRDefault="00757DA0" w:rsidP="00757DA0">
      <w:pPr>
        <w:widowControl w:val="0"/>
        <w:tabs>
          <w:tab w:val="left" w:pos="0"/>
          <w:tab w:val="left" w:pos="1418"/>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right="-1" w:firstLine="900"/>
        <w:jc w:val="both"/>
      </w:pPr>
      <w:r>
        <w:tab/>
      </w:r>
      <w:r>
        <w:tab/>
      </w:r>
      <w:r w:rsidRPr="00685E10">
        <w:t>§ 1º. O segmento do Governo terá a seguinte composição:</w:t>
      </w:r>
    </w:p>
    <w:p w:rsidR="00757DA0" w:rsidRPr="00685E10" w:rsidRDefault="00757DA0" w:rsidP="00757DA0">
      <w:pPr>
        <w:widowControl w:val="0"/>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127" w:right="-1"/>
        <w:jc w:val="both"/>
      </w:pPr>
      <w:r w:rsidRPr="00685E10">
        <w:t>I - 01 representante titular e 01 suplente da Secretaria Municipal de Saúde indicado pelo poder público municipal;</w:t>
      </w:r>
    </w:p>
    <w:p w:rsidR="002C4767" w:rsidRPr="00757DA0" w:rsidRDefault="00757DA0" w:rsidP="00757DA0">
      <w:pPr>
        <w:widowControl w:val="0"/>
        <w:tabs>
          <w:tab w:val="left" w:pos="720"/>
          <w:tab w:val="left" w:pos="1418"/>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127" w:right="-1"/>
        <w:jc w:val="both"/>
      </w:pPr>
      <w:r>
        <w:tab/>
      </w:r>
      <w:r w:rsidRPr="00685E10">
        <w:t>II - 0l representante titular e 01 suplente da Secretaria Municipal Social indicado pelo poder público municipal.</w:t>
      </w:r>
    </w:p>
    <w:p w:rsidR="006A7133" w:rsidRPr="006A7133" w:rsidRDefault="006A7133" w:rsidP="00757DA0">
      <w:pPr>
        <w:spacing w:line="360" w:lineRule="auto"/>
        <w:ind w:left="2127" w:firstLine="3"/>
        <w:jc w:val="both"/>
      </w:pPr>
      <w:r w:rsidRPr="006A7133">
        <w:t>§2º – O segmento dos prestadores de serviços terá a seguinte composição:</w:t>
      </w:r>
    </w:p>
    <w:p w:rsidR="006A7133" w:rsidRPr="006A7133" w:rsidRDefault="006A7133" w:rsidP="00757DA0">
      <w:pPr>
        <w:spacing w:line="360" w:lineRule="auto"/>
        <w:ind w:left="2127"/>
        <w:jc w:val="both"/>
      </w:pPr>
      <w:r w:rsidRPr="006A7133">
        <w:t>I – 01 (um) representante titular e 01 (um) suplente da Santa Casa de</w:t>
      </w:r>
      <w:r w:rsidR="00171F05">
        <w:t xml:space="preserve"> </w:t>
      </w:r>
      <w:r w:rsidRPr="006A7133">
        <w:t>Misericórdia de Lima Duarte;</w:t>
      </w:r>
    </w:p>
    <w:p w:rsidR="006A7133" w:rsidRPr="006A7133" w:rsidRDefault="006A7133" w:rsidP="00757DA0">
      <w:pPr>
        <w:tabs>
          <w:tab w:val="left" w:pos="2127"/>
        </w:tabs>
        <w:spacing w:line="360" w:lineRule="auto"/>
        <w:ind w:left="2127" w:firstLine="3"/>
        <w:jc w:val="both"/>
      </w:pPr>
      <w:r w:rsidRPr="006A7133">
        <w:t>II – 01 (um) representante titular e 01 (um) suplente da Associação de</w:t>
      </w:r>
      <w:r w:rsidR="00171F05">
        <w:t xml:space="preserve"> </w:t>
      </w:r>
      <w:r w:rsidRPr="006A7133">
        <w:t>Pais e Amigos dos Excepcionais (APAE) de Lima Duarte.</w:t>
      </w:r>
    </w:p>
    <w:p w:rsidR="006A7133" w:rsidRPr="006A7133" w:rsidRDefault="006A7133" w:rsidP="00757DA0">
      <w:pPr>
        <w:spacing w:line="360" w:lineRule="auto"/>
        <w:ind w:left="2127"/>
        <w:jc w:val="both"/>
      </w:pPr>
      <w:r w:rsidRPr="006A7133">
        <w:lastRenderedPageBreak/>
        <w:t>§3º – O segmento dos trabalhadores de saúde terá a seguinte composição:</w:t>
      </w:r>
    </w:p>
    <w:p w:rsidR="006A7133" w:rsidRPr="006A7133" w:rsidRDefault="006A7133" w:rsidP="00757DA0">
      <w:pPr>
        <w:spacing w:line="360" w:lineRule="auto"/>
        <w:ind w:left="2127"/>
        <w:jc w:val="both"/>
      </w:pPr>
      <w:r w:rsidRPr="006A7133">
        <w:t>I – 01 (um) representante titular e 01 (um) suplente da Policlínica</w:t>
      </w:r>
      <w:r w:rsidR="00DC58A8">
        <w:t xml:space="preserve"> </w:t>
      </w:r>
      <w:r w:rsidRPr="006A7133">
        <w:t>Microrregional Afrânio de Paula indicado pelos trabalhadores da referida Policlínica;</w:t>
      </w:r>
    </w:p>
    <w:p w:rsidR="006A7133" w:rsidRPr="006A7133" w:rsidRDefault="006A7133" w:rsidP="00757DA0">
      <w:pPr>
        <w:spacing w:line="360" w:lineRule="auto"/>
        <w:ind w:left="2127"/>
        <w:jc w:val="both"/>
      </w:pPr>
      <w:r w:rsidRPr="006A7133">
        <w:t>II – 01 (um) representante titular e 01 (um) suplente das Unidades Básicas</w:t>
      </w:r>
      <w:r w:rsidR="00DC58A8">
        <w:t xml:space="preserve"> </w:t>
      </w:r>
      <w:r w:rsidRPr="006A7133">
        <w:t>de Saúde (UBS), indicado pelos trabalhadores das referidas Unidades.</w:t>
      </w:r>
    </w:p>
    <w:p w:rsidR="006A7133" w:rsidRPr="006A7133" w:rsidRDefault="006A7133" w:rsidP="00757DA0">
      <w:pPr>
        <w:spacing w:line="360" w:lineRule="auto"/>
        <w:ind w:left="2127"/>
        <w:jc w:val="both"/>
      </w:pPr>
      <w:r w:rsidRPr="006A7133">
        <w:t>III – 01 (um) representante titular e 01 (um) suplente do Centro de</w:t>
      </w:r>
      <w:r w:rsidR="00DC58A8">
        <w:t xml:space="preserve"> </w:t>
      </w:r>
      <w:r w:rsidRPr="006A7133">
        <w:t>Atenção Psicossocial (CAPS), indicado pelos trabalhadores do referido serviço.</w:t>
      </w:r>
    </w:p>
    <w:p w:rsidR="003035F3" w:rsidRPr="002C4767" w:rsidRDefault="006A7133" w:rsidP="00757DA0">
      <w:pPr>
        <w:spacing w:line="360" w:lineRule="auto"/>
        <w:ind w:left="2127"/>
        <w:jc w:val="both"/>
      </w:pPr>
      <w:r w:rsidRPr="006A7133">
        <w:t>IV – 01 (um) representante titular e 01 (um) suplente da Equipe</w:t>
      </w:r>
      <w:r w:rsidR="00DC58A8">
        <w:t xml:space="preserve"> </w:t>
      </w:r>
      <w:r w:rsidRPr="006A7133">
        <w:t>Multiprofissional de Saúde, indicado pelos trabalhadores da referida equipe.</w:t>
      </w:r>
    </w:p>
    <w:p w:rsidR="002C4767" w:rsidRPr="002C4767" w:rsidRDefault="002C4767" w:rsidP="00757DA0">
      <w:pPr>
        <w:spacing w:line="360" w:lineRule="auto"/>
        <w:ind w:left="2127"/>
        <w:jc w:val="both"/>
      </w:pPr>
      <w:r w:rsidRPr="002C4767">
        <w:t>§4º – O segmento designado como usuário terá a seguinte composição:</w:t>
      </w:r>
    </w:p>
    <w:p w:rsidR="002C4767" w:rsidRPr="002C4767" w:rsidRDefault="002C4767" w:rsidP="00757DA0">
      <w:pPr>
        <w:spacing w:line="360" w:lineRule="auto"/>
        <w:ind w:left="2127"/>
        <w:jc w:val="both"/>
      </w:pPr>
      <w:r w:rsidRPr="002C4767">
        <w:t>I – 01 (um) representante titular e 01 (um) suplente da Associação de</w:t>
      </w:r>
      <w:r w:rsidR="00DC58A8">
        <w:t xml:space="preserve"> </w:t>
      </w:r>
      <w:r w:rsidRPr="002C4767">
        <w:t>Moradores da Zona Rural de Lima Duarte;</w:t>
      </w:r>
    </w:p>
    <w:p w:rsidR="002C4767" w:rsidRPr="002C4767" w:rsidRDefault="002C4767" w:rsidP="00757DA0">
      <w:pPr>
        <w:spacing w:line="360" w:lineRule="auto"/>
        <w:ind w:left="2127"/>
        <w:jc w:val="both"/>
      </w:pPr>
      <w:r w:rsidRPr="002C4767">
        <w:t>II – 01 (um) representante titular e 01 (um) suplente da Associação de</w:t>
      </w:r>
      <w:r w:rsidR="00DC58A8">
        <w:t xml:space="preserve"> </w:t>
      </w:r>
      <w:r w:rsidRPr="002C4767">
        <w:t>Moradores da Zona Urbana de Lima Duarte;</w:t>
      </w:r>
    </w:p>
    <w:p w:rsidR="002C4767" w:rsidRPr="002C4767" w:rsidRDefault="002C4767" w:rsidP="00757DA0">
      <w:pPr>
        <w:spacing w:line="360" w:lineRule="auto"/>
        <w:ind w:left="2127"/>
        <w:jc w:val="both"/>
      </w:pPr>
      <w:r w:rsidRPr="002C4767">
        <w:t>III – 01 (um) representante titular e 01 (um) suplente do Sindicato dos</w:t>
      </w:r>
      <w:r w:rsidR="00DC58A8">
        <w:t xml:space="preserve"> </w:t>
      </w:r>
      <w:r w:rsidRPr="002C4767">
        <w:t>Servidores Municipais de Lima Duarte;</w:t>
      </w:r>
    </w:p>
    <w:p w:rsidR="002C4767" w:rsidRPr="002C4767" w:rsidRDefault="002C4767" w:rsidP="00757DA0">
      <w:pPr>
        <w:spacing w:line="360" w:lineRule="auto"/>
        <w:ind w:left="2127"/>
        <w:jc w:val="both"/>
      </w:pPr>
      <w:r w:rsidRPr="002C4767">
        <w:t>IV – 01 (um) representante titular e 01 (um) suplente e do Sindicato dos</w:t>
      </w:r>
      <w:r w:rsidR="00DC58A8">
        <w:t xml:space="preserve"> </w:t>
      </w:r>
      <w:r w:rsidRPr="002C4767">
        <w:t>Trabalhadores Rurais de Lima Duarte;</w:t>
      </w:r>
    </w:p>
    <w:p w:rsidR="002C4767" w:rsidRPr="002C4767" w:rsidRDefault="002C4767" w:rsidP="00757DA0">
      <w:pPr>
        <w:spacing w:line="360" w:lineRule="auto"/>
        <w:ind w:left="2127"/>
        <w:jc w:val="both"/>
      </w:pPr>
      <w:r w:rsidRPr="002C4767">
        <w:t>V – 01 (um) representante titular e 01 (um) suplente do Sindicato dos</w:t>
      </w:r>
      <w:r w:rsidR="00DC58A8">
        <w:t xml:space="preserve"> </w:t>
      </w:r>
      <w:r w:rsidRPr="002C4767">
        <w:t>Produtores Rurais de Lima Duarte;</w:t>
      </w:r>
    </w:p>
    <w:p w:rsidR="002C4767" w:rsidRPr="002C4767" w:rsidRDefault="002C4767" w:rsidP="00757DA0">
      <w:pPr>
        <w:spacing w:line="360" w:lineRule="auto"/>
        <w:ind w:left="2127"/>
        <w:jc w:val="both"/>
      </w:pPr>
      <w:r w:rsidRPr="002C4767">
        <w:t>VI – 01 (um) representante titular e 01 (um) suplente do Conselho de</w:t>
      </w:r>
      <w:r w:rsidR="00DC58A8">
        <w:t xml:space="preserve"> </w:t>
      </w:r>
      <w:r w:rsidRPr="002C4767">
        <w:t>Igrejas Evangélicas de Lima Duarte;</w:t>
      </w:r>
    </w:p>
    <w:p w:rsidR="002C4767" w:rsidRPr="002C4767" w:rsidRDefault="002C4767" w:rsidP="00757DA0">
      <w:pPr>
        <w:spacing w:line="360" w:lineRule="auto"/>
        <w:ind w:left="2127"/>
        <w:jc w:val="both"/>
      </w:pPr>
      <w:r w:rsidRPr="002C4767">
        <w:t>VII – 01 (um) representante titular e 01 (um) suplente do Conselho das</w:t>
      </w:r>
      <w:r w:rsidR="00DC58A8">
        <w:t xml:space="preserve"> </w:t>
      </w:r>
      <w:r w:rsidRPr="002C4767">
        <w:t>Pastorais de Lima Duarte;</w:t>
      </w:r>
    </w:p>
    <w:p w:rsidR="00DA07BF" w:rsidRPr="002C4767" w:rsidRDefault="002C4767" w:rsidP="00757DA0">
      <w:pPr>
        <w:spacing w:line="360" w:lineRule="auto"/>
        <w:ind w:left="2127"/>
        <w:jc w:val="both"/>
      </w:pPr>
      <w:r w:rsidRPr="002C4767">
        <w:lastRenderedPageBreak/>
        <w:t>VIII – 01 (um) representante titular e 01 (um) suplente da Instituição de</w:t>
      </w:r>
      <w:r w:rsidR="00DC58A8">
        <w:t xml:space="preserve"> </w:t>
      </w:r>
      <w:r w:rsidRPr="002C4767">
        <w:t xml:space="preserve">Longa Permanência para </w:t>
      </w:r>
      <w:proofErr w:type="gramStart"/>
      <w:r w:rsidRPr="002C4767">
        <w:t>Idosos Lar</w:t>
      </w:r>
      <w:proofErr w:type="gramEnd"/>
      <w:r w:rsidRPr="002C4767">
        <w:t xml:space="preserve"> São Vicente de Paulo.</w:t>
      </w:r>
    </w:p>
    <w:p w:rsidR="00E43332" w:rsidRDefault="00E43332" w:rsidP="00562184">
      <w:pPr>
        <w:spacing w:line="360" w:lineRule="auto"/>
        <w:jc w:val="both"/>
      </w:pPr>
    </w:p>
    <w:p w:rsidR="00E43332" w:rsidRDefault="00562184" w:rsidP="00D4633D">
      <w:pPr>
        <w:spacing w:line="360" w:lineRule="auto"/>
        <w:ind w:firstLine="851"/>
        <w:jc w:val="both"/>
      </w:pPr>
      <w:r>
        <w:rPr>
          <w:b/>
        </w:rPr>
        <w:t>Art. 2</w:t>
      </w:r>
      <w:r w:rsidR="00E43332" w:rsidRPr="001B75C5">
        <w:rPr>
          <w:b/>
        </w:rPr>
        <w:t>º</w:t>
      </w:r>
      <w:r w:rsidR="00E43332">
        <w:t xml:space="preserve"> - Ficam inalteradas as demais disposições constantes na lei</w:t>
      </w:r>
      <w:r w:rsidR="00C75A6C">
        <w:t xml:space="preserve"> nº. </w:t>
      </w:r>
      <w:r w:rsidR="00171F05" w:rsidRPr="00171F05">
        <w:t>1.119/2000</w:t>
      </w:r>
      <w:r w:rsidR="00C75A6C">
        <w:t>, que não sofrera</w:t>
      </w:r>
      <w:r w:rsidR="00E43332">
        <w:t>m alterações por esta Lei</w:t>
      </w:r>
      <w:r w:rsidR="006573B2" w:rsidRPr="004F72D2">
        <w:t>.</w:t>
      </w:r>
    </w:p>
    <w:p w:rsidR="00757DA0" w:rsidRDefault="00757DA0" w:rsidP="00D4633D">
      <w:pPr>
        <w:spacing w:line="360" w:lineRule="auto"/>
        <w:ind w:firstLine="851"/>
        <w:jc w:val="both"/>
      </w:pPr>
    </w:p>
    <w:p w:rsidR="00F91092" w:rsidRPr="004F72D2" w:rsidRDefault="00562184" w:rsidP="00D4633D">
      <w:pPr>
        <w:spacing w:line="360" w:lineRule="auto"/>
        <w:ind w:firstLine="851"/>
        <w:jc w:val="both"/>
      </w:pPr>
      <w:r>
        <w:rPr>
          <w:b/>
        </w:rPr>
        <w:t>Art. 3</w:t>
      </w:r>
      <w:r w:rsidR="001B75C5" w:rsidRPr="001B75C5">
        <w:rPr>
          <w:b/>
        </w:rPr>
        <w:t>º</w:t>
      </w:r>
      <w:r w:rsidR="001B75C5">
        <w:t xml:space="preserve"> - Esta Lei entra </w:t>
      </w:r>
      <w:r w:rsidR="001B75C5" w:rsidRPr="004F72D2">
        <w:t>em</w:t>
      </w:r>
      <w:r w:rsidR="001B75C5">
        <w:t xml:space="preserve"> vigor na data de sua publicação, revogando-se as disposições em contrário.</w:t>
      </w:r>
    </w:p>
    <w:p w:rsidR="00DA07BF" w:rsidRPr="004F72D2" w:rsidRDefault="00DA07BF" w:rsidP="00011E9A">
      <w:pPr>
        <w:spacing w:line="360" w:lineRule="auto"/>
        <w:ind w:firstLine="851"/>
        <w:jc w:val="both"/>
      </w:pPr>
    </w:p>
    <w:p w:rsidR="00DA07BF" w:rsidRDefault="00DA07BF" w:rsidP="00957740">
      <w:pPr>
        <w:spacing w:line="360" w:lineRule="auto"/>
        <w:ind w:firstLine="851"/>
        <w:jc w:val="center"/>
      </w:pPr>
      <w:r w:rsidRPr="004F72D2">
        <w:t xml:space="preserve">Lima Duarte-MG, </w:t>
      </w:r>
      <w:r w:rsidR="00562184">
        <w:t>17 de maio</w:t>
      </w:r>
      <w:r w:rsidRPr="004F72D2">
        <w:t xml:space="preserve"> de 20</w:t>
      </w:r>
      <w:r w:rsidR="00F44D2E" w:rsidRPr="004F72D2">
        <w:t>21</w:t>
      </w:r>
      <w:r w:rsidRPr="004F72D2">
        <w:t>.</w:t>
      </w:r>
    </w:p>
    <w:p w:rsidR="00957740" w:rsidRDefault="00957740" w:rsidP="00957740">
      <w:pPr>
        <w:spacing w:line="360" w:lineRule="auto"/>
        <w:ind w:firstLine="851"/>
        <w:jc w:val="center"/>
      </w:pPr>
    </w:p>
    <w:p w:rsidR="00562184" w:rsidRDefault="00562184" w:rsidP="00957740">
      <w:pPr>
        <w:spacing w:line="360" w:lineRule="auto"/>
        <w:ind w:firstLine="851"/>
        <w:jc w:val="center"/>
      </w:pPr>
    </w:p>
    <w:p w:rsidR="00562184" w:rsidRPr="004F72D2" w:rsidRDefault="00562184" w:rsidP="00957740">
      <w:pPr>
        <w:spacing w:line="360" w:lineRule="auto"/>
        <w:ind w:firstLine="851"/>
        <w:jc w:val="center"/>
      </w:pPr>
    </w:p>
    <w:p w:rsidR="00DA07BF" w:rsidRPr="004F72D2" w:rsidRDefault="00DA07BF" w:rsidP="00011E9A">
      <w:pPr>
        <w:spacing w:line="360" w:lineRule="auto"/>
        <w:ind w:firstLine="851"/>
        <w:jc w:val="center"/>
      </w:pPr>
    </w:p>
    <w:p w:rsidR="00DA07BF" w:rsidRPr="00011E9A" w:rsidRDefault="00F44D2E" w:rsidP="00011E9A">
      <w:pPr>
        <w:spacing w:line="360" w:lineRule="auto"/>
        <w:ind w:firstLine="851"/>
        <w:jc w:val="center"/>
        <w:rPr>
          <w:b/>
        </w:rPr>
      </w:pPr>
      <w:r w:rsidRPr="00011E9A">
        <w:rPr>
          <w:b/>
        </w:rPr>
        <w:t>ELENICE PEREIRA DELGADO SANTELLI</w:t>
      </w:r>
    </w:p>
    <w:p w:rsidR="00957740" w:rsidRDefault="00DA07BF" w:rsidP="006343EF">
      <w:pPr>
        <w:spacing w:line="360" w:lineRule="auto"/>
        <w:ind w:firstLine="851"/>
        <w:jc w:val="center"/>
        <w:rPr>
          <w:b/>
        </w:rPr>
      </w:pPr>
      <w:r w:rsidRPr="00011E9A">
        <w:rPr>
          <w:b/>
        </w:rPr>
        <w:t>Prefeit</w:t>
      </w:r>
      <w:r w:rsidR="00F44D2E" w:rsidRPr="00011E9A">
        <w:rPr>
          <w:b/>
        </w:rPr>
        <w:t>a</w:t>
      </w:r>
      <w:r w:rsidRPr="00011E9A">
        <w:rPr>
          <w:b/>
        </w:rPr>
        <w:t xml:space="preserve"> Municipal</w:t>
      </w:r>
    </w:p>
    <w:p w:rsidR="006343EF" w:rsidRDefault="006343EF" w:rsidP="006343EF">
      <w:pPr>
        <w:spacing w:line="360" w:lineRule="auto"/>
        <w:ind w:firstLine="851"/>
        <w:jc w:val="center"/>
        <w:rPr>
          <w:b/>
        </w:rPr>
      </w:pPr>
    </w:p>
    <w:p w:rsidR="00562184" w:rsidRDefault="00562184" w:rsidP="006343EF">
      <w:pPr>
        <w:spacing w:line="360" w:lineRule="auto"/>
        <w:ind w:firstLine="851"/>
        <w:jc w:val="center"/>
        <w:rPr>
          <w:b/>
        </w:rPr>
      </w:pPr>
    </w:p>
    <w:p w:rsidR="00562184" w:rsidRDefault="00562184" w:rsidP="006343EF">
      <w:pPr>
        <w:spacing w:line="360" w:lineRule="auto"/>
        <w:ind w:firstLine="851"/>
        <w:jc w:val="center"/>
        <w:rPr>
          <w:b/>
        </w:rPr>
      </w:pPr>
    </w:p>
    <w:p w:rsidR="00562184" w:rsidRDefault="00562184" w:rsidP="006343EF">
      <w:pPr>
        <w:spacing w:line="360" w:lineRule="auto"/>
        <w:ind w:firstLine="851"/>
        <w:jc w:val="center"/>
        <w:rPr>
          <w:b/>
        </w:rPr>
      </w:pPr>
    </w:p>
    <w:p w:rsidR="00562184" w:rsidRDefault="00562184" w:rsidP="006343EF">
      <w:pPr>
        <w:spacing w:line="360" w:lineRule="auto"/>
        <w:ind w:firstLine="851"/>
        <w:jc w:val="center"/>
        <w:rPr>
          <w:b/>
        </w:rPr>
      </w:pPr>
    </w:p>
    <w:p w:rsidR="00562184" w:rsidRDefault="00562184" w:rsidP="006343EF">
      <w:pPr>
        <w:spacing w:line="360" w:lineRule="auto"/>
        <w:ind w:firstLine="851"/>
        <w:jc w:val="center"/>
        <w:rPr>
          <w:b/>
        </w:rPr>
      </w:pPr>
    </w:p>
    <w:p w:rsidR="00562184" w:rsidRDefault="00562184" w:rsidP="006343EF">
      <w:pPr>
        <w:spacing w:line="360" w:lineRule="auto"/>
        <w:ind w:firstLine="851"/>
        <w:jc w:val="center"/>
        <w:rPr>
          <w:b/>
        </w:rPr>
      </w:pPr>
    </w:p>
    <w:p w:rsidR="00562184" w:rsidRDefault="00562184" w:rsidP="006343EF">
      <w:pPr>
        <w:spacing w:line="360" w:lineRule="auto"/>
        <w:ind w:firstLine="851"/>
        <w:jc w:val="center"/>
        <w:rPr>
          <w:b/>
        </w:rPr>
      </w:pPr>
    </w:p>
    <w:p w:rsidR="00562184" w:rsidRDefault="00562184" w:rsidP="006343EF">
      <w:pPr>
        <w:spacing w:line="360" w:lineRule="auto"/>
        <w:ind w:firstLine="851"/>
        <w:jc w:val="center"/>
        <w:rPr>
          <w:b/>
        </w:rPr>
      </w:pPr>
    </w:p>
    <w:p w:rsidR="00562184" w:rsidRDefault="00562184" w:rsidP="006343EF">
      <w:pPr>
        <w:spacing w:line="360" w:lineRule="auto"/>
        <w:ind w:firstLine="851"/>
        <w:jc w:val="center"/>
        <w:rPr>
          <w:b/>
        </w:rPr>
      </w:pPr>
    </w:p>
    <w:p w:rsidR="00562184" w:rsidRDefault="00562184" w:rsidP="006343EF">
      <w:pPr>
        <w:spacing w:line="360" w:lineRule="auto"/>
        <w:ind w:firstLine="851"/>
        <w:jc w:val="center"/>
        <w:rPr>
          <w:b/>
        </w:rPr>
      </w:pPr>
    </w:p>
    <w:p w:rsidR="00562184" w:rsidRDefault="00562184" w:rsidP="006343EF">
      <w:pPr>
        <w:spacing w:line="360" w:lineRule="auto"/>
        <w:ind w:firstLine="851"/>
        <w:jc w:val="center"/>
        <w:rPr>
          <w:b/>
        </w:rPr>
      </w:pPr>
    </w:p>
    <w:p w:rsidR="00562184" w:rsidRDefault="00562184" w:rsidP="006343EF">
      <w:pPr>
        <w:spacing w:line="360" w:lineRule="auto"/>
        <w:ind w:firstLine="851"/>
        <w:jc w:val="center"/>
        <w:rPr>
          <w:b/>
        </w:rPr>
      </w:pPr>
    </w:p>
    <w:p w:rsidR="00562184" w:rsidRDefault="00562184" w:rsidP="00133B7A">
      <w:pPr>
        <w:spacing w:line="360" w:lineRule="auto"/>
        <w:rPr>
          <w:b/>
        </w:rPr>
      </w:pPr>
    </w:p>
    <w:p w:rsidR="00562184" w:rsidRDefault="00562184" w:rsidP="006343EF">
      <w:pPr>
        <w:spacing w:line="360" w:lineRule="auto"/>
        <w:ind w:firstLine="851"/>
        <w:jc w:val="center"/>
        <w:rPr>
          <w:b/>
        </w:rPr>
      </w:pPr>
    </w:p>
    <w:p w:rsidR="00BC6AD6" w:rsidRPr="004F72D2" w:rsidRDefault="00BC6AD6" w:rsidP="004F72D2">
      <w:pPr>
        <w:spacing w:line="360" w:lineRule="auto"/>
        <w:jc w:val="center"/>
        <w:rPr>
          <w:b/>
        </w:rPr>
      </w:pPr>
      <w:r w:rsidRPr="004F72D2">
        <w:rPr>
          <w:b/>
        </w:rPr>
        <w:lastRenderedPageBreak/>
        <w:t>JUSTIFICATIVA</w:t>
      </w:r>
    </w:p>
    <w:p w:rsidR="00BC6AD6" w:rsidRPr="004F72D2" w:rsidRDefault="00BC6AD6" w:rsidP="004F72D2">
      <w:pPr>
        <w:spacing w:line="360" w:lineRule="auto"/>
      </w:pPr>
    </w:p>
    <w:p w:rsidR="00BC6AD6" w:rsidRPr="004F72D2" w:rsidRDefault="00BC6AD6" w:rsidP="004F72D2">
      <w:pPr>
        <w:spacing w:line="360" w:lineRule="auto"/>
      </w:pPr>
      <w:r w:rsidRPr="004F72D2">
        <w:tab/>
      </w:r>
    </w:p>
    <w:p w:rsidR="00BC6AD6" w:rsidRPr="004F72D2" w:rsidRDefault="00BC6AD6" w:rsidP="004F72D2">
      <w:pPr>
        <w:spacing w:line="360" w:lineRule="auto"/>
        <w:ind w:firstLine="708"/>
        <w:jc w:val="both"/>
      </w:pPr>
      <w:r w:rsidRPr="004F72D2">
        <w:t xml:space="preserve">Senhor Presidente, </w:t>
      </w:r>
    </w:p>
    <w:p w:rsidR="00BC6AD6" w:rsidRPr="004F72D2" w:rsidRDefault="00BC6AD6" w:rsidP="004F72D2">
      <w:pPr>
        <w:spacing w:line="360" w:lineRule="auto"/>
        <w:ind w:firstLine="708"/>
        <w:jc w:val="both"/>
      </w:pPr>
      <w:r w:rsidRPr="004F72D2">
        <w:t xml:space="preserve">Senhores Vereadores, </w:t>
      </w:r>
    </w:p>
    <w:p w:rsidR="00BC6AD6" w:rsidRPr="004F72D2" w:rsidRDefault="00BC6AD6" w:rsidP="004F72D2">
      <w:pPr>
        <w:spacing w:line="360" w:lineRule="auto"/>
        <w:ind w:firstLine="708"/>
        <w:jc w:val="both"/>
      </w:pPr>
    </w:p>
    <w:p w:rsidR="00133B7A" w:rsidRDefault="00BC6AD6" w:rsidP="00133B7A">
      <w:pPr>
        <w:spacing w:line="360" w:lineRule="auto"/>
        <w:ind w:firstLine="708"/>
        <w:jc w:val="both"/>
      </w:pPr>
      <w:r w:rsidRPr="004F72D2">
        <w:t xml:space="preserve">O Projeto de Lei que ora submetemos a apreciação desta </w:t>
      </w:r>
      <w:r w:rsidR="00BF3C62" w:rsidRPr="004F72D2">
        <w:t>c</w:t>
      </w:r>
      <w:r w:rsidRPr="004F72D2">
        <w:t xml:space="preserve">asa tem por objetivo adequar a Lei em vigor </w:t>
      </w:r>
      <w:r w:rsidR="006573B2" w:rsidRPr="004F72D2">
        <w:t>à</w:t>
      </w:r>
      <w:r w:rsidRPr="004F72D2">
        <w:t xml:space="preserve"> realidade municipal, </w:t>
      </w:r>
      <w:r w:rsidR="00133B7A">
        <w:t xml:space="preserve">visto que a Lei 1119/2000 encontra-se em vigor há cerca de 20 anos, tendo sido sancionada em 31de outubro de 2000, na gestão do então Prefeito Municipal, Senhor Ney Carvalho de Paula. Nestes 20 anos de vigência dessa Lei, o Município de Lima Duarte passou por profundas transformações na organização de seu espaço social.  </w:t>
      </w:r>
    </w:p>
    <w:p w:rsidR="00BC6AD6" w:rsidRPr="004F72D2" w:rsidRDefault="00133B7A" w:rsidP="00133B7A">
      <w:pPr>
        <w:spacing w:line="360" w:lineRule="auto"/>
        <w:ind w:firstLine="708"/>
        <w:jc w:val="both"/>
      </w:pPr>
      <w:r>
        <w:t>No decorrer desse longo período, algumas representações da sociedade civil deixaram de existir e, outras tantas, emergiram no interior da sociedade local. Assim, justifica-se uma readequação desta Lei, procurando-se ajustá-la à nova conformação social do município, sem, contudo, modificar um de seus pilares básicos, qual seja, a manutenção paritária das representações sociais que compõem esse Conselho.</w:t>
      </w:r>
    </w:p>
    <w:p w:rsidR="00BC6AD6" w:rsidRPr="004F72D2" w:rsidRDefault="00BC6AD6" w:rsidP="004F72D2">
      <w:pPr>
        <w:spacing w:line="360" w:lineRule="auto"/>
        <w:ind w:firstLine="708"/>
        <w:jc w:val="both"/>
      </w:pPr>
      <w:r w:rsidRPr="004F72D2">
        <w:t xml:space="preserve"> Ante o exposto, e atendendo aos pressupostos legais, solicitamos e aguardamos a votação do presente projeto de lei, e a consequente aprovação da proposta apresentada.</w:t>
      </w:r>
    </w:p>
    <w:p w:rsidR="00BC6AD6" w:rsidRPr="004F72D2" w:rsidRDefault="00BC6AD6" w:rsidP="004F72D2">
      <w:pPr>
        <w:spacing w:line="360" w:lineRule="auto"/>
        <w:ind w:firstLine="708"/>
        <w:jc w:val="both"/>
      </w:pPr>
    </w:p>
    <w:p w:rsidR="00BC6AD6" w:rsidRPr="004F72D2" w:rsidRDefault="00BC6AD6" w:rsidP="004F72D2">
      <w:pPr>
        <w:spacing w:line="360" w:lineRule="auto"/>
        <w:ind w:firstLine="708"/>
        <w:jc w:val="both"/>
      </w:pPr>
      <w:r w:rsidRPr="004F72D2">
        <w:t>Atenciosamente,</w:t>
      </w:r>
    </w:p>
    <w:p w:rsidR="00627514" w:rsidRDefault="00627514" w:rsidP="004F72D2">
      <w:pPr>
        <w:spacing w:line="360" w:lineRule="auto"/>
        <w:ind w:firstLine="708"/>
        <w:jc w:val="both"/>
      </w:pPr>
    </w:p>
    <w:p w:rsidR="00562184" w:rsidRDefault="00562184" w:rsidP="004F72D2">
      <w:pPr>
        <w:spacing w:line="360" w:lineRule="auto"/>
        <w:ind w:firstLine="708"/>
        <w:jc w:val="both"/>
      </w:pPr>
    </w:p>
    <w:p w:rsidR="00562184" w:rsidRPr="004F72D2" w:rsidRDefault="00562184" w:rsidP="004F72D2">
      <w:pPr>
        <w:spacing w:line="360" w:lineRule="auto"/>
        <w:ind w:firstLine="708"/>
        <w:jc w:val="both"/>
      </w:pPr>
    </w:p>
    <w:p w:rsidR="00BC6AD6" w:rsidRPr="004F72D2" w:rsidRDefault="00BC6AD6" w:rsidP="004F72D2">
      <w:pPr>
        <w:spacing w:line="360" w:lineRule="auto"/>
        <w:jc w:val="center"/>
      </w:pPr>
    </w:p>
    <w:p w:rsidR="00BC6AD6" w:rsidRPr="00D4633D" w:rsidRDefault="00F44D2E" w:rsidP="004F72D2">
      <w:pPr>
        <w:spacing w:line="360" w:lineRule="auto"/>
        <w:jc w:val="center"/>
        <w:rPr>
          <w:b/>
        </w:rPr>
      </w:pPr>
      <w:r w:rsidRPr="00D4633D">
        <w:rPr>
          <w:b/>
        </w:rPr>
        <w:t>ELENICE PEREIRA DELGADO SANTELLI</w:t>
      </w:r>
    </w:p>
    <w:p w:rsidR="00BC6AD6" w:rsidRPr="00D4633D" w:rsidRDefault="00BC6AD6" w:rsidP="004F72D2">
      <w:pPr>
        <w:spacing w:line="360" w:lineRule="auto"/>
        <w:jc w:val="center"/>
        <w:rPr>
          <w:b/>
        </w:rPr>
      </w:pPr>
      <w:r w:rsidRPr="00D4633D">
        <w:rPr>
          <w:b/>
        </w:rPr>
        <w:t>Prefeit</w:t>
      </w:r>
      <w:r w:rsidR="006573B2" w:rsidRPr="00D4633D">
        <w:rPr>
          <w:b/>
        </w:rPr>
        <w:t>a</w:t>
      </w:r>
      <w:r w:rsidRPr="00D4633D">
        <w:rPr>
          <w:b/>
        </w:rPr>
        <w:t xml:space="preserve"> Municipal</w:t>
      </w:r>
    </w:p>
    <w:p w:rsidR="00BC6AD6" w:rsidRPr="004F72D2" w:rsidRDefault="00BC6AD6" w:rsidP="004F72D2">
      <w:pPr>
        <w:spacing w:line="360" w:lineRule="auto"/>
      </w:pPr>
    </w:p>
    <w:sectPr w:rsidR="00BC6AD6" w:rsidRPr="004F72D2" w:rsidSect="009A490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311" w:rsidRDefault="00090311" w:rsidP="006A7133">
      <w:r>
        <w:separator/>
      </w:r>
    </w:p>
  </w:endnote>
  <w:endnote w:type="continuationSeparator" w:id="0">
    <w:p w:rsidR="00090311" w:rsidRDefault="00090311" w:rsidP="006A7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Estrangelo Edessa">
    <w:panose1 w:val="03080600000000000000"/>
    <w:charset w:val="00"/>
    <w:family w:val="script"/>
    <w:pitch w:val="variable"/>
    <w:sig w:usb0="80002043" w:usb1="00000000" w:usb2="0000008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311" w:rsidRDefault="00090311" w:rsidP="006A7133">
      <w:r>
        <w:separator/>
      </w:r>
    </w:p>
  </w:footnote>
  <w:footnote w:type="continuationSeparator" w:id="0">
    <w:p w:rsidR="00090311" w:rsidRDefault="00090311" w:rsidP="006A71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767" w:rsidRDefault="002C4767" w:rsidP="006A7133">
    <w:pPr>
      <w:pStyle w:val="Cabealho"/>
      <w:tabs>
        <w:tab w:val="right" w:pos="9720"/>
      </w:tabs>
      <w:ind w:left="-720" w:right="-702"/>
      <w:rPr>
        <w:rFonts w:ascii="Bookman Old Style" w:eastAsia="Batang" w:hAnsi="Bookman Old Style"/>
        <w:b/>
        <w:bCs/>
        <w:i/>
        <w:iCs/>
        <w:color w:val="000080"/>
        <w:sz w:val="32"/>
      </w:rPr>
    </w:pPr>
    <w:r>
      <w:rPr>
        <w:noProof/>
        <w:sz w:val="20"/>
      </w:rPr>
      <w:drawing>
        <wp:anchor distT="0" distB="0" distL="114300" distR="114300" simplePos="0" relativeHeight="251660288" behindDoc="0" locked="0" layoutInCell="1" allowOverlap="0">
          <wp:simplePos x="0" y="0"/>
          <wp:positionH relativeFrom="column">
            <wp:posOffset>114300</wp:posOffset>
          </wp:positionH>
          <wp:positionV relativeFrom="paragraph">
            <wp:posOffset>-39370</wp:posOffset>
          </wp:positionV>
          <wp:extent cx="657225" cy="710565"/>
          <wp:effectExtent l="1905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57225" cy="710565"/>
                  </a:xfrm>
                  <a:prstGeom prst="rect">
                    <a:avLst/>
                  </a:prstGeom>
                  <a:noFill/>
                  <a:ln w="9525">
                    <a:noFill/>
                    <a:miter lim="800000"/>
                    <a:headEnd/>
                    <a:tailEnd/>
                  </a:ln>
                </pic:spPr>
              </pic:pic>
            </a:graphicData>
          </a:graphic>
        </wp:anchor>
      </w:drawing>
    </w:r>
    <w:r>
      <w:rPr>
        <w:rFonts w:ascii="Bookman Old Style" w:eastAsia="Batang" w:hAnsi="Bookman Old Style"/>
        <w:b/>
        <w:bCs/>
        <w:i/>
        <w:iCs/>
        <w:color w:val="000080"/>
        <w:sz w:val="32"/>
      </w:rPr>
      <w:t xml:space="preserve">                         Prefeitura Municipal de Lima Duarte – MG</w:t>
    </w:r>
  </w:p>
  <w:p w:rsidR="002C4767" w:rsidRDefault="002C4767" w:rsidP="006A7133">
    <w:pPr>
      <w:pStyle w:val="Rodap"/>
      <w:tabs>
        <w:tab w:val="right" w:pos="9360"/>
      </w:tabs>
      <w:ind w:right="-702"/>
      <w:jc w:val="center"/>
      <w:rPr>
        <w:rFonts w:ascii="Estrangelo Edessa" w:eastAsia="Batang" w:hAnsi="Estrangelo Edessa"/>
        <w:i/>
        <w:iCs/>
        <w:color w:val="000080"/>
        <w:sz w:val="20"/>
      </w:rPr>
    </w:pPr>
    <w:r>
      <w:rPr>
        <w:rFonts w:ascii="Estrangelo Edessa" w:eastAsia="Batang" w:hAnsi="Estrangelo Edessa"/>
        <w:i/>
        <w:iCs/>
        <w:color w:val="000080"/>
        <w:sz w:val="22"/>
      </w:rPr>
      <w:t xml:space="preserve">        P</w:t>
    </w:r>
    <w:r>
      <w:rPr>
        <w:rFonts w:ascii="Estrangelo Edessa" w:eastAsia="Batang" w:hAnsi="Estrangelo Edessa"/>
        <w:i/>
        <w:iCs/>
        <w:color w:val="000080"/>
        <w:sz w:val="20"/>
      </w:rPr>
      <w:t>raça Juscelino Kubitscheck, 173 – Centro – 36.140-000.</w:t>
    </w:r>
  </w:p>
  <w:p w:rsidR="002C4767" w:rsidRDefault="002C4767" w:rsidP="006A7133">
    <w:pPr>
      <w:pStyle w:val="Rodap"/>
      <w:tabs>
        <w:tab w:val="right" w:pos="9360"/>
      </w:tabs>
      <w:ind w:right="-702"/>
      <w:jc w:val="center"/>
      <w:rPr>
        <w:rFonts w:ascii="Estrangelo Edessa" w:eastAsia="Batang" w:hAnsi="Estrangelo Edessa"/>
        <w:i/>
        <w:iCs/>
        <w:color w:val="000080"/>
        <w:sz w:val="20"/>
      </w:rPr>
    </w:pPr>
    <w:r>
      <w:rPr>
        <w:rFonts w:ascii="Estrangelo Edessa" w:eastAsia="Batang" w:hAnsi="Estrangelo Edessa"/>
        <w:i/>
        <w:iCs/>
        <w:color w:val="000080"/>
        <w:sz w:val="20"/>
      </w:rPr>
      <w:t xml:space="preserve">      Telefax: (32) 3281-1281</w:t>
    </w:r>
  </w:p>
  <w:p w:rsidR="002C4767" w:rsidRDefault="002C4767">
    <w:pPr>
      <w:pStyle w:val="Cabealho"/>
    </w:pPr>
  </w:p>
  <w:p w:rsidR="002C4767" w:rsidRDefault="002C476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2"/>
  </w:compat>
  <w:rsids>
    <w:rsidRoot w:val="00DA07BF"/>
    <w:rsid w:val="00011E9A"/>
    <w:rsid w:val="00013E87"/>
    <w:rsid w:val="00090311"/>
    <w:rsid w:val="000E7A97"/>
    <w:rsid w:val="00133B7A"/>
    <w:rsid w:val="00151592"/>
    <w:rsid w:val="00171F05"/>
    <w:rsid w:val="001B75C5"/>
    <w:rsid w:val="001D6055"/>
    <w:rsid w:val="002C4767"/>
    <w:rsid w:val="003035F3"/>
    <w:rsid w:val="00395205"/>
    <w:rsid w:val="004F72D2"/>
    <w:rsid w:val="00562184"/>
    <w:rsid w:val="005B0062"/>
    <w:rsid w:val="0061535F"/>
    <w:rsid w:val="00627514"/>
    <w:rsid w:val="006343EF"/>
    <w:rsid w:val="006573B2"/>
    <w:rsid w:val="006A7133"/>
    <w:rsid w:val="006F678C"/>
    <w:rsid w:val="00732BD1"/>
    <w:rsid w:val="00744940"/>
    <w:rsid w:val="00757DA0"/>
    <w:rsid w:val="007F1EE5"/>
    <w:rsid w:val="007F30E5"/>
    <w:rsid w:val="008614B0"/>
    <w:rsid w:val="00957740"/>
    <w:rsid w:val="0097063A"/>
    <w:rsid w:val="009A0BD4"/>
    <w:rsid w:val="009A490B"/>
    <w:rsid w:val="00AE1774"/>
    <w:rsid w:val="00BB4A7A"/>
    <w:rsid w:val="00BC6AD6"/>
    <w:rsid w:val="00BF3C62"/>
    <w:rsid w:val="00C22087"/>
    <w:rsid w:val="00C5458A"/>
    <w:rsid w:val="00C5597E"/>
    <w:rsid w:val="00C75A6C"/>
    <w:rsid w:val="00D4633D"/>
    <w:rsid w:val="00DA07BF"/>
    <w:rsid w:val="00DC58A8"/>
    <w:rsid w:val="00E43332"/>
    <w:rsid w:val="00F44D2E"/>
    <w:rsid w:val="00F91092"/>
    <w:rsid w:val="00FB474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7B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DA07BF"/>
  </w:style>
  <w:style w:type="paragraph" w:styleId="SemEspaamento">
    <w:name w:val="No Spacing"/>
    <w:uiPriority w:val="1"/>
    <w:qFormat/>
    <w:rsid w:val="00DA07BF"/>
    <w:pPr>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nhideWhenUsed/>
    <w:rsid w:val="006A7133"/>
    <w:pPr>
      <w:tabs>
        <w:tab w:val="center" w:pos="4252"/>
        <w:tab w:val="right" w:pos="8504"/>
      </w:tabs>
    </w:pPr>
  </w:style>
  <w:style w:type="character" w:customStyle="1" w:styleId="CabealhoChar">
    <w:name w:val="Cabeçalho Char"/>
    <w:basedOn w:val="Fontepargpadro"/>
    <w:link w:val="Cabealho"/>
    <w:rsid w:val="006A7133"/>
    <w:rPr>
      <w:rFonts w:ascii="Times New Roman" w:eastAsia="Times New Roman" w:hAnsi="Times New Roman" w:cs="Times New Roman"/>
      <w:sz w:val="24"/>
      <w:szCs w:val="24"/>
      <w:lang w:eastAsia="pt-BR"/>
    </w:rPr>
  </w:style>
  <w:style w:type="paragraph" w:styleId="Rodap">
    <w:name w:val="footer"/>
    <w:basedOn w:val="Normal"/>
    <w:link w:val="RodapChar"/>
    <w:unhideWhenUsed/>
    <w:rsid w:val="006A7133"/>
    <w:pPr>
      <w:tabs>
        <w:tab w:val="center" w:pos="4252"/>
        <w:tab w:val="right" w:pos="8504"/>
      </w:tabs>
    </w:pPr>
  </w:style>
  <w:style w:type="character" w:customStyle="1" w:styleId="RodapChar">
    <w:name w:val="Rodapé Char"/>
    <w:basedOn w:val="Fontepargpadro"/>
    <w:link w:val="Rodap"/>
    <w:rsid w:val="006A713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6A7133"/>
    <w:rPr>
      <w:rFonts w:ascii="Tahoma" w:hAnsi="Tahoma" w:cs="Tahoma"/>
      <w:sz w:val="16"/>
      <w:szCs w:val="16"/>
    </w:rPr>
  </w:style>
  <w:style w:type="character" w:customStyle="1" w:styleId="TextodebaloChar">
    <w:name w:val="Texto de balão Char"/>
    <w:basedOn w:val="Fontepargpadro"/>
    <w:link w:val="Textodebalo"/>
    <w:uiPriority w:val="99"/>
    <w:semiHidden/>
    <w:rsid w:val="006A7133"/>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DB3385-4B32-43B9-82EA-623CFFCC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692</Words>
  <Characters>3741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Juridico01</cp:lastModifiedBy>
  <cp:revision>2</cp:revision>
  <dcterms:created xsi:type="dcterms:W3CDTF">2021-07-21T16:42:00Z</dcterms:created>
  <dcterms:modified xsi:type="dcterms:W3CDTF">2021-07-21T16:42:00Z</dcterms:modified>
</cp:coreProperties>
</file>