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CB31F0" w:rsidRDefault="00CB31F0" w:rsidP="004250DC">
      <w:pPr>
        <w:jc w:val="center"/>
        <w:rPr>
          <w:rFonts w:ascii="Arial" w:hAnsi="Arial" w:cs="Arial"/>
          <w:sz w:val="24"/>
        </w:rPr>
      </w:pPr>
    </w:p>
    <w:p w:rsidR="00F235C2" w:rsidRPr="008017BE" w:rsidRDefault="00F235C2" w:rsidP="00F235C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</w:t>
      </w:r>
      <w:r>
        <w:rPr>
          <w:rFonts w:ascii="Arial" w:hAnsi="Arial" w:cs="Arial"/>
          <w:sz w:val="24"/>
        </w:rPr>
        <w:t xml:space="preserve"> 60</w:t>
      </w:r>
      <w:bookmarkStart w:id="0" w:name="_GoBack"/>
      <w:bookmarkEnd w:id="0"/>
      <w:r>
        <w:rPr>
          <w:rFonts w:ascii="Arial" w:hAnsi="Arial" w:cs="Arial"/>
          <w:sz w:val="24"/>
        </w:rPr>
        <w:t>/2020</w:t>
      </w:r>
    </w:p>
    <w:p w:rsidR="00F235C2" w:rsidRPr="008017BE" w:rsidRDefault="00F235C2" w:rsidP="00F235C2">
      <w:pPr>
        <w:rPr>
          <w:rFonts w:ascii="Arial" w:hAnsi="Arial" w:cs="Arial"/>
          <w:sz w:val="24"/>
        </w:rPr>
      </w:pPr>
    </w:p>
    <w:p w:rsidR="00F235C2" w:rsidRDefault="00F235C2" w:rsidP="00F235C2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F235C2" w:rsidRPr="008017BE" w:rsidRDefault="00F235C2" w:rsidP="00F235C2">
      <w:pPr>
        <w:rPr>
          <w:rFonts w:ascii="Arial" w:hAnsi="Arial" w:cs="Arial"/>
          <w:sz w:val="24"/>
        </w:rPr>
      </w:pPr>
    </w:p>
    <w:p w:rsidR="00F235C2" w:rsidRPr="008017BE" w:rsidRDefault="00F235C2" w:rsidP="00F235C2">
      <w:pPr>
        <w:jc w:val="both"/>
        <w:rPr>
          <w:rFonts w:ascii="Arial" w:hAnsi="Arial" w:cs="Arial"/>
          <w:sz w:val="24"/>
        </w:rPr>
      </w:pPr>
    </w:p>
    <w:p w:rsidR="00F235C2" w:rsidRPr="008017BE" w:rsidRDefault="00F235C2" w:rsidP="00F235C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  <w:r w:rsidRPr="008017BE">
        <w:rPr>
          <w:rFonts w:ascii="Arial" w:hAnsi="Arial" w:cs="Arial"/>
          <w:sz w:val="24"/>
        </w:rPr>
        <w:t>, Prefeita Municipal de Lourdes, Comarca de Buritama, Estado de São Paulo.</w:t>
      </w:r>
    </w:p>
    <w:p w:rsidR="00F235C2" w:rsidRPr="008017BE" w:rsidRDefault="00F235C2" w:rsidP="00F235C2">
      <w:pPr>
        <w:rPr>
          <w:rFonts w:ascii="Arial" w:hAnsi="Arial" w:cs="Arial"/>
          <w:sz w:val="24"/>
        </w:rPr>
      </w:pPr>
    </w:p>
    <w:p w:rsidR="00F235C2" w:rsidRPr="008017BE" w:rsidRDefault="00F235C2" w:rsidP="00F235C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F235C2" w:rsidRPr="008017BE" w:rsidRDefault="00F235C2" w:rsidP="00F235C2">
      <w:pPr>
        <w:rPr>
          <w:rFonts w:ascii="Arial" w:hAnsi="Arial" w:cs="Arial"/>
          <w:sz w:val="24"/>
        </w:rPr>
      </w:pPr>
    </w:p>
    <w:p w:rsidR="00F235C2" w:rsidRPr="008017BE" w:rsidRDefault="00F235C2" w:rsidP="00F235C2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F235C2" w:rsidRDefault="00F235C2" w:rsidP="00F235C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25.000,00 (vinte e cinco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suplementação da seguinte dotação do orçamento vigente:</w:t>
      </w:r>
    </w:p>
    <w:p w:rsidR="00F235C2" w:rsidRDefault="00F235C2" w:rsidP="00F235C2">
      <w:pPr>
        <w:jc w:val="both"/>
        <w:rPr>
          <w:rFonts w:ascii="Arial" w:hAnsi="Arial" w:cs="Arial"/>
          <w:sz w:val="24"/>
        </w:rPr>
      </w:pPr>
    </w:p>
    <w:p w:rsidR="00F235C2" w:rsidRPr="002D5B3B" w:rsidRDefault="00F235C2" w:rsidP="00F235C2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2</w:t>
      </w:r>
      <w:r w:rsidRPr="002D5B3B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DIVISÃO MUNICIPAL DE ADMINISTRAÇÃO E FINANÇAS</w:t>
      </w:r>
    </w:p>
    <w:p w:rsidR="00F235C2" w:rsidRDefault="00F235C2" w:rsidP="00F235C2">
      <w:pPr>
        <w:jc w:val="both"/>
        <w:rPr>
          <w:rFonts w:ascii="Arial" w:hAnsi="Arial" w:cs="Arial"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202</w:t>
      </w:r>
      <w:r w:rsidRPr="002D5B3B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GESTÃO DO CAIXA</w:t>
      </w:r>
    </w:p>
    <w:p w:rsidR="00F235C2" w:rsidRDefault="00F235C2" w:rsidP="00F235C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04.123.0005.2012.0000 – Contribuição ao PASEP</w:t>
      </w:r>
    </w:p>
    <w:p w:rsidR="00F235C2" w:rsidRDefault="00F235C2" w:rsidP="00F235C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050 – Obrigações Tributárias e Contributivas...............................................R$   25.000,00</w:t>
      </w:r>
    </w:p>
    <w:p w:rsidR="00F235C2" w:rsidRDefault="00F235C2" w:rsidP="00F235C2">
      <w:pPr>
        <w:jc w:val="both"/>
        <w:rPr>
          <w:rFonts w:ascii="Arial" w:hAnsi="Arial" w:cs="Arial"/>
          <w:sz w:val="24"/>
        </w:rPr>
      </w:pPr>
    </w:p>
    <w:p w:rsidR="00F235C2" w:rsidRDefault="00F235C2" w:rsidP="00F235C2">
      <w:pPr>
        <w:jc w:val="both"/>
        <w:rPr>
          <w:rFonts w:ascii="Arial" w:hAnsi="Arial" w:cs="Arial"/>
          <w:sz w:val="24"/>
        </w:rPr>
      </w:pPr>
    </w:p>
    <w:p w:rsidR="00F235C2" w:rsidRDefault="00F235C2" w:rsidP="00F235C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da anulação parcial das seguintes dotações do orçamento vigente:</w:t>
      </w:r>
    </w:p>
    <w:p w:rsidR="00F235C2" w:rsidRDefault="00F235C2" w:rsidP="00F235C2">
      <w:pPr>
        <w:jc w:val="both"/>
        <w:rPr>
          <w:rFonts w:ascii="Arial" w:hAnsi="Arial" w:cs="Arial"/>
          <w:sz w:val="24"/>
        </w:rPr>
      </w:pPr>
    </w:p>
    <w:p w:rsidR="00F235C2" w:rsidRPr="002D5B3B" w:rsidRDefault="00F235C2" w:rsidP="00F235C2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1</w:t>
      </w:r>
      <w:r w:rsidRPr="002D5B3B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PODER EXECUTIVO</w:t>
      </w:r>
    </w:p>
    <w:p w:rsidR="00F235C2" w:rsidRDefault="00F235C2" w:rsidP="00F235C2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020101 – GABINETE DO PREFEITA</w:t>
      </w:r>
    </w:p>
    <w:p w:rsidR="00F235C2" w:rsidRPr="00A824FE" w:rsidRDefault="00F235C2" w:rsidP="00F235C2">
      <w:pPr>
        <w:jc w:val="both"/>
        <w:rPr>
          <w:rFonts w:ascii="Arial" w:hAnsi="Arial" w:cs="Arial"/>
          <w:sz w:val="24"/>
        </w:rPr>
      </w:pPr>
      <w:r w:rsidRPr="00A824FE">
        <w:rPr>
          <w:rFonts w:ascii="Arial" w:hAnsi="Arial" w:cs="Arial"/>
          <w:sz w:val="24"/>
        </w:rPr>
        <w:t>04.122</w:t>
      </w:r>
      <w:r>
        <w:rPr>
          <w:rFonts w:ascii="Arial" w:hAnsi="Arial" w:cs="Arial"/>
          <w:sz w:val="24"/>
        </w:rPr>
        <w:t>.0002.2004 – Atividades Administrativas do Gabinete da Prefeita</w:t>
      </w:r>
    </w:p>
    <w:p w:rsidR="00F235C2" w:rsidRDefault="00F235C2" w:rsidP="00F235C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017 – Obras e Instalações..............................................................................R$   4.200,00</w:t>
      </w:r>
    </w:p>
    <w:p w:rsidR="00F235C2" w:rsidRDefault="00F235C2" w:rsidP="00F235C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018 – Equipamentos e Material Permanente..................................................R$   5.800,00</w:t>
      </w:r>
    </w:p>
    <w:p w:rsidR="00F235C2" w:rsidRPr="000B5B17" w:rsidRDefault="00F235C2" w:rsidP="00F235C2">
      <w:pPr>
        <w:jc w:val="both"/>
        <w:rPr>
          <w:rFonts w:ascii="Arial" w:hAnsi="Arial" w:cs="Arial"/>
          <w:b/>
          <w:sz w:val="24"/>
        </w:rPr>
      </w:pPr>
      <w:r w:rsidRPr="000B5B17">
        <w:rPr>
          <w:rFonts w:ascii="Arial" w:hAnsi="Arial" w:cs="Arial"/>
          <w:b/>
          <w:sz w:val="24"/>
        </w:rPr>
        <w:t>0203 – DIVISÃO MUNICIPAL DE AGRICULTURA E MEIO AMBIENTE</w:t>
      </w:r>
    </w:p>
    <w:p w:rsidR="00F235C2" w:rsidRDefault="00F235C2" w:rsidP="00F235C2">
      <w:pPr>
        <w:jc w:val="both"/>
        <w:rPr>
          <w:rFonts w:ascii="Arial" w:hAnsi="Arial" w:cs="Arial"/>
          <w:b/>
          <w:sz w:val="24"/>
        </w:rPr>
      </w:pPr>
      <w:r w:rsidRPr="000B5B17">
        <w:rPr>
          <w:rFonts w:ascii="Arial" w:hAnsi="Arial" w:cs="Arial"/>
          <w:b/>
          <w:sz w:val="24"/>
        </w:rPr>
        <w:t xml:space="preserve">020301 </w:t>
      </w:r>
      <w:r>
        <w:rPr>
          <w:rFonts w:ascii="Arial" w:hAnsi="Arial" w:cs="Arial"/>
          <w:b/>
          <w:sz w:val="24"/>
        </w:rPr>
        <w:t>–</w:t>
      </w:r>
      <w:r w:rsidRPr="000B5B17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DIVISÃO MUNICIPAL DE AGRICULTURA E MEIO AMBIENTE</w:t>
      </w:r>
    </w:p>
    <w:p w:rsidR="00F235C2" w:rsidRDefault="00F235C2" w:rsidP="00F235C2">
      <w:pPr>
        <w:jc w:val="both"/>
        <w:rPr>
          <w:rFonts w:ascii="Arial" w:hAnsi="Arial" w:cs="Arial"/>
          <w:sz w:val="24"/>
        </w:rPr>
      </w:pPr>
      <w:r w:rsidRPr="000B5B17">
        <w:rPr>
          <w:rFonts w:ascii="Arial" w:hAnsi="Arial" w:cs="Arial"/>
          <w:sz w:val="24"/>
        </w:rPr>
        <w:t>20.606.</w:t>
      </w:r>
      <w:r>
        <w:rPr>
          <w:rFonts w:ascii="Arial" w:hAnsi="Arial" w:cs="Arial"/>
          <w:sz w:val="24"/>
        </w:rPr>
        <w:t>0006.2003.0000 – Atividades de Agricultura e Meio Ambiente</w:t>
      </w:r>
    </w:p>
    <w:p w:rsidR="00F235C2" w:rsidRDefault="00F235C2" w:rsidP="00F235C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059 – Equipamentos e Material Permanente..................................................R$   5.000,00</w:t>
      </w:r>
    </w:p>
    <w:p w:rsidR="00F235C2" w:rsidRDefault="00F235C2" w:rsidP="00F235C2">
      <w:pPr>
        <w:jc w:val="both"/>
        <w:rPr>
          <w:rFonts w:ascii="Arial" w:hAnsi="Arial" w:cs="Arial"/>
          <w:b/>
          <w:sz w:val="24"/>
        </w:rPr>
      </w:pPr>
      <w:r w:rsidRPr="000B5B17">
        <w:rPr>
          <w:rFonts w:ascii="Arial" w:hAnsi="Arial" w:cs="Arial"/>
          <w:b/>
          <w:sz w:val="24"/>
        </w:rPr>
        <w:t>0204 – DIVISÃO MUNICIPAL DE EDUCAÇÃO</w:t>
      </w:r>
    </w:p>
    <w:p w:rsidR="00F235C2" w:rsidRDefault="00F235C2" w:rsidP="00F235C2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020402 – FUNDO MUNICIPAL DE EDUCAÇÃO</w:t>
      </w:r>
    </w:p>
    <w:p w:rsidR="00F235C2" w:rsidRDefault="00F235C2" w:rsidP="00F235C2">
      <w:pPr>
        <w:jc w:val="both"/>
        <w:rPr>
          <w:rFonts w:ascii="Arial" w:hAnsi="Arial" w:cs="Arial"/>
          <w:sz w:val="24"/>
        </w:rPr>
      </w:pPr>
      <w:r w:rsidRPr="000B5B17">
        <w:rPr>
          <w:rFonts w:ascii="Arial" w:hAnsi="Arial" w:cs="Arial"/>
          <w:sz w:val="24"/>
        </w:rPr>
        <w:t>12.</w:t>
      </w:r>
      <w:r>
        <w:rPr>
          <w:rFonts w:ascii="Arial" w:hAnsi="Arial" w:cs="Arial"/>
          <w:sz w:val="24"/>
        </w:rPr>
        <w:t xml:space="preserve">361.0009.2015.0000 – Trabalhando com Alunos do Ensino Fundamental (Não Vinculado ao </w:t>
      </w:r>
      <w:proofErr w:type="spellStart"/>
      <w:r>
        <w:rPr>
          <w:rFonts w:ascii="Arial" w:hAnsi="Arial" w:cs="Arial"/>
          <w:sz w:val="24"/>
        </w:rPr>
        <w:t>Fundeb</w:t>
      </w:r>
      <w:proofErr w:type="spellEnd"/>
      <w:r>
        <w:rPr>
          <w:rFonts w:ascii="Arial" w:hAnsi="Arial" w:cs="Arial"/>
          <w:sz w:val="24"/>
        </w:rPr>
        <w:t xml:space="preserve">) </w:t>
      </w:r>
    </w:p>
    <w:p w:rsidR="00F235C2" w:rsidRDefault="00F235C2" w:rsidP="00F235C2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076 – Obras e Instalações...............................................................................R$ 10.000,00</w:t>
      </w:r>
    </w:p>
    <w:p w:rsidR="00F235C2" w:rsidRPr="000B5B17" w:rsidRDefault="00F235C2" w:rsidP="00F235C2">
      <w:pPr>
        <w:jc w:val="both"/>
        <w:rPr>
          <w:rFonts w:ascii="Arial" w:hAnsi="Arial" w:cs="Arial"/>
          <w:sz w:val="24"/>
        </w:rPr>
      </w:pPr>
    </w:p>
    <w:p w:rsidR="00F235C2" w:rsidRPr="008017BE" w:rsidRDefault="00F235C2" w:rsidP="00F235C2">
      <w:pPr>
        <w:jc w:val="both"/>
        <w:rPr>
          <w:rFonts w:ascii="Arial" w:hAnsi="Arial" w:cs="Arial"/>
          <w:sz w:val="24"/>
        </w:rPr>
      </w:pPr>
      <w:r w:rsidRPr="008017BE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2112645</wp:posOffset>
            </wp:positionH>
            <wp:positionV relativeFrom="paragraph">
              <wp:posOffset>62865</wp:posOffset>
            </wp:positionV>
            <wp:extent cx="2847975" cy="1571625"/>
            <wp:effectExtent l="0" t="0" r="9525" b="0"/>
            <wp:wrapNone/>
            <wp:docPr id="3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F235C2" w:rsidRPr="008017BE" w:rsidRDefault="00F235C2" w:rsidP="00F235C2">
      <w:pPr>
        <w:rPr>
          <w:rFonts w:ascii="Arial" w:hAnsi="Arial" w:cs="Arial"/>
          <w:sz w:val="24"/>
        </w:rPr>
      </w:pPr>
    </w:p>
    <w:p w:rsidR="00F235C2" w:rsidRDefault="00F235C2" w:rsidP="00F235C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16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outubro de 2020</w:t>
      </w:r>
    </w:p>
    <w:p w:rsidR="00F235C2" w:rsidRPr="008017BE" w:rsidRDefault="00F235C2" w:rsidP="00F235C2">
      <w:pPr>
        <w:jc w:val="center"/>
        <w:rPr>
          <w:rFonts w:ascii="Arial" w:hAnsi="Arial" w:cs="Arial"/>
          <w:sz w:val="24"/>
        </w:rPr>
      </w:pPr>
    </w:p>
    <w:p w:rsidR="00F235C2" w:rsidRPr="008017BE" w:rsidRDefault="00F235C2" w:rsidP="00F235C2">
      <w:pPr>
        <w:jc w:val="center"/>
        <w:rPr>
          <w:rFonts w:ascii="Arial" w:hAnsi="Arial" w:cs="Arial"/>
          <w:sz w:val="24"/>
        </w:rPr>
      </w:pPr>
    </w:p>
    <w:p w:rsidR="00F235C2" w:rsidRPr="008017BE" w:rsidRDefault="00F235C2" w:rsidP="00F235C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</w:p>
    <w:p w:rsidR="00F235C2" w:rsidRPr="008017BE" w:rsidRDefault="00F235C2" w:rsidP="00F235C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F235C2" w:rsidRPr="008017BE" w:rsidRDefault="00F235C2" w:rsidP="00F235C2">
      <w:pPr>
        <w:rPr>
          <w:rFonts w:ascii="Arial" w:hAnsi="Arial" w:cs="Arial"/>
          <w:sz w:val="24"/>
        </w:rPr>
      </w:pPr>
    </w:p>
    <w:p w:rsidR="00F235C2" w:rsidRDefault="00F235C2" w:rsidP="00F235C2">
      <w:pPr>
        <w:jc w:val="center"/>
        <w:rPr>
          <w:rFonts w:ascii="Arial" w:hAnsi="Arial" w:cs="Arial"/>
          <w:sz w:val="24"/>
        </w:rPr>
      </w:pPr>
    </w:p>
    <w:p w:rsidR="00F235C2" w:rsidRDefault="00F235C2" w:rsidP="00F235C2">
      <w:pPr>
        <w:jc w:val="center"/>
        <w:rPr>
          <w:rFonts w:ascii="Arial" w:hAnsi="Arial" w:cs="Arial"/>
          <w:sz w:val="24"/>
        </w:rPr>
      </w:pPr>
    </w:p>
    <w:p w:rsidR="00F235C2" w:rsidRDefault="00F235C2" w:rsidP="00F235C2">
      <w:pPr>
        <w:jc w:val="center"/>
        <w:rPr>
          <w:rFonts w:ascii="Arial" w:hAnsi="Arial" w:cs="Arial"/>
          <w:sz w:val="24"/>
        </w:rPr>
      </w:pPr>
    </w:p>
    <w:p w:rsidR="00F235C2" w:rsidRDefault="00F235C2" w:rsidP="00F235C2">
      <w:pPr>
        <w:jc w:val="center"/>
        <w:rPr>
          <w:rFonts w:ascii="Arial" w:hAnsi="Arial" w:cs="Arial"/>
          <w:sz w:val="24"/>
        </w:rPr>
      </w:pPr>
    </w:p>
    <w:p w:rsidR="00F235C2" w:rsidRDefault="00F235C2" w:rsidP="00F235C2">
      <w:pPr>
        <w:jc w:val="center"/>
        <w:rPr>
          <w:rFonts w:ascii="Arial" w:hAnsi="Arial" w:cs="Arial"/>
          <w:sz w:val="24"/>
        </w:rPr>
      </w:pPr>
    </w:p>
    <w:p w:rsidR="00F235C2" w:rsidRDefault="00F235C2" w:rsidP="00F235C2">
      <w:pPr>
        <w:jc w:val="center"/>
        <w:rPr>
          <w:rFonts w:ascii="Arial" w:hAnsi="Arial" w:cs="Arial"/>
          <w:sz w:val="24"/>
        </w:rPr>
      </w:pPr>
    </w:p>
    <w:p w:rsidR="00F235C2" w:rsidRDefault="00F235C2" w:rsidP="00F235C2">
      <w:pPr>
        <w:jc w:val="center"/>
        <w:rPr>
          <w:rFonts w:ascii="Arial" w:hAnsi="Arial" w:cs="Arial"/>
          <w:sz w:val="24"/>
        </w:rPr>
      </w:pPr>
    </w:p>
    <w:p w:rsidR="00F235C2" w:rsidRDefault="00F235C2" w:rsidP="00F235C2">
      <w:pPr>
        <w:jc w:val="center"/>
        <w:rPr>
          <w:rFonts w:ascii="Arial" w:hAnsi="Arial" w:cs="Arial"/>
          <w:sz w:val="24"/>
        </w:rPr>
      </w:pPr>
    </w:p>
    <w:p w:rsidR="00F235C2" w:rsidRDefault="00F235C2" w:rsidP="00F235C2">
      <w:pPr>
        <w:jc w:val="center"/>
        <w:rPr>
          <w:rFonts w:ascii="Arial" w:hAnsi="Arial" w:cs="Arial"/>
          <w:sz w:val="24"/>
        </w:rPr>
      </w:pPr>
    </w:p>
    <w:p w:rsidR="00F235C2" w:rsidRPr="008017BE" w:rsidRDefault="00F235C2" w:rsidP="00F235C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F235C2" w:rsidRPr="008017BE" w:rsidRDefault="00F235C2" w:rsidP="00F235C2">
      <w:pPr>
        <w:jc w:val="center"/>
        <w:rPr>
          <w:rFonts w:ascii="Arial" w:hAnsi="Arial" w:cs="Arial"/>
          <w:sz w:val="24"/>
        </w:rPr>
      </w:pPr>
    </w:p>
    <w:p w:rsidR="00F235C2" w:rsidRPr="008017BE" w:rsidRDefault="00F235C2" w:rsidP="00F235C2">
      <w:pPr>
        <w:jc w:val="center"/>
        <w:rPr>
          <w:rFonts w:ascii="Arial" w:hAnsi="Arial" w:cs="Arial"/>
          <w:sz w:val="24"/>
        </w:rPr>
      </w:pPr>
    </w:p>
    <w:p w:rsidR="00F235C2" w:rsidRPr="008017BE" w:rsidRDefault="00F235C2" w:rsidP="00F235C2">
      <w:pPr>
        <w:jc w:val="center"/>
        <w:rPr>
          <w:rFonts w:ascii="Arial" w:hAnsi="Arial" w:cs="Arial"/>
          <w:sz w:val="24"/>
        </w:rPr>
      </w:pPr>
    </w:p>
    <w:p w:rsidR="00F235C2" w:rsidRPr="008017BE" w:rsidRDefault="00F235C2" w:rsidP="00F235C2">
      <w:pPr>
        <w:jc w:val="center"/>
        <w:rPr>
          <w:rFonts w:ascii="Arial" w:hAnsi="Arial" w:cs="Arial"/>
          <w:sz w:val="24"/>
        </w:rPr>
      </w:pPr>
    </w:p>
    <w:p w:rsidR="00F235C2" w:rsidRPr="008017BE" w:rsidRDefault="00F235C2" w:rsidP="00F235C2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R$ 25.000,00 (vinte e cinco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o pagamento do PASEP do mês de dezembro de 2020.  O crédito aberto será coberto pela anulação de dotações que possuem um saldo expressivo e não serão usados até o final do exercício.</w:t>
      </w:r>
    </w:p>
    <w:p w:rsidR="00F235C2" w:rsidRPr="008017BE" w:rsidRDefault="00F235C2" w:rsidP="00F235C2">
      <w:pPr>
        <w:jc w:val="both"/>
        <w:rPr>
          <w:rFonts w:ascii="Arial" w:hAnsi="Arial" w:cs="Arial"/>
          <w:sz w:val="24"/>
          <w:u w:val="single"/>
        </w:rPr>
      </w:pPr>
    </w:p>
    <w:p w:rsidR="00F235C2" w:rsidRPr="008017BE" w:rsidRDefault="00F235C2" w:rsidP="00F235C2">
      <w:pPr>
        <w:jc w:val="both"/>
        <w:rPr>
          <w:rFonts w:ascii="Arial" w:hAnsi="Arial" w:cs="Arial"/>
          <w:sz w:val="24"/>
        </w:rPr>
      </w:pPr>
    </w:p>
    <w:p w:rsidR="00F235C2" w:rsidRDefault="00F235C2" w:rsidP="00F235C2">
      <w:pPr>
        <w:jc w:val="center"/>
        <w:rPr>
          <w:rFonts w:ascii="Arial" w:hAnsi="Arial" w:cs="Arial"/>
          <w:sz w:val="24"/>
        </w:rPr>
      </w:pPr>
    </w:p>
    <w:p w:rsidR="00F235C2" w:rsidRDefault="00F235C2" w:rsidP="00F235C2">
      <w:pPr>
        <w:jc w:val="center"/>
        <w:rPr>
          <w:rFonts w:ascii="Arial" w:hAnsi="Arial" w:cs="Arial"/>
          <w:sz w:val="24"/>
        </w:rPr>
      </w:pPr>
    </w:p>
    <w:p w:rsidR="00F235C2" w:rsidRPr="008017BE" w:rsidRDefault="00F235C2" w:rsidP="00F235C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dezembro de 2020</w:t>
      </w:r>
    </w:p>
    <w:p w:rsidR="00F235C2" w:rsidRPr="008017BE" w:rsidRDefault="00F235C2" w:rsidP="00F235C2">
      <w:pPr>
        <w:rPr>
          <w:rFonts w:ascii="Arial" w:hAnsi="Arial" w:cs="Arial"/>
          <w:sz w:val="24"/>
        </w:rPr>
      </w:pPr>
    </w:p>
    <w:p w:rsidR="00F235C2" w:rsidRPr="008017BE" w:rsidRDefault="00F235C2" w:rsidP="00F235C2">
      <w:pPr>
        <w:rPr>
          <w:rFonts w:ascii="Arial" w:hAnsi="Arial" w:cs="Arial"/>
          <w:sz w:val="24"/>
        </w:rPr>
      </w:pPr>
    </w:p>
    <w:p w:rsidR="00F235C2" w:rsidRPr="008017BE" w:rsidRDefault="00F235C2" w:rsidP="00F235C2">
      <w:pPr>
        <w:rPr>
          <w:rFonts w:ascii="Arial" w:hAnsi="Arial" w:cs="Arial"/>
          <w:sz w:val="24"/>
        </w:rPr>
      </w:pPr>
    </w:p>
    <w:p w:rsidR="00F235C2" w:rsidRDefault="00F235C2" w:rsidP="00F235C2">
      <w:pPr>
        <w:rPr>
          <w:rFonts w:ascii="Arial" w:hAnsi="Arial" w:cs="Arial"/>
          <w:sz w:val="24"/>
        </w:rPr>
      </w:pPr>
    </w:p>
    <w:p w:rsidR="00F235C2" w:rsidRPr="008017BE" w:rsidRDefault="00F235C2" w:rsidP="00F235C2">
      <w:pPr>
        <w:rPr>
          <w:rFonts w:ascii="Arial" w:hAnsi="Arial" w:cs="Arial"/>
          <w:sz w:val="24"/>
        </w:rPr>
      </w:pPr>
    </w:p>
    <w:p w:rsidR="00F235C2" w:rsidRPr="008017BE" w:rsidRDefault="00F235C2" w:rsidP="00F235C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F235C2" w:rsidRDefault="00F235C2" w:rsidP="00F235C2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3240F3" w:rsidRDefault="003240F3" w:rsidP="004250DC">
      <w:pPr>
        <w:jc w:val="center"/>
        <w:rPr>
          <w:rFonts w:ascii="Arial" w:hAnsi="Arial" w:cs="Arial"/>
          <w:sz w:val="24"/>
        </w:rPr>
      </w:pPr>
    </w:p>
    <w:sectPr w:rsidR="003240F3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7027" w:rsidRDefault="00387027">
      <w:r>
        <w:separator/>
      </w:r>
    </w:p>
  </w:endnote>
  <w:endnote w:type="continuationSeparator" w:id="0">
    <w:p w:rsidR="00387027" w:rsidRDefault="00387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7027" w:rsidRDefault="00387027">
      <w:r>
        <w:separator/>
      </w:r>
    </w:p>
  </w:footnote>
  <w:footnote w:type="continuationSeparator" w:id="0">
    <w:p w:rsidR="00387027" w:rsidRDefault="00387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387027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DF38B6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669786421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02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5C2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3B1248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54242-9619-450C-96B3-90F1434B6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2565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2020-12-18T11:47:00Z</dcterms:created>
  <dcterms:modified xsi:type="dcterms:W3CDTF">2020-12-18T11:47:00Z</dcterms:modified>
</cp:coreProperties>
</file>