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C64" w:rsidRPr="00F80C1B" w:rsidRDefault="00C46C64">
      <w:pPr>
        <w:shd w:val="clear" w:color="auto" w:fill="FFFFFF"/>
        <w:jc w:val="center"/>
        <w:textAlignment w:val="baseline"/>
        <w:rPr>
          <w:b/>
          <w:sz w:val="8"/>
          <w:szCs w:val="8"/>
          <w:u w:val="single"/>
        </w:rPr>
      </w:pPr>
    </w:p>
    <w:p w:rsidR="00C46C64" w:rsidRDefault="00F80C1B">
      <w:pPr>
        <w:spacing w:before="60"/>
        <w:jc w:val="center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PAUTA DA 2</w:t>
      </w:r>
      <w:r w:rsidR="00F25FDE">
        <w:rPr>
          <w:b/>
          <w:sz w:val="32"/>
          <w:szCs w:val="32"/>
          <w:u w:val="single"/>
        </w:rPr>
        <w:t>ª REUNIÃO ORDINÁRIA 27</w:t>
      </w:r>
      <w:r w:rsidR="000B5CDF">
        <w:rPr>
          <w:b/>
          <w:sz w:val="32"/>
          <w:szCs w:val="32"/>
          <w:u w:val="single"/>
        </w:rPr>
        <w:t>/01/2025</w:t>
      </w:r>
    </w:p>
    <w:p w:rsidR="00C46C64" w:rsidRPr="00174412" w:rsidRDefault="00C46C64">
      <w:pPr>
        <w:pStyle w:val="Recuodecorpodetexto"/>
        <w:spacing w:before="60" w:after="60"/>
        <w:ind w:left="0"/>
        <w:jc w:val="center"/>
        <w:outlineLvl w:val="0"/>
        <w:rPr>
          <w:rFonts w:eastAsia="Calibri"/>
          <w:bCs/>
          <w:sz w:val="16"/>
          <w:szCs w:val="16"/>
          <w:lang w:eastAsia="en-US"/>
        </w:rPr>
      </w:pPr>
    </w:p>
    <w:p w:rsidR="00F80C1B" w:rsidRPr="00174412" w:rsidRDefault="00F80C1B" w:rsidP="00F80C1B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sz w:val="28"/>
          <w:szCs w:val="28"/>
        </w:rPr>
      </w:pPr>
      <w:r w:rsidRPr="00174412">
        <w:rPr>
          <w:rFonts w:eastAsia="Calibri"/>
          <w:b/>
          <w:sz w:val="28"/>
          <w:szCs w:val="28"/>
          <w:lang w:eastAsia="en-US"/>
        </w:rPr>
        <w:t>Primeira discussão e votação do Projeto de Lei Nº 01/2025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Pr="00174412">
        <w:rPr>
          <w:sz w:val="28"/>
          <w:szCs w:val="28"/>
        </w:rPr>
        <w:t>Concede reajuste de vencimentos aos servidores municipais com remuneração equivalente ao salário mínimo e dá outras providências. De autoria do Executivo Municipal.</w:t>
      </w:r>
    </w:p>
    <w:p w:rsidR="00C46C64" w:rsidRPr="00174412" w:rsidRDefault="00F80C1B" w:rsidP="00F80C1B">
      <w:pPr>
        <w:shd w:val="clear" w:color="auto" w:fill="FFFFFF"/>
        <w:tabs>
          <w:tab w:val="left" w:pos="567"/>
        </w:tabs>
        <w:spacing w:line="276" w:lineRule="auto"/>
        <w:jc w:val="center"/>
        <w:textAlignment w:val="baseline"/>
        <w:rPr>
          <w:sz w:val="28"/>
          <w:szCs w:val="28"/>
        </w:rPr>
      </w:pPr>
      <w:r w:rsidRPr="00174412">
        <w:rPr>
          <w:rFonts w:eastAsia="Calibri"/>
          <w:sz w:val="28"/>
          <w:szCs w:val="28"/>
          <w:lang w:eastAsia="en-US"/>
        </w:rPr>
        <w:t>Vo</w:t>
      </w:r>
      <w:r w:rsidR="000F7FDE" w:rsidRPr="00174412">
        <w:rPr>
          <w:rFonts w:eastAsia="Calibri"/>
          <w:sz w:val="28"/>
          <w:szCs w:val="28"/>
          <w:lang w:eastAsia="en-US"/>
        </w:rPr>
        <w:t>tação simbólica (maioria absoluta</w:t>
      </w:r>
      <w:r w:rsidRPr="00174412">
        <w:rPr>
          <w:rFonts w:eastAsia="Calibri"/>
          <w:sz w:val="28"/>
          <w:szCs w:val="28"/>
          <w:lang w:eastAsia="en-US"/>
        </w:rPr>
        <w:t>)</w:t>
      </w:r>
    </w:p>
    <w:p w:rsidR="00C46C64" w:rsidRPr="00174412" w:rsidRDefault="00C46C64">
      <w:pPr>
        <w:ind w:left="-567" w:firstLine="567"/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F80C1B" w:rsidRPr="00174412" w:rsidRDefault="00F80C1B" w:rsidP="00F25FDE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sz w:val="28"/>
          <w:szCs w:val="28"/>
          <w:u w:val="single"/>
          <w:lang w:eastAsia="zh-CN"/>
        </w:rPr>
      </w:pPr>
      <w:r w:rsidRPr="00174412">
        <w:rPr>
          <w:rFonts w:eastAsia="Calibri"/>
          <w:b/>
          <w:sz w:val="28"/>
          <w:szCs w:val="28"/>
          <w:lang w:eastAsia="en-US"/>
        </w:rPr>
        <w:t>Primeira discussão e</w:t>
      </w:r>
      <w:r w:rsidR="00F25FDE" w:rsidRPr="00174412">
        <w:rPr>
          <w:rFonts w:eastAsia="Calibri"/>
          <w:b/>
          <w:sz w:val="28"/>
          <w:szCs w:val="28"/>
          <w:lang w:eastAsia="en-US"/>
        </w:rPr>
        <w:t xml:space="preserve"> votação do Projeto de Lei Nº 02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="00F25FDE" w:rsidRPr="00174412">
        <w:rPr>
          <w:sz w:val="28"/>
          <w:szCs w:val="28"/>
          <w:lang w:eastAsia="zh-CN"/>
        </w:rPr>
        <w:t>Concede reajuste ao piso salarial do magistério público municipal e dá outras providências. De autoria do Executivo Municipal</w:t>
      </w:r>
    </w:p>
    <w:p w:rsidR="00F80C1B" w:rsidRPr="00174412" w:rsidRDefault="00F80C1B" w:rsidP="00F80C1B">
      <w:pPr>
        <w:shd w:val="clear" w:color="auto" w:fill="FFFFFF"/>
        <w:tabs>
          <w:tab w:val="left" w:pos="567"/>
        </w:tabs>
        <w:spacing w:line="276" w:lineRule="auto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</w:t>
      </w:r>
      <w:r w:rsidR="000F7FDE" w:rsidRPr="00174412">
        <w:rPr>
          <w:rFonts w:eastAsia="Calibri"/>
          <w:sz w:val="28"/>
          <w:szCs w:val="28"/>
          <w:lang w:eastAsia="en-US"/>
        </w:rPr>
        <w:t>tação simbólica (maioria absoluta</w:t>
      </w:r>
      <w:r w:rsidRPr="00174412">
        <w:rPr>
          <w:rFonts w:eastAsia="Calibri"/>
          <w:sz w:val="28"/>
          <w:szCs w:val="28"/>
          <w:lang w:eastAsia="en-US"/>
        </w:rPr>
        <w:t>)</w:t>
      </w:r>
    </w:p>
    <w:p w:rsidR="0061617A" w:rsidRPr="00174412" w:rsidRDefault="0061617A" w:rsidP="00F80C1B">
      <w:pPr>
        <w:shd w:val="clear" w:color="auto" w:fill="FFFFFF"/>
        <w:tabs>
          <w:tab w:val="left" w:pos="567"/>
        </w:tabs>
        <w:spacing w:line="276" w:lineRule="auto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6649C0" w:rsidRPr="00174412" w:rsidRDefault="0061617A" w:rsidP="006649C0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sz w:val="28"/>
          <w:szCs w:val="28"/>
          <w:u w:val="single"/>
          <w:lang w:eastAsia="zh-CN"/>
        </w:rPr>
      </w:pPr>
      <w:r w:rsidRPr="00174412">
        <w:rPr>
          <w:rFonts w:eastAsia="Calibri"/>
          <w:b/>
          <w:sz w:val="28"/>
          <w:szCs w:val="28"/>
          <w:lang w:eastAsia="en-US"/>
        </w:rPr>
        <w:t>Primeira discussão e</w:t>
      </w:r>
      <w:r w:rsidRPr="00174412">
        <w:rPr>
          <w:rFonts w:eastAsia="Calibri"/>
          <w:b/>
          <w:sz w:val="28"/>
          <w:szCs w:val="28"/>
          <w:lang w:eastAsia="en-US"/>
        </w:rPr>
        <w:t xml:space="preserve"> votação do Projeto de Lei Nº 03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</w:t>
      </w:r>
      <w:r w:rsidR="006649C0" w:rsidRPr="00174412">
        <w:rPr>
          <w:rFonts w:eastAsia="Calibri"/>
          <w:sz w:val="28"/>
          <w:szCs w:val="28"/>
          <w:lang w:eastAsia="en-US"/>
        </w:rPr>
        <w:t xml:space="preserve">- </w:t>
      </w:r>
      <w:r w:rsidR="006649C0" w:rsidRPr="00174412">
        <w:rPr>
          <w:sz w:val="28"/>
          <w:szCs w:val="28"/>
        </w:rPr>
        <w:t>Concede aumento salarial ao quadro de prestadores de serviços em projetos e programas do Município de Buritis, Estado de Minas Gerais, considerando a correção pelo índice INPC e dá outras providências. De autoria do Executivo Municipal.</w:t>
      </w:r>
    </w:p>
    <w:p w:rsidR="0061617A" w:rsidRPr="00174412" w:rsidRDefault="0061617A" w:rsidP="0061617A">
      <w:pPr>
        <w:shd w:val="clear" w:color="auto" w:fill="FFFFFF"/>
        <w:tabs>
          <w:tab w:val="left" w:pos="567"/>
        </w:tabs>
        <w:spacing w:line="276" w:lineRule="auto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</w:t>
      </w:r>
      <w:r w:rsidR="000F7FDE" w:rsidRPr="00174412">
        <w:rPr>
          <w:rFonts w:eastAsia="Calibri"/>
          <w:sz w:val="28"/>
          <w:szCs w:val="28"/>
          <w:lang w:eastAsia="en-US"/>
        </w:rPr>
        <w:t>tação simbólica (maioria absoluta</w:t>
      </w:r>
      <w:r w:rsidRPr="00174412">
        <w:rPr>
          <w:rFonts w:eastAsia="Calibri"/>
          <w:sz w:val="28"/>
          <w:szCs w:val="28"/>
          <w:lang w:eastAsia="en-US"/>
        </w:rPr>
        <w:t>)</w:t>
      </w:r>
    </w:p>
    <w:p w:rsidR="0061617A" w:rsidRPr="00174412" w:rsidRDefault="0061617A" w:rsidP="00F80C1B">
      <w:pPr>
        <w:shd w:val="clear" w:color="auto" w:fill="FFFFFF"/>
        <w:tabs>
          <w:tab w:val="left" w:pos="567"/>
        </w:tabs>
        <w:spacing w:line="276" w:lineRule="auto"/>
        <w:jc w:val="center"/>
        <w:textAlignment w:val="baseline"/>
        <w:rPr>
          <w:sz w:val="28"/>
          <w:szCs w:val="28"/>
        </w:rPr>
      </w:pPr>
    </w:p>
    <w:p w:rsidR="00250144" w:rsidRPr="00174412" w:rsidRDefault="00250144" w:rsidP="0035770E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sz w:val="28"/>
          <w:szCs w:val="28"/>
          <w:u w:val="single"/>
          <w:lang w:eastAsia="zh-CN"/>
        </w:rPr>
      </w:pPr>
      <w:r w:rsidRPr="00174412">
        <w:rPr>
          <w:rFonts w:eastAsia="Calibri"/>
          <w:b/>
          <w:sz w:val="28"/>
          <w:szCs w:val="28"/>
          <w:lang w:eastAsia="en-US"/>
        </w:rPr>
        <w:t>Primeira discussão e</w:t>
      </w:r>
      <w:r w:rsidR="0035770E" w:rsidRPr="00174412">
        <w:rPr>
          <w:rFonts w:eastAsia="Calibri"/>
          <w:b/>
          <w:sz w:val="28"/>
          <w:szCs w:val="28"/>
          <w:lang w:eastAsia="en-US"/>
        </w:rPr>
        <w:t xml:space="preserve"> votação do Projeto de Lei Nº 04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="0035770E" w:rsidRPr="00174412">
        <w:rPr>
          <w:sz w:val="28"/>
          <w:szCs w:val="28"/>
        </w:rPr>
        <w:t xml:space="preserve">Concede reajuste de vencimentos aos servidores públicos municipais para o exercício de 2025 e dá outras providências. De autoria do Executivo Municipal. </w:t>
      </w:r>
    </w:p>
    <w:p w:rsidR="00250144" w:rsidRPr="00174412" w:rsidRDefault="00250144" w:rsidP="00250144">
      <w:pPr>
        <w:shd w:val="clear" w:color="auto" w:fill="FFFFFF"/>
        <w:tabs>
          <w:tab w:val="left" w:pos="567"/>
        </w:tabs>
        <w:spacing w:line="276" w:lineRule="auto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</w:t>
      </w:r>
      <w:r w:rsidR="000F7FDE" w:rsidRPr="00174412">
        <w:rPr>
          <w:rFonts w:eastAsia="Calibri"/>
          <w:sz w:val="28"/>
          <w:szCs w:val="28"/>
          <w:lang w:eastAsia="en-US"/>
        </w:rPr>
        <w:t>tação simbólica (maioria absoluta</w:t>
      </w:r>
      <w:r w:rsidRPr="00174412">
        <w:rPr>
          <w:rFonts w:eastAsia="Calibri"/>
          <w:sz w:val="28"/>
          <w:szCs w:val="28"/>
          <w:lang w:eastAsia="en-US"/>
        </w:rPr>
        <w:t>)</w:t>
      </w:r>
    </w:p>
    <w:p w:rsidR="00F80C1B" w:rsidRPr="00174412" w:rsidRDefault="00F80C1B">
      <w:pPr>
        <w:ind w:left="-567" w:firstLine="567"/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0F7FDE" w:rsidRPr="00174412" w:rsidRDefault="000F7FDE" w:rsidP="000F7FDE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b/>
          <w:sz w:val="28"/>
          <w:szCs w:val="28"/>
          <w:lang w:eastAsia="en-US"/>
        </w:rPr>
        <w:t>Única</w:t>
      </w:r>
      <w:r w:rsidR="00AB70D1" w:rsidRPr="00174412">
        <w:rPr>
          <w:rFonts w:eastAsia="Calibri"/>
          <w:b/>
          <w:sz w:val="28"/>
          <w:szCs w:val="28"/>
          <w:lang w:eastAsia="en-US"/>
        </w:rPr>
        <w:t xml:space="preserve"> </w:t>
      </w:r>
      <w:r w:rsidRPr="00174412">
        <w:rPr>
          <w:rFonts w:eastAsia="Calibri"/>
          <w:b/>
          <w:sz w:val="28"/>
          <w:szCs w:val="28"/>
          <w:lang w:eastAsia="en-US"/>
        </w:rPr>
        <w:t xml:space="preserve">votação do </w:t>
      </w:r>
      <w:r w:rsidRPr="00174412">
        <w:rPr>
          <w:rFonts w:eastAsia="Calibri"/>
          <w:b/>
          <w:sz w:val="28"/>
          <w:szCs w:val="28"/>
          <w:lang w:eastAsia="en-US"/>
        </w:rPr>
        <w:t>Requerimento Nº 01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proofErr w:type="gramStart"/>
      <w:r w:rsidRPr="00174412">
        <w:rPr>
          <w:sz w:val="28"/>
          <w:szCs w:val="28"/>
        </w:rPr>
        <w:t>Requer</w:t>
      </w:r>
      <w:proofErr w:type="gramEnd"/>
      <w:r w:rsidRPr="00174412">
        <w:rPr>
          <w:sz w:val="28"/>
          <w:szCs w:val="28"/>
        </w:rPr>
        <w:t xml:space="preserve"> do Prefeito Municipal, por intermédio do Secretário Municipal de Fazenda, informações acerca da execução das emendas individuais ao Orçamento de 2024.</w:t>
      </w:r>
      <w:r w:rsidRPr="00174412">
        <w:rPr>
          <w:b/>
          <w:sz w:val="28"/>
          <w:szCs w:val="28"/>
        </w:rPr>
        <w:t xml:space="preserve"> </w:t>
      </w:r>
      <w:r w:rsidRPr="00174412">
        <w:rPr>
          <w:sz w:val="28"/>
          <w:szCs w:val="28"/>
        </w:rPr>
        <w:t>De autoria do vereador Geldo da Mariquit</w:t>
      </w:r>
      <w:r w:rsidRPr="00174412">
        <w:rPr>
          <w:sz w:val="28"/>
          <w:szCs w:val="28"/>
        </w:rPr>
        <w:t>a</w:t>
      </w:r>
      <w:r w:rsidRPr="00174412">
        <w:rPr>
          <w:b/>
          <w:sz w:val="28"/>
          <w:szCs w:val="28"/>
        </w:rPr>
        <w:t xml:space="preserve">. </w:t>
      </w:r>
    </w:p>
    <w:p w:rsidR="000F7FDE" w:rsidRPr="00174412" w:rsidRDefault="000F7FDE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Votação simbólica (maioria simples)</w:t>
      </w:r>
    </w:p>
    <w:p w:rsidR="00AB70D1" w:rsidRPr="00174412" w:rsidRDefault="00AB70D1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AB70D1" w:rsidRPr="00174412" w:rsidRDefault="00AB70D1" w:rsidP="00AB70D1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b/>
          <w:sz w:val="28"/>
          <w:szCs w:val="28"/>
          <w:lang w:eastAsia="en-US"/>
        </w:rPr>
        <w:t>Única</w:t>
      </w:r>
      <w:r w:rsidRPr="00174412">
        <w:rPr>
          <w:rFonts w:eastAsia="Calibri"/>
          <w:b/>
          <w:sz w:val="28"/>
          <w:szCs w:val="28"/>
          <w:lang w:eastAsia="en-US"/>
        </w:rPr>
        <w:t xml:space="preserve"> </w:t>
      </w:r>
      <w:r w:rsidRPr="00174412">
        <w:rPr>
          <w:rFonts w:eastAsia="Calibri"/>
          <w:b/>
          <w:sz w:val="28"/>
          <w:szCs w:val="28"/>
          <w:lang w:eastAsia="en-US"/>
        </w:rPr>
        <w:t xml:space="preserve">votação do </w:t>
      </w:r>
      <w:r w:rsidRPr="00174412">
        <w:rPr>
          <w:rFonts w:eastAsia="Calibri"/>
          <w:b/>
          <w:sz w:val="28"/>
          <w:szCs w:val="28"/>
          <w:lang w:eastAsia="en-US"/>
        </w:rPr>
        <w:t>Requerimento Nº 02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Pr="00174412">
        <w:rPr>
          <w:sz w:val="28"/>
          <w:szCs w:val="28"/>
        </w:rPr>
        <w:t>Requer do Prefeito Municipal, por intermédio do Secretário Municipal de Obras Públicas, cópia integral da concorrência pública eletrônica nº 07/2024 realizada para contratação de empresa para realização de obra de recapeamento asfáltico nas Avenidas Central e Bandeirantes da sede de Buritis. De autoria do vereador Professor Alencar Apolinári</w:t>
      </w:r>
      <w:r w:rsidRPr="00174412">
        <w:rPr>
          <w:sz w:val="28"/>
          <w:szCs w:val="28"/>
        </w:rPr>
        <w:t>o</w:t>
      </w:r>
      <w:r w:rsidRPr="00174412">
        <w:rPr>
          <w:b/>
          <w:sz w:val="28"/>
          <w:szCs w:val="28"/>
        </w:rPr>
        <w:t>.</w:t>
      </w:r>
    </w:p>
    <w:p w:rsidR="00AB70D1" w:rsidRPr="00174412" w:rsidRDefault="00AB70D1" w:rsidP="00AB70D1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Votação simbólica (maioria simples)</w:t>
      </w:r>
    </w:p>
    <w:p w:rsidR="00AB70D1" w:rsidRPr="00174412" w:rsidRDefault="00AB70D1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AB70D1" w:rsidRPr="00174412" w:rsidRDefault="00AB70D1" w:rsidP="00AB70D1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b/>
          <w:sz w:val="28"/>
          <w:szCs w:val="28"/>
          <w:lang w:eastAsia="en-US"/>
        </w:rPr>
        <w:t xml:space="preserve">Única </w:t>
      </w:r>
      <w:r w:rsidRPr="00174412">
        <w:rPr>
          <w:rFonts w:eastAsia="Calibri"/>
          <w:b/>
          <w:sz w:val="28"/>
          <w:szCs w:val="28"/>
          <w:lang w:eastAsia="en-US"/>
        </w:rPr>
        <w:t>discussão e</w:t>
      </w:r>
      <w:r w:rsidRPr="00174412">
        <w:rPr>
          <w:rFonts w:eastAsia="Calibri"/>
          <w:b/>
          <w:sz w:val="28"/>
          <w:szCs w:val="28"/>
          <w:lang w:eastAsia="en-US"/>
        </w:rPr>
        <w:t xml:space="preserve"> votação da Indicação Nº 01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Pr="00174412">
        <w:rPr>
          <w:sz w:val="28"/>
          <w:szCs w:val="28"/>
        </w:rPr>
        <w:t>Sugere ao Poder Executivo proceder com a manutenção das estradas que ligam a sede de Buritis à Vila Rosa e Vila São Vicente.</w:t>
      </w:r>
      <w:r w:rsidRPr="00174412">
        <w:rPr>
          <w:b/>
          <w:sz w:val="28"/>
          <w:szCs w:val="28"/>
        </w:rPr>
        <w:t xml:space="preserve"> </w:t>
      </w:r>
      <w:r w:rsidRPr="00174412">
        <w:rPr>
          <w:sz w:val="28"/>
          <w:szCs w:val="28"/>
        </w:rPr>
        <w:t>De autoria do vereador Professor Alencar Apolinári</w:t>
      </w:r>
      <w:r w:rsidRPr="00174412">
        <w:rPr>
          <w:sz w:val="28"/>
          <w:szCs w:val="28"/>
        </w:rPr>
        <w:t>o.</w:t>
      </w:r>
    </w:p>
    <w:p w:rsidR="00AB70D1" w:rsidRPr="00174412" w:rsidRDefault="00AB70D1" w:rsidP="00AB70D1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Vot</w:t>
      </w:r>
      <w:r w:rsidRPr="00174412">
        <w:rPr>
          <w:rFonts w:eastAsia="Calibri"/>
          <w:sz w:val="28"/>
          <w:szCs w:val="28"/>
          <w:lang w:eastAsia="en-US"/>
        </w:rPr>
        <w:t>ação simbólica (maioria simples</w:t>
      </w:r>
      <w:r w:rsidRPr="00174412">
        <w:rPr>
          <w:rFonts w:eastAsia="Calibri"/>
          <w:sz w:val="28"/>
          <w:szCs w:val="28"/>
          <w:lang w:eastAsia="en-US"/>
        </w:rPr>
        <w:t>)</w:t>
      </w:r>
    </w:p>
    <w:p w:rsidR="00591A73" w:rsidRPr="00174412" w:rsidRDefault="00591A73" w:rsidP="00591A73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0F32D3" w:rsidRPr="00174412" w:rsidRDefault="000F32D3" w:rsidP="00591A73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591A73" w:rsidRPr="00174412" w:rsidRDefault="00591A73" w:rsidP="000F32D3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b/>
          <w:sz w:val="28"/>
          <w:szCs w:val="28"/>
          <w:lang w:eastAsia="en-US"/>
        </w:rPr>
        <w:t>Única discussão e</w:t>
      </w:r>
      <w:r w:rsidRPr="00174412">
        <w:rPr>
          <w:rFonts w:eastAsia="Calibri"/>
          <w:b/>
          <w:sz w:val="28"/>
          <w:szCs w:val="28"/>
          <w:lang w:eastAsia="en-US"/>
        </w:rPr>
        <w:t xml:space="preserve"> votação da Indicação Nº 02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Pr="00174412">
        <w:rPr>
          <w:sz w:val="28"/>
          <w:szCs w:val="28"/>
        </w:rPr>
        <w:t>Sugere ao Poder Executivo providenciar a manutenção da iluminação pública na comunidade do Para Terra Boa Esperança, situado na região da Vila Rosa.</w:t>
      </w:r>
      <w:r w:rsidR="000F32D3" w:rsidRPr="00174412">
        <w:rPr>
          <w:sz w:val="28"/>
          <w:szCs w:val="28"/>
        </w:rPr>
        <w:t xml:space="preserve"> </w:t>
      </w:r>
      <w:r w:rsidR="000F32D3" w:rsidRPr="00174412">
        <w:rPr>
          <w:sz w:val="28"/>
          <w:szCs w:val="28"/>
        </w:rPr>
        <w:t>De autoria do vereador Professor Alencar Apolinário.</w:t>
      </w:r>
    </w:p>
    <w:p w:rsidR="00591A73" w:rsidRPr="00174412" w:rsidRDefault="00591A73" w:rsidP="00591A73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Votação simbólica (maioria simples)</w:t>
      </w:r>
    </w:p>
    <w:p w:rsidR="00AB70D1" w:rsidRPr="00174412" w:rsidRDefault="00AB70D1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0F32D3" w:rsidRPr="00174412" w:rsidRDefault="000F32D3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0F32D3" w:rsidRPr="00174412" w:rsidRDefault="000F32D3" w:rsidP="000F32D3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b/>
          <w:sz w:val="28"/>
          <w:szCs w:val="28"/>
          <w:lang w:eastAsia="en-US"/>
        </w:rPr>
        <w:t>Única discussão e</w:t>
      </w:r>
      <w:r w:rsidRPr="00174412">
        <w:rPr>
          <w:rFonts w:eastAsia="Calibri"/>
          <w:b/>
          <w:sz w:val="28"/>
          <w:szCs w:val="28"/>
          <w:lang w:eastAsia="en-US"/>
        </w:rPr>
        <w:t xml:space="preserve"> votação da Indicação Nº 03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Pr="00174412">
        <w:rPr>
          <w:sz w:val="28"/>
          <w:szCs w:val="28"/>
        </w:rPr>
        <w:t>Sugere ao Poder Executivo que adeque os contratos temporários dos professores e demais servidores da educação, fixando cláusula de vigência até o último dia útil do ano, de forma ininterrupta.</w:t>
      </w:r>
      <w:r w:rsidRPr="00174412">
        <w:rPr>
          <w:sz w:val="28"/>
          <w:szCs w:val="28"/>
        </w:rPr>
        <w:t xml:space="preserve"> </w:t>
      </w:r>
      <w:r w:rsidRPr="00174412">
        <w:rPr>
          <w:sz w:val="28"/>
          <w:szCs w:val="28"/>
        </w:rPr>
        <w:t>De autoria do vereador Professor Alencar Apolinário.</w:t>
      </w:r>
    </w:p>
    <w:p w:rsidR="000F32D3" w:rsidRPr="00174412" w:rsidRDefault="000F32D3" w:rsidP="000F32D3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Votação simbólica (maioria simples)</w:t>
      </w:r>
    </w:p>
    <w:p w:rsidR="000F32D3" w:rsidRDefault="000F32D3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174412" w:rsidRPr="00174412" w:rsidRDefault="00174412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0F32D3" w:rsidRPr="00174412" w:rsidRDefault="000F32D3" w:rsidP="000F32D3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b/>
          <w:sz w:val="28"/>
          <w:szCs w:val="28"/>
          <w:lang w:eastAsia="en-US"/>
        </w:rPr>
        <w:t>Única discussão e</w:t>
      </w:r>
      <w:r w:rsidRPr="00174412">
        <w:rPr>
          <w:rFonts w:eastAsia="Calibri"/>
          <w:b/>
          <w:sz w:val="28"/>
          <w:szCs w:val="28"/>
          <w:lang w:eastAsia="en-US"/>
        </w:rPr>
        <w:t xml:space="preserve"> votação da Indicação Nº 04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</w:t>
      </w:r>
      <w:r w:rsidRPr="00174412">
        <w:rPr>
          <w:rFonts w:eastAsia="Calibri"/>
          <w:sz w:val="28"/>
          <w:szCs w:val="28"/>
          <w:lang w:eastAsia="en-US"/>
        </w:rPr>
        <w:t xml:space="preserve">- </w:t>
      </w:r>
      <w:r w:rsidRPr="00174412">
        <w:rPr>
          <w:sz w:val="28"/>
          <w:szCs w:val="28"/>
        </w:rPr>
        <w:t xml:space="preserve">Sugere ao Executivo Municipal a Promoção da Regularização Fundiária dos Imóveis Situados na Zona Urbana e Rural do Município de Buritis/MG. </w:t>
      </w:r>
      <w:r w:rsidRPr="00174412">
        <w:rPr>
          <w:b/>
          <w:sz w:val="28"/>
          <w:szCs w:val="28"/>
        </w:rPr>
        <w:t>De autoria do vereador Harley Prisco</w:t>
      </w:r>
      <w:r w:rsidRPr="00174412">
        <w:rPr>
          <w:sz w:val="28"/>
          <w:szCs w:val="28"/>
        </w:rPr>
        <w:t>.</w:t>
      </w:r>
    </w:p>
    <w:p w:rsidR="000F32D3" w:rsidRPr="00174412" w:rsidRDefault="000F32D3" w:rsidP="000F32D3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Votação simbólica (maioria simples)</w:t>
      </w:r>
    </w:p>
    <w:p w:rsidR="000F32D3" w:rsidRDefault="000F32D3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174412" w:rsidRPr="00174412" w:rsidRDefault="00174412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194B63" w:rsidRPr="00174412" w:rsidRDefault="00194B63" w:rsidP="00194B63">
      <w:pPr>
        <w:pStyle w:val="PargrafodaLista"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b/>
          <w:sz w:val="28"/>
          <w:szCs w:val="28"/>
          <w:lang w:eastAsia="en-US"/>
        </w:rPr>
        <w:t>Única discussão e</w:t>
      </w:r>
      <w:r w:rsidRPr="00174412">
        <w:rPr>
          <w:rFonts w:eastAsia="Calibri"/>
          <w:b/>
          <w:sz w:val="28"/>
          <w:szCs w:val="28"/>
          <w:lang w:eastAsia="en-US"/>
        </w:rPr>
        <w:t xml:space="preserve"> votação da Indicação Nº 05</w:t>
      </w:r>
      <w:r w:rsidRPr="00174412">
        <w:rPr>
          <w:rFonts w:eastAsia="Calibri"/>
          <w:b/>
          <w:sz w:val="28"/>
          <w:szCs w:val="28"/>
          <w:lang w:eastAsia="en-US"/>
        </w:rPr>
        <w:t>/2025</w:t>
      </w:r>
      <w:r w:rsidRPr="00174412">
        <w:rPr>
          <w:rFonts w:eastAsia="Calibri"/>
          <w:sz w:val="28"/>
          <w:szCs w:val="28"/>
          <w:lang w:eastAsia="en-US"/>
        </w:rPr>
        <w:t xml:space="preserve"> - </w:t>
      </w:r>
      <w:r w:rsidRPr="00174412">
        <w:rPr>
          <w:sz w:val="28"/>
          <w:szCs w:val="28"/>
        </w:rPr>
        <w:t xml:space="preserve">Sugere ao Executivo Municipal, através da Secretaria de Educação e Secretaria de Saúde, a obrigatoriedade da realização do exame de acuidade visual no início de cada ano letivo para todos os alunos da rede municipal de ensino. </w:t>
      </w:r>
      <w:r w:rsidRPr="00174412">
        <w:rPr>
          <w:b/>
          <w:sz w:val="28"/>
          <w:szCs w:val="28"/>
        </w:rPr>
        <w:t>De autoria do vereador Danilão da Funerária</w:t>
      </w:r>
      <w:r w:rsidRPr="00174412">
        <w:rPr>
          <w:sz w:val="28"/>
          <w:szCs w:val="28"/>
        </w:rPr>
        <w:t>.</w:t>
      </w:r>
    </w:p>
    <w:p w:rsidR="00194B63" w:rsidRPr="00174412" w:rsidRDefault="00194B63" w:rsidP="00194B63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  <w:r w:rsidRPr="00174412">
        <w:rPr>
          <w:rFonts w:eastAsia="Calibri"/>
          <w:sz w:val="28"/>
          <w:szCs w:val="28"/>
          <w:lang w:eastAsia="en-US"/>
        </w:rPr>
        <w:t>Votação simbólica (maioria simples)</w:t>
      </w:r>
    </w:p>
    <w:p w:rsidR="00194B63" w:rsidRPr="00174412" w:rsidRDefault="00194B63" w:rsidP="000F7FDE">
      <w:pPr>
        <w:pStyle w:val="PargrafodaLista"/>
        <w:shd w:val="clear" w:color="auto" w:fill="FFFFFF"/>
        <w:tabs>
          <w:tab w:val="left" w:pos="567"/>
        </w:tabs>
        <w:spacing w:line="276" w:lineRule="auto"/>
        <w:ind w:left="360"/>
        <w:jc w:val="center"/>
        <w:textAlignment w:val="baseline"/>
        <w:rPr>
          <w:rFonts w:eastAsia="Calibri"/>
          <w:sz w:val="28"/>
          <w:szCs w:val="28"/>
          <w:lang w:eastAsia="en-US"/>
        </w:rPr>
      </w:pPr>
    </w:p>
    <w:p w:rsidR="000F7FDE" w:rsidRPr="00174412" w:rsidRDefault="000F7FDE">
      <w:pPr>
        <w:ind w:left="-567" w:firstLine="567"/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sectPr w:rsidR="000F7FDE" w:rsidRPr="00174412" w:rsidSect="00F80C1B">
      <w:headerReference w:type="default" r:id="rId8"/>
      <w:footerReference w:type="default" r:id="rId9"/>
      <w:pgSz w:w="11906" w:h="16838"/>
      <w:pgMar w:top="1134" w:right="851" w:bottom="567" w:left="85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399" w:rsidRDefault="007C1399">
      <w:r>
        <w:separator/>
      </w:r>
    </w:p>
  </w:endnote>
  <w:endnote w:type="continuationSeparator" w:id="0">
    <w:p w:rsidR="007C1399" w:rsidRDefault="007C1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C64" w:rsidRDefault="00E864D5">
    <w:pPr>
      <w:jc w:val="center"/>
      <w:rPr>
        <w:color w:val="4F6228" w:themeColor="accent3" w:themeShade="80"/>
      </w:rPr>
    </w:pPr>
    <w:r>
      <w:rPr>
        <w:noProof/>
      </w:rPr>
      <mc:AlternateContent>
        <mc:Choice Requires="wps">
          <w:drawing>
            <wp:anchor distT="0" distB="19050" distL="0" distR="22860" simplePos="0" relativeHeight="2" behindDoc="1" locked="0" layoutInCell="1" allowOverlap="1" wp14:anchorId="7F832F4B" wp14:editId="66BA510C">
              <wp:simplePos x="0" y="0"/>
              <wp:positionH relativeFrom="column">
                <wp:posOffset>-206375</wp:posOffset>
              </wp:positionH>
              <wp:positionV relativeFrom="paragraph">
                <wp:posOffset>-43815</wp:posOffset>
              </wp:positionV>
              <wp:extent cx="6321425" cy="635"/>
              <wp:effectExtent l="6350" t="6350" r="6350" b="63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1600" cy="720"/>
                      </a:xfrm>
                      <a:prstGeom prst="line">
                        <a:avLst/>
                      </a:prstGeom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id="shape_0" from="-16.25pt,-3.45pt" to="481.45pt,-3.45pt" ID="Conector reto 3" stroked="t" o:allowincell="f" style="position:absolute" wp14:anchorId="3EB7EA5F">
              <v:stroke color="black" weight="12600" joinstyle="round" endcap="flat"/>
              <v:fill o:detectmouseclick="t" on="false"/>
              <w10:wrap type="none"/>
            </v:line>
          </w:pict>
        </mc:Fallback>
      </mc:AlternateContent>
    </w:r>
    <w:r>
      <w:rPr>
        <w:color w:val="4F6228" w:themeColor="accent3" w:themeShade="80"/>
      </w:rPr>
      <w:t>Rua Jardim, 30 – Centro – Buritis-MG – CEP 38660-</w:t>
    </w:r>
    <w:proofErr w:type="gramStart"/>
    <w:r>
      <w:rPr>
        <w:color w:val="4F6228" w:themeColor="accent3" w:themeShade="80"/>
      </w:rPr>
      <w:t>000</w:t>
    </w:r>
    <w:proofErr w:type="gramEnd"/>
  </w:p>
  <w:p w:rsidR="00C46C64" w:rsidRDefault="00E864D5">
    <w:pPr>
      <w:jc w:val="center"/>
      <w:rPr>
        <w:color w:val="4F6228" w:themeColor="accent3" w:themeShade="80"/>
      </w:rPr>
    </w:pPr>
    <w:r>
      <w:rPr>
        <w:color w:val="4F6228" w:themeColor="accent3" w:themeShade="80"/>
      </w:rPr>
      <w:t xml:space="preserve">CNPJ 20.637.732/0001-02 – </w:t>
    </w:r>
    <w:proofErr w:type="spellStart"/>
    <w:r>
      <w:rPr>
        <w:color w:val="4F6228" w:themeColor="accent3" w:themeShade="80"/>
      </w:rPr>
      <w:t>Tel</w:t>
    </w:r>
    <w:proofErr w:type="spellEnd"/>
    <w:r>
      <w:rPr>
        <w:color w:val="4F6228" w:themeColor="accent3" w:themeShade="80"/>
      </w:rPr>
      <w:t xml:space="preserve"> 38 3662-1527</w:t>
    </w:r>
  </w:p>
  <w:p w:rsidR="00C46C64" w:rsidRDefault="00E864D5">
    <w:pPr>
      <w:jc w:val="center"/>
      <w:rPr>
        <w:color w:val="4F6228" w:themeColor="accent3" w:themeShade="80"/>
      </w:rPr>
    </w:pPr>
    <w:r>
      <w:rPr>
        <w:color w:val="4F6228" w:themeColor="accent3" w:themeShade="80"/>
      </w:rPr>
      <w:t>www.buritis.mg.leg.br – camaraburitismg@gmail.com</w:t>
    </w:r>
  </w:p>
  <w:p w:rsidR="00C46C64" w:rsidRDefault="00C46C64">
    <w:pPr>
      <w:pStyle w:val="Rodap"/>
      <w:rPr>
        <w:color w:val="4F6228" w:themeColor="accent3" w:themeShade="80"/>
      </w:rPr>
    </w:pPr>
  </w:p>
  <w:p w:rsidR="00C46C64" w:rsidRDefault="00C46C6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399" w:rsidRDefault="007C1399">
      <w:r>
        <w:separator/>
      </w:r>
    </w:p>
  </w:footnote>
  <w:footnote w:type="continuationSeparator" w:id="0">
    <w:p w:rsidR="007C1399" w:rsidRDefault="007C1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C64" w:rsidRDefault="00E864D5">
    <w:pPr>
      <w:jc w:val="center"/>
      <w:rPr>
        <w:b/>
        <w:color w:val="4F6228" w:themeColor="accent3" w:themeShade="80"/>
        <w:sz w:val="48"/>
      </w:rPr>
    </w:pPr>
    <w:r>
      <w:rPr>
        <w:noProof/>
      </w:rPr>
      <w:drawing>
        <wp:anchor distT="0" distB="0" distL="114300" distR="114300" simplePos="0" relativeHeight="3" behindDoc="1" locked="0" layoutInCell="0" allowOverlap="1" wp14:anchorId="14B62665" wp14:editId="2AEB9AE1">
          <wp:simplePos x="0" y="0"/>
          <wp:positionH relativeFrom="column">
            <wp:posOffset>-12065</wp:posOffset>
          </wp:positionH>
          <wp:positionV relativeFrom="paragraph">
            <wp:posOffset>-1270</wp:posOffset>
          </wp:positionV>
          <wp:extent cx="761365" cy="866140"/>
          <wp:effectExtent l="0" t="0" r="0" b="0"/>
          <wp:wrapSquare wrapText="bothSides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1365" cy="866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0B050"/>
        <w:sz w:val="48"/>
      </w:rPr>
      <w:t xml:space="preserve">         </w:t>
    </w:r>
    <w:r>
      <w:rPr>
        <w:b/>
        <w:color w:val="4F6228" w:themeColor="accent3" w:themeShade="80"/>
        <w:sz w:val="48"/>
      </w:rPr>
      <w:t>CÂMARA MUNICIPAL DE BURITIS</w:t>
    </w:r>
  </w:p>
  <w:p w:rsidR="00C46C64" w:rsidRDefault="00E864D5">
    <w:pPr>
      <w:jc w:val="center"/>
      <w:rPr>
        <w:color w:val="4F6228" w:themeColor="accent3" w:themeShade="80"/>
      </w:rPr>
    </w:pPr>
    <w:r>
      <w:rPr>
        <w:color w:val="4F6228" w:themeColor="accent3" w:themeShade="80"/>
      </w:rPr>
      <w:t xml:space="preserve">            ESTADO DE MINAS GERAIS</w:t>
    </w:r>
  </w:p>
  <w:p w:rsidR="00C46C64" w:rsidRDefault="00F80C1B">
    <w:pPr>
      <w:pStyle w:val="Cabealho"/>
      <w:rPr>
        <w:color w:val="000000"/>
      </w:rPr>
    </w:pPr>
    <w:r>
      <w:rPr>
        <w:color w:val="000000"/>
      </w:rPr>
      <w:t xml:space="preserve">                      </w:t>
    </w:r>
    <w:r w:rsidR="00E864D5">
      <w:rPr>
        <w:color w:val="000000"/>
      </w:rPr>
      <w:t>_____________________________________________________________________________</w:t>
    </w:r>
  </w:p>
  <w:p w:rsidR="00C46C64" w:rsidRDefault="00E864D5">
    <w:pPr>
      <w:pStyle w:val="Cabealho"/>
      <w:rPr>
        <w:color w:val="4F6228" w:themeColor="accent3" w:themeShade="80"/>
      </w:rPr>
    </w:pPr>
    <w:r>
      <w:rPr>
        <w:noProof/>
        <w:lang w:eastAsia="pt-BR"/>
      </w:rPr>
      <mc:AlternateContent>
        <mc:Choice Requires="wps">
          <w:drawing>
            <wp:anchor distT="0" distB="19050" distL="0" distR="18415" simplePos="0" relativeHeight="4" behindDoc="1" locked="0" layoutInCell="1" allowOverlap="1" wp14:anchorId="2BA16755" wp14:editId="6A05E731">
              <wp:simplePos x="0" y="0"/>
              <wp:positionH relativeFrom="column">
                <wp:posOffset>-70485</wp:posOffset>
              </wp:positionH>
              <wp:positionV relativeFrom="paragraph">
                <wp:posOffset>173355</wp:posOffset>
              </wp:positionV>
              <wp:extent cx="5659120" cy="635"/>
              <wp:effectExtent l="5080" t="5080" r="5080" b="5080"/>
              <wp:wrapNone/>
              <wp:docPr id="2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59200" cy="720"/>
                      </a:xfrm>
                      <a:prstGeom prst="line">
                        <a:avLst/>
                      </a:prstGeom>
                      <a:ln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id="shape_0" from="-5.55pt,13.65pt" to="440pt,13.65pt" ID="Conector reto 5" stroked="t" o:allowincell="f" style="position:absolute" wp14:anchorId="098F0169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B0B30"/>
    <w:multiLevelType w:val="hybridMultilevel"/>
    <w:tmpl w:val="A6B639C4"/>
    <w:lvl w:ilvl="0" w:tplc="1C3EE534">
      <w:start w:val="1"/>
      <w:numFmt w:val="decimal"/>
      <w:lvlText w:val="%1."/>
      <w:lvlJc w:val="left"/>
      <w:pPr>
        <w:ind w:left="43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77C231D6"/>
    <w:multiLevelType w:val="hybridMultilevel"/>
    <w:tmpl w:val="C8BA349A"/>
    <w:lvl w:ilvl="0" w:tplc="F27ACE3A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sz w:val="3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C64"/>
    <w:rsid w:val="000B5CDF"/>
    <w:rsid w:val="000F32D3"/>
    <w:rsid w:val="000F7FDE"/>
    <w:rsid w:val="00174412"/>
    <w:rsid w:val="00194B63"/>
    <w:rsid w:val="00250144"/>
    <w:rsid w:val="0035770E"/>
    <w:rsid w:val="004F17AF"/>
    <w:rsid w:val="00591A73"/>
    <w:rsid w:val="0061617A"/>
    <w:rsid w:val="006649C0"/>
    <w:rsid w:val="007C1399"/>
    <w:rsid w:val="00982214"/>
    <w:rsid w:val="00AB70D1"/>
    <w:rsid w:val="00B76273"/>
    <w:rsid w:val="00C46C64"/>
    <w:rsid w:val="00C71FED"/>
    <w:rsid w:val="00E864D5"/>
    <w:rsid w:val="00F25FDE"/>
    <w:rsid w:val="00F8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6010D"/>
    <w:pPr>
      <w:keepNext/>
      <w:keepLines/>
      <w:spacing w:before="480" w:line="276" w:lineRule="auto"/>
      <w:outlineLvl w:val="0"/>
    </w:pPr>
    <w:rPr>
      <w:rFonts w:eastAsiaTheme="majorEastAsia" w:cstheme="majorBidi"/>
      <w:b/>
      <w:bCs/>
      <w:color w:val="000000" w:themeColor="text1"/>
      <w:szCs w:val="28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010D"/>
    <w:pPr>
      <w:keepNext/>
      <w:keepLines/>
      <w:spacing w:before="200" w:line="276" w:lineRule="auto"/>
      <w:outlineLvl w:val="2"/>
    </w:pPr>
    <w:rPr>
      <w:rFonts w:eastAsiaTheme="majorEastAsia" w:cstheme="majorBidi"/>
      <w:bCs/>
      <w:color w:val="00B050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06010D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customStyle="1" w:styleId="Ttulo3Char">
    <w:name w:val="Título 3 Char"/>
    <w:basedOn w:val="Fontepargpadro"/>
    <w:link w:val="Ttulo3"/>
    <w:uiPriority w:val="9"/>
    <w:qFormat/>
    <w:rsid w:val="0006010D"/>
    <w:rPr>
      <w:rFonts w:ascii="Times New Roman" w:eastAsiaTheme="majorEastAsia" w:hAnsi="Times New Roman" w:cstheme="majorBidi"/>
      <w:bCs/>
      <w:color w:val="00B050"/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75200"/>
  </w:style>
  <w:style w:type="character" w:customStyle="1" w:styleId="RodapChar">
    <w:name w:val="Rodapé Char"/>
    <w:basedOn w:val="Fontepargpadro"/>
    <w:link w:val="Rodap"/>
    <w:uiPriority w:val="99"/>
    <w:qFormat/>
    <w:rsid w:val="0017520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8368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E558F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8368D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E13023"/>
    <w:pPr>
      <w:spacing w:after="120"/>
      <w:ind w:left="283"/>
    </w:pPr>
  </w:style>
  <w:style w:type="paragraph" w:styleId="PargrafodaLista">
    <w:name w:val="List Paragraph"/>
    <w:basedOn w:val="Normal"/>
    <w:uiPriority w:val="34"/>
    <w:qFormat/>
    <w:rsid w:val="00F80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523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Andressa</dc:creator>
  <dc:description/>
  <cp:lastModifiedBy>pc</cp:lastModifiedBy>
  <cp:revision>23</cp:revision>
  <dcterms:created xsi:type="dcterms:W3CDTF">2023-02-06T16:48:00Z</dcterms:created>
  <dcterms:modified xsi:type="dcterms:W3CDTF">2025-01-23T17:01:00Z</dcterms:modified>
  <dc:language>pt-BR</dc:language>
</cp:coreProperties>
</file>