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C2B66" w14:textId="7254DF46" w:rsidR="00313BCD" w:rsidRPr="00313BCD" w:rsidRDefault="00313BCD" w:rsidP="00313BCD">
      <w:pPr>
        <w:pStyle w:val="Ttulo2"/>
        <w:contextualSpacing/>
        <w:rPr>
          <w:rFonts w:ascii="Palatino Linotype" w:eastAsia="Times New Roman" w:hAnsi="Palatino Linotype" w:cs="Times New Roman"/>
          <w:color w:val="auto"/>
          <w:kern w:val="0"/>
          <w:sz w:val="24"/>
          <w:szCs w:val="24"/>
          <w:lang w:eastAsia="pt-BR"/>
          <w14:ligatures w14:val="none"/>
        </w:rPr>
      </w:pPr>
      <w:r w:rsidRPr="00313BCD">
        <w:rPr>
          <w:rFonts w:ascii="Palatino Linotype" w:eastAsia="Times New Roman" w:hAnsi="Palatino Linotype" w:cs="Times New Roman"/>
          <w:color w:val="auto"/>
          <w:kern w:val="0"/>
          <w:sz w:val="24"/>
          <w:szCs w:val="24"/>
          <w:lang w:eastAsia="pt-BR"/>
          <w14:ligatures w14:val="none"/>
        </w:rPr>
        <w:t>Excelentíssimo Senhor</w:t>
      </w:r>
    </w:p>
    <w:p w14:paraId="7ED9DF1D" w14:textId="77777777" w:rsidR="00313BCD" w:rsidRPr="00313BCD" w:rsidRDefault="00313BCD" w:rsidP="00313BCD">
      <w:pPr>
        <w:spacing w:after="0" w:line="240" w:lineRule="auto"/>
        <w:contextualSpacing/>
        <w:rPr>
          <w:rFonts w:ascii="Palatino Linotype" w:eastAsia="Times New Roman" w:hAnsi="Palatino Linotype" w:cs="Times New Roman"/>
          <w:b/>
          <w:bCs/>
          <w:kern w:val="0"/>
          <w:sz w:val="24"/>
          <w:szCs w:val="24"/>
          <w:lang w:eastAsia="pt-BR"/>
          <w14:ligatures w14:val="none"/>
        </w:rPr>
      </w:pPr>
      <w:r w:rsidRPr="00313BCD">
        <w:rPr>
          <w:rFonts w:ascii="Palatino Linotype" w:eastAsia="Times New Roman" w:hAnsi="Palatino Linotype" w:cs="Times New Roman"/>
          <w:b/>
          <w:bCs/>
          <w:kern w:val="0"/>
          <w:sz w:val="24"/>
          <w:szCs w:val="24"/>
          <w:lang w:eastAsia="pt-BR"/>
          <w14:ligatures w14:val="none"/>
        </w:rPr>
        <w:t xml:space="preserve">Nilson Tavares Cerqueira </w:t>
      </w:r>
    </w:p>
    <w:p w14:paraId="07514D6E" w14:textId="77777777" w:rsidR="00313BCD" w:rsidRPr="00313BCD" w:rsidRDefault="00313BCD" w:rsidP="00313BCD">
      <w:pPr>
        <w:spacing w:after="0" w:line="240" w:lineRule="auto"/>
        <w:contextualSpacing/>
        <w:rPr>
          <w:rFonts w:ascii="Palatino Linotype" w:eastAsia="Times New Roman" w:hAnsi="Palatino Linotype" w:cs="Times New Roman"/>
          <w:kern w:val="0"/>
          <w:sz w:val="24"/>
          <w:szCs w:val="24"/>
          <w:lang w:eastAsia="pt-BR"/>
          <w14:ligatures w14:val="none"/>
        </w:rPr>
      </w:pPr>
      <w:r w:rsidRPr="00313BCD">
        <w:rPr>
          <w:rFonts w:ascii="Palatino Linotype" w:eastAsia="Times New Roman" w:hAnsi="Palatino Linotype" w:cs="Times New Roman"/>
          <w:kern w:val="0"/>
          <w:sz w:val="24"/>
          <w:szCs w:val="24"/>
          <w:lang w:eastAsia="pt-BR"/>
          <w14:ligatures w14:val="none"/>
        </w:rPr>
        <w:t>Presidente da Câmara Municipal de São José do Povo</w:t>
      </w:r>
    </w:p>
    <w:p w14:paraId="55142C08" w14:textId="77777777" w:rsidR="00313BCD" w:rsidRPr="00313BCD" w:rsidRDefault="00313BCD" w:rsidP="00313BCD">
      <w:pPr>
        <w:spacing w:after="0" w:line="240" w:lineRule="auto"/>
        <w:rPr>
          <w:rFonts w:ascii="Palatino Linotype" w:eastAsia="Times New Roman" w:hAnsi="Palatino Linotype" w:cs="Times New Roman"/>
          <w:kern w:val="0"/>
          <w:sz w:val="24"/>
          <w:szCs w:val="24"/>
          <w:lang w:eastAsia="pt-BR"/>
          <w14:ligatures w14:val="none"/>
        </w:rPr>
      </w:pPr>
    </w:p>
    <w:p w14:paraId="01EA1C28" w14:textId="77777777" w:rsidR="00313BCD" w:rsidRPr="00313BCD" w:rsidRDefault="00313BCD" w:rsidP="00313BCD">
      <w:pPr>
        <w:spacing w:after="0" w:line="240" w:lineRule="auto"/>
        <w:rPr>
          <w:rFonts w:ascii="Palatino Linotype" w:eastAsia="Times New Roman" w:hAnsi="Palatino Linotype" w:cs="Times New Roman"/>
          <w:kern w:val="0"/>
          <w:sz w:val="24"/>
          <w:szCs w:val="24"/>
          <w:lang w:eastAsia="pt-BR"/>
          <w14:ligatures w14:val="none"/>
        </w:rPr>
      </w:pPr>
    </w:p>
    <w:p w14:paraId="77321982" w14:textId="6895485E" w:rsidR="009F5CDB" w:rsidRPr="00485D30" w:rsidRDefault="009F5CDB" w:rsidP="00445421">
      <w:pPr>
        <w:spacing w:after="0" w:line="360" w:lineRule="auto"/>
        <w:ind w:left="142" w:right="215"/>
        <w:jc w:val="center"/>
        <w:rPr>
          <w:rFonts w:ascii="Palatino Linotype" w:eastAsia="Times New Roman" w:hAnsi="Palatino Linotype" w:cs="Times New Roman"/>
          <w:b/>
          <w:bCs/>
          <w:kern w:val="0"/>
          <w:sz w:val="24"/>
          <w:szCs w:val="24"/>
          <w:lang w:eastAsia="pt-BR"/>
          <w14:ligatures w14:val="none"/>
        </w:rPr>
      </w:pPr>
      <w:r w:rsidRPr="00485D30">
        <w:rPr>
          <w:rFonts w:ascii="Palatino Linotype" w:eastAsia="Times New Roman" w:hAnsi="Palatino Linotype" w:cs="Times New Roman"/>
          <w:b/>
          <w:bCs/>
          <w:kern w:val="0"/>
          <w:sz w:val="24"/>
          <w:szCs w:val="24"/>
          <w:lang w:eastAsia="pt-BR"/>
          <w14:ligatures w14:val="none"/>
        </w:rPr>
        <w:t xml:space="preserve">MOÇÃO DE APLAUSOS Nº </w:t>
      </w:r>
      <w:r w:rsidR="00030F84">
        <w:rPr>
          <w:rFonts w:ascii="Palatino Linotype" w:eastAsia="Times New Roman" w:hAnsi="Palatino Linotype" w:cs="Times New Roman"/>
          <w:b/>
          <w:bCs/>
          <w:kern w:val="0"/>
          <w:sz w:val="24"/>
          <w:szCs w:val="24"/>
          <w:lang w:eastAsia="pt-BR"/>
          <w14:ligatures w14:val="none"/>
        </w:rPr>
        <w:t>23</w:t>
      </w:r>
      <w:r w:rsidRPr="00485D30">
        <w:rPr>
          <w:rFonts w:ascii="Palatino Linotype" w:eastAsia="Times New Roman" w:hAnsi="Palatino Linotype" w:cs="Times New Roman"/>
          <w:b/>
          <w:bCs/>
          <w:kern w:val="0"/>
          <w:sz w:val="24"/>
          <w:szCs w:val="24"/>
          <w:lang w:eastAsia="pt-BR"/>
          <w14:ligatures w14:val="none"/>
        </w:rPr>
        <w:t>/202</w:t>
      </w:r>
      <w:r w:rsidR="00485D30" w:rsidRPr="00485D30">
        <w:rPr>
          <w:rFonts w:ascii="Palatino Linotype" w:eastAsia="Times New Roman" w:hAnsi="Palatino Linotype" w:cs="Times New Roman"/>
          <w:b/>
          <w:bCs/>
          <w:kern w:val="0"/>
          <w:sz w:val="24"/>
          <w:szCs w:val="24"/>
          <w:lang w:eastAsia="pt-BR"/>
          <w14:ligatures w14:val="none"/>
        </w:rPr>
        <w:t>5</w:t>
      </w:r>
      <w:r w:rsidR="00233DA8">
        <w:rPr>
          <w:rFonts w:ascii="Palatino Linotype" w:eastAsia="Times New Roman" w:hAnsi="Palatino Linotype" w:cs="Times New Roman"/>
          <w:b/>
          <w:bCs/>
          <w:kern w:val="0"/>
          <w:sz w:val="24"/>
          <w:szCs w:val="24"/>
          <w:lang w:eastAsia="pt-BR"/>
          <w14:ligatures w14:val="none"/>
        </w:rPr>
        <w:t xml:space="preserve"> DE </w:t>
      </w:r>
      <w:r w:rsidR="00045F3B">
        <w:rPr>
          <w:rFonts w:ascii="Palatino Linotype" w:eastAsia="Times New Roman" w:hAnsi="Palatino Linotype" w:cs="Times New Roman"/>
          <w:b/>
          <w:bCs/>
          <w:kern w:val="0"/>
          <w:sz w:val="24"/>
          <w:szCs w:val="24"/>
          <w:lang w:eastAsia="pt-BR"/>
          <w14:ligatures w14:val="none"/>
        </w:rPr>
        <w:t>15</w:t>
      </w:r>
      <w:r w:rsidR="00445421">
        <w:rPr>
          <w:rFonts w:ascii="Palatino Linotype" w:eastAsia="Times New Roman" w:hAnsi="Palatino Linotype" w:cs="Times New Roman"/>
          <w:b/>
          <w:bCs/>
          <w:kern w:val="0"/>
          <w:sz w:val="24"/>
          <w:szCs w:val="24"/>
          <w:lang w:eastAsia="pt-BR"/>
          <w14:ligatures w14:val="none"/>
        </w:rPr>
        <w:t xml:space="preserve"> DE </w:t>
      </w:r>
      <w:r w:rsidR="00172746">
        <w:rPr>
          <w:rFonts w:ascii="Palatino Linotype" w:eastAsia="Times New Roman" w:hAnsi="Palatino Linotype" w:cs="Times New Roman"/>
          <w:b/>
          <w:bCs/>
          <w:kern w:val="0"/>
          <w:sz w:val="24"/>
          <w:szCs w:val="24"/>
          <w:lang w:eastAsia="pt-BR"/>
          <w14:ligatures w14:val="none"/>
        </w:rPr>
        <w:t>DEZEMBRO</w:t>
      </w:r>
      <w:r w:rsidR="00233DA8">
        <w:rPr>
          <w:rFonts w:ascii="Palatino Linotype" w:eastAsia="Times New Roman" w:hAnsi="Palatino Linotype" w:cs="Times New Roman"/>
          <w:b/>
          <w:bCs/>
          <w:kern w:val="0"/>
          <w:sz w:val="24"/>
          <w:szCs w:val="24"/>
          <w:lang w:eastAsia="pt-BR"/>
          <w14:ligatures w14:val="none"/>
        </w:rPr>
        <w:t xml:space="preserve"> DE 2025</w:t>
      </w:r>
    </w:p>
    <w:p w14:paraId="3D946CEF" w14:textId="77777777" w:rsidR="00485D30" w:rsidRPr="00485D30" w:rsidRDefault="00485D30" w:rsidP="00485D30">
      <w:pPr>
        <w:spacing w:after="0" w:line="360" w:lineRule="auto"/>
        <w:ind w:left="143" w:right="215" w:firstLine="709"/>
        <w:jc w:val="center"/>
        <w:rPr>
          <w:rFonts w:ascii="Palatino Linotype" w:eastAsia="Times New Roman" w:hAnsi="Palatino Linotype" w:cs="Times New Roman"/>
          <w:kern w:val="0"/>
          <w:sz w:val="24"/>
          <w:szCs w:val="24"/>
          <w:lang w:eastAsia="pt-BR"/>
          <w14:ligatures w14:val="none"/>
        </w:rPr>
      </w:pPr>
    </w:p>
    <w:p w14:paraId="5809844A" w14:textId="65FC548A" w:rsidR="009F5CDB" w:rsidRPr="00445421" w:rsidRDefault="009F5CDB" w:rsidP="00485D30">
      <w:pPr>
        <w:spacing w:after="0" w:line="360" w:lineRule="auto"/>
        <w:ind w:right="215"/>
        <w:jc w:val="both"/>
        <w:rPr>
          <w:rFonts w:ascii="Palatino Linotype" w:eastAsia="Times New Roman" w:hAnsi="Palatino Linotype" w:cs="Times New Roman"/>
          <w:kern w:val="0"/>
          <w:sz w:val="24"/>
          <w:szCs w:val="24"/>
          <w:lang w:eastAsia="pt-BR"/>
          <w14:ligatures w14:val="none"/>
        </w:rPr>
      </w:pPr>
      <w:r w:rsidRPr="00485D30">
        <w:rPr>
          <w:rFonts w:ascii="Palatino Linotype" w:eastAsia="Times New Roman" w:hAnsi="Palatino Linotype" w:cs="Times New Roman"/>
          <w:i/>
          <w:iCs/>
          <w:kern w:val="0"/>
          <w:sz w:val="24"/>
          <w:szCs w:val="24"/>
          <w:lang w:eastAsia="pt-BR"/>
          <w14:ligatures w14:val="none"/>
        </w:rPr>
        <w:t>Autor</w:t>
      </w:r>
      <w:r w:rsidR="00172746">
        <w:rPr>
          <w:rFonts w:ascii="Palatino Linotype" w:eastAsia="Times New Roman" w:hAnsi="Palatino Linotype" w:cs="Times New Roman"/>
          <w:i/>
          <w:iCs/>
          <w:kern w:val="0"/>
          <w:sz w:val="24"/>
          <w:szCs w:val="24"/>
          <w:lang w:eastAsia="pt-BR"/>
          <w14:ligatures w14:val="none"/>
        </w:rPr>
        <w:t>:</w:t>
      </w:r>
      <w:r w:rsidR="00030F84">
        <w:rPr>
          <w:rFonts w:ascii="Palatino Linotype" w:eastAsia="Times New Roman" w:hAnsi="Palatino Linotype" w:cs="Times New Roman"/>
          <w:i/>
          <w:iCs/>
          <w:kern w:val="0"/>
          <w:sz w:val="24"/>
          <w:szCs w:val="24"/>
          <w:lang w:eastAsia="pt-BR"/>
          <w14:ligatures w14:val="none"/>
        </w:rPr>
        <w:t xml:space="preserve"> </w:t>
      </w:r>
      <w:bookmarkStart w:id="0" w:name="_Hlk216354784"/>
      <w:r w:rsidR="00030F84">
        <w:rPr>
          <w:rFonts w:ascii="Palatino Linotype" w:eastAsia="Times New Roman" w:hAnsi="Palatino Linotype" w:cs="Times New Roman"/>
          <w:i/>
          <w:iCs/>
          <w:kern w:val="0"/>
          <w:sz w:val="24"/>
          <w:szCs w:val="24"/>
          <w:lang w:eastAsia="pt-BR"/>
          <w14:ligatures w14:val="none"/>
        </w:rPr>
        <w:t>Nilson Tavares Cerqueira – UNIÃO.</w:t>
      </w:r>
      <w:bookmarkEnd w:id="0"/>
    </w:p>
    <w:p w14:paraId="0024F2AA" w14:textId="77777777" w:rsidR="009F5CDB" w:rsidRPr="00485D30" w:rsidRDefault="009F5CDB" w:rsidP="00485D30">
      <w:pPr>
        <w:spacing w:after="0" w:line="360" w:lineRule="auto"/>
        <w:ind w:left="143" w:right="215" w:firstLine="709"/>
        <w:jc w:val="both"/>
        <w:rPr>
          <w:rFonts w:ascii="Palatino Linotype" w:eastAsia="Times New Roman" w:hAnsi="Palatino Linotype" w:cs="Times New Roman"/>
          <w:kern w:val="0"/>
          <w:sz w:val="24"/>
          <w:szCs w:val="24"/>
          <w:lang w:eastAsia="pt-BR"/>
          <w14:ligatures w14:val="none"/>
        </w:rPr>
      </w:pPr>
    </w:p>
    <w:p w14:paraId="6A0719C0" w14:textId="1F57B290" w:rsidR="00030F84" w:rsidRDefault="00030F84" w:rsidP="00030F84">
      <w:pPr>
        <w:spacing w:after="0" w:line="360" w:lineRule="auto"/>
        <w:ind w:left="4956" w:right="215" w:firstLine="709"/>
        <w:contextualSpacing/>
        <w:jc w:val="both"/>
        <w:rPr>
          <w:rFonts w:ascii="Palatino Linotype" w:eastAsia="Times New Roman" w:hAnsi="Palatino Linotype" w:cs="Times New Roman"/>
          <w:b/>
          <w:bCs/>
          <w:kern w:val="0"/>
          <w:sz w:val="24"/>
          <w:szCs w:val="24"/>
          <w:lang w:eastAsia="pt-BR"/>
          <w14:ligatures w14:val="none"/>
        </w:rPr>
      </w:pPr>
      <w:r w:rsidRPr="00030F84">
        <w:rPr>
          <w:rFonts w:ascii="Palatino Linotype" w:eastAsia="Times New Roman" w:hAnsi="Palatino Linotype" w:cs="Times New Roman"/>
          <w:b/>
          <w:bCs/>
          <w:kern w:val="0"/>
          <w:sz w:val="24"/>
          <w:szCs w:val="24"/>
          <w:lang w:eastAsia="pt-BR"/>
          <w14:ligatures w14:val="none"/>
        </w:rPr>
        <w:t>A ser concedida à Senhora Ilda da Silva Matos.</w:t>
      </w:r>
    </w:p>
    <w:p w14:paraId="026A068C"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p>
    <w:p w14:paraId="2D73CCCB" w14:textId="227795B1" w:rsidR="00030F84" w:rsidRPr="00030F84" w:rsidRDefault="00FC50EC"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Pr>
          <w:rFonts w:ascii="Palatino Linotype" w:eastAsia="Times New Roman" w:hAnsi="Palatino Linotype" w:cs="Times New Roman"/>
          <w:bCs/>
          <w:kern w:val="0"/>
          <w:sz w:val="24"/>
          <w:szCs w:val="24"/>
          <w:lang w:eastAsia="pt-BR"/>
          <w14:ligatures w14:val="none"/>
        </w:rPr>
        <w:t>O</w:t>
      </w:r>
      <w:r w:rsidR="00030F84" w:rsidRPr="00030F84">
        <w:rPr>
          <w:rFonts w:ascii="Palatino Linotype" w:eastAsia="Times New Roman" w:hAnsi="Palatino Linotype" w:cs="Times New Roman"/>
          <w:bCs/>
          <w:kern w:val="0"/>
          <w:sz w:val="24"/>
          <w:szCs w:val="24"/>
          <w:lang w:eastAsia="pt-BR"/>
          <w14:ligatures w14:val="none"/>
        </w:rPr>
        <w:t xml:space="preserve"> vereador </w:t>
      </w:r>
      <w:r w:rsidRPr="00030F84">
        <w:rPr>
          <w:rFonts w:ascii="Palatino Linotype" w:eastAsia="Times New Roman" w:hAnsi="Palatino Linotype" w:cs="Times New Roman"/>
          <w:bCs/>
          <w:kern w:val="0"/>
          <w:sz w:val="24"/>
          <w:szCs w:val="24"/>
          <w:lang w:eastAsia="pt-BR"/>
          <w14:ligatures w14:val="none"/>
        </w:rPr>
        <w:t>signatári</w:t>
      </w:r>
      <w:r>
        <w:rPr>
          <w:rFonts w:ascii="Palatino Linotype" w:eastAsia="Times New Roman" w:hAnsi="Palatino Linotype" w:cs="Times New Roman"/>
          <w:bCs/>
          <w:kern w:val="0"/>
          <w:sz w:val="24"/>
          <w:szCs w:val="24"/>
          <w:lang w:eastAsia="pt-BR"/>
          <w14:ligatures w14:val="none"/>
        </w:rPr>
        <w:t>o,</w:t>
      </w:r>
      <w:r w:rsidRPr="00FC50EC">
        <w:rPr>
          <w:rFonts w:ascii="Palatino Linotype" w:eastAsia="Times New Roman" w:hAnsi="Palatino Linotype" w:cs="Times New Roman"/>
          <w:i/>
          <w:iCs/>
          <w:kern w:val="0"/>
          <w:sz w:val="24"/>
          <w:szCs w:val="24"/>
          <w:lang w:eastAsia="pt-BR"/>
          <w14:ligatures w14:val="none"/>
        </w:rPr>
        <w:t xml:space="preserve"> </w:t>
      </w:r>
      <w:r w:rsidRPr="00FC50EC">
        <w:rPr>
          <w:rFonts w:ascii="Palatino Linotype" w:eastAsia="Times New Roman" w:hAnsi="Palatino Linotype" w:cs="Times New Roman"/>
          <w:bCs/>
          <w:iCs/>
          <w:kern w:val="0"/>
          <w:sz w:val="24"/>
          <w:szCs w:val="24"/>
          <w:lang w:eastAsia="pt-BR"/>
          <w14:ligatures w14:val="none"/>
        </w:rPr>
        <w:t>Nilson Tavares Cerqueira – UNIÃO,</w:t>
      </w:r>
      <w:r>
        <w:rPr>
          <w:rFonts w:ascii="Palatino Linotype" w:eastAsia="Times New Roman" w:hAnsi="Palatino Linotype" w:cs="Times New Roman"/>
          <w:bCs/>
          <w:kern w:val="0"/>
          <w:sz w:val="24"/>
          <w:szCs w:val="24"/>
          <w:lang w:eastAsia="pt-BR"/>
          <w14:ligatures w14:val="none"/>
        </w:rPr>
        <w:t xml:space="preserve"> </w:t>
      </w:r>
      <w:r w:rsidRPr="00030F84">
        <w:rPr>
          <w:rFonts w:ascii="Palatino Linotype" w:eastAsia="Times New Roman" w:hAnsi="Palatino Linotype" w:cs="Times New Roman"/>
          <w:bCs/>
          <w:kern w:val="0"/>
          <w:sz w:val="24"/>
          <w:szCs w:val="24"/>
          <w:lang w:eastAsia="pt-BR"/>
          <w14:ligatures w14:val="none"/>
        </w:rPr>
        <w:t>requer</w:t>
      </w:r>
      <w:r w:rsidR="00030F84" w:rsidRPr="00030F84">
        <w:rPr>
          <w:rFonts w:ascii="Palatino Linotype" w:eastAsia="Times New Roman" w:hAnsi="Palatino Linotype" w:cs="Times New Roman"/>
          <w:bCs/>
          <w:kern w:val="0"/>
          <w:sz w:val="24"/>
          <w:szCs w:val="24"/>
          <w:lang w:eastAsia="pt-BR"/>
          <w14:ligatures w14:val="none"/>
        </w:rPr>
        <w:t xml:space="preserve"> à nobre Mesa Diretora, após consulta ao augusto Plenário e nos termos do artigo 184 do Regimento Interno, a concessão de Moção de Aplausos à Senhora Ilda da Silva Matos, em reconhecimento à sua trajetória marcada por dedicação à educação, compromisso comunitário, fé, coragem e contribuição histórica para o desenvolvimento social de São José do Povo.</w:t>
      </w:r>
    </w:p>
    <w:p w14:paraId="4E844CC1"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Nascida em 08 de junho de 1944, no município de Guiratinga, Estado de Mato Grosso, filha de Pedro Corrêa da Silva e Florinda da Silva Martins, Ilda integrou uma família numerosa, composta por 18 irmãos, unidos pelos valores do trabalho, da fé e da solidariedade. Sua infância foi vivida na fazenda da família, onde os sons da natureza e a rotina do campo moldaram sua personalidade forte, simples e honesta.</w:t>
      </w:r>
    </w:p>
    <w:p w14:paraId="44816D1E"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 xml:space="preserve">Em 1951, seus pais decidiram deixar Guiratinga em busca de melhores condições de vida. Iniciou-se então uma das mais marcantes travessias de sua história: uma longa viagem em carro de boi rumo ao que seria seu novo lar. </w:t>
      </w:r>
      <w:r w:rsidRPr="00030F84">
        <w:rPr>
          <w:rFonts w:ascii="Palatino Linotype" w:eastAsia="Times New Roman" w:hAnsi="Palatino Linotype" w:cs="Times New Roman"/>
          <w:bCs/>
          <w:kern w:val="0"/>
          <w:sz w:val="24"/>
          <w:szCs w:val="24"/>
          <w:lang w:eastAsia="pt-BR"/>
          <w14:ligatures w14:val="none"/>
        </w:rPr>
        <w:lastRenderedPageBreak/>
        <w:t>Foram meses de deslocamento, abrindo caminho com foices, fazendo refeições improvisadas, cuidando dos animais e atravessando diversos rios — entre eles, o Rio Vermelho, cruzado em uma barca improvisada, episódio que marcou profundamente sua memória. O destino final foi um pequeno povoado chamado Rondonópolis, ainda não emancipado à época.</w:t>
      </w:r>
    </w:p>
    <w:p w14:paraId="3443EC0B"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 xml:space="preserve">A família instalou-se na região do </w:t>
      </w:r>
      <w:proofErr w:type="spellStart"/>
      <w:r w:rsidRPr="00030F84">
        <w:rPr>
          <w:rFonts w:ascii="Palatino Linotype" w:eastAsia="Times New Roman" w:hAnsi="Palatino Linotype" w:cs="Times New Roman"/>
          <w:bCs/>
          <w:kern w:val="0"/>
          <w:sz w:val="24"/>
          <w:szCs w:val="24"/>
          <w:lang w:eastAsia="pt-BR"/>
          <w14:ligatures w14:val="none"/>
        </w:rPr>
        <w:t>Lageadinho</w:t>
      </w:r>
      <w:proofErr w:type="spellEnd"/>
      <w:r w:rsidRPr="00030F84">
        <w:rPr>
          <w:rFonts w:ascii="Palatino Linotype" w:eastAsia="Times New Roman" w:hAnsi="Palatino Linotype" w:cs="Times New Roman"/>
          <w:bCs/>
          <w:kern w:val="0"/>
          <w:sz w:val="24"/>
          <w:szCs w:val="24"/>
          <w:lang w:eastAsia="pt-BR"/>
          <w14:ligatures w14:val="none"/>
        </w:rPr>
        <w:t>, próxima à Vila Operária, onde Ilda cresceu, concluiu o ensino primário e, aos 18 anos, decidiu buscar sua independência. Com a emancipação de Rondonópolis em 1953, conseguiu seu primeiro emprego como professora primária da Prefeitura Municipal, iniciando uma carreira que transformaria não apenas sua vida, mas a de inúmeras crianças.</w:t>
      </w:r>
    </w:p>
    <w:p w14:paraId="2CC33B2A"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Designada para trabalhar em diversas fazendas e comunidades rurais, chegou às regiões de Campinho e Serrinha, então pertencentes ao distrito de São José do Povo. Em 1968, foi enviada ao povoado de São José do Povo, ministrando aulas em um barracão de palha enquanto, com o apoio da comunidade e materiais fornecidos pela prefeitura, se erguia a primeira escola municipal — construída com a força das famílias, que ofereciam alimentos e apoio aos trabalhadores.</w:t>
      </w:r>
    </w:p>
    <w:p w14:paraId="58C17394"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Foi acolhida com carinho pelas famílias locais e, em uma delas, conheceu José Rodrigues de Matos, o querido Zé do Abílio, seu grande amor. Após nove anos de namoro, decidiram viver juntos em 1977. Nesse mesmo ano, nasceu sua filha Luzia da Silva Matos, e, em 1978, casaram-se na antiga igreja católica de São José do Povo, templo construído com o esforço coletivo da comunidade. Em 1980, nasceu seu segundo filho, José Alberto da Silva Matos.</w:t>
      </w:r>
    </w:p>
    <w:p w14:paraId="107BCCE2"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lastRenderedPageBreak/>
        <w:t>Ao longo dos anos, acompanhou as mudanças estruturais do sistema escolar local. Trabalhou no prédio que hoje abriga a Delegacia Militar, depois na atual Creche Municipal Padre Miguel Ortiz, e, a partir de 1978, passou a atuar na Escola Estadual Ludovico Vieira de Camargo, onde permaneceu até sua aposentadoria, em 1989.</w:t>
      </w:r>
    </w:p>
    <w:p w14:paraId="786FC4F4"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Mesmo aposentada, Ilda continuou sendo presença ativa e indispensável na vida comunitária. Participou de movimentos sociais, campanhas solidárias, festas da Igreja Católica e iniciativas locais, sempre oferecendo sua mão amiga, sua fé e sua dedicação ao bem coletivo. Tornou-se referência de generosidade, simplicidade e compromisso com o próximo.</w:t>
      </w:r>
    </w:p>
    <w:p w14:paraId="72E3B016"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 xml:space="preserve">Hoje, viúva de seu </w:t>
      </w:r>
      <w:proofErr w:type="gramStart"/>
      <w:r w:rsidRPr="00030F84">
        <w:rPr>
          <w:rFonts w:ascii="Palatino Linotype" w:eastAsia="Times New Roman" w:hAnsi="Palatino Linotype" w:cs="Times New Roman"/>
          <w:bCs/>
          <w:kern w:val="0"/>
          <w:sz w:val="24"/>
          <w:szCs w:val="24"/>
          <w:lang w:eastAsia="pt-BR"/>
          <w14:ligatures w14:val="none"/>
        </w:rPr>
        <w:t>amado</w:t>
      </w:r>
      <w:proofErr w:type="gramEnd"/>
      <w:r w:rsidRPr="00030F84">
        <w:rPr>
          <w:rFonts w:ascii="Palatino Linotype" w:eastAsia="Times New Roman" w:hAnsi="Palatino Linotype" w:cs="Times New Roman"/>
          <w:bCs/>
          <w:kern w:val="0"/>
          <w:sz w:val="24"/>
          <w:szCs w:val="24"/>
          <w:lang w:eastAsia="pt-BR"/>
          <w14:ligatures w14:val="none"/>
        </w:rPr>
        <w:t xml:space="preserve"> Zé do Abílio, Ilda se orgulha dos filhos, que construíram suas vidas e trabalham no município, honrando o legado dos pais. Embora ainda não tenha netos, vive com serenidade e gratidão, entregando sua jornada nas mãos de Deus e mantendo viva sua história de amor, coragem e serviço.</w:t>
      </w:r>
    </w:p>
    <w:p w14:paraId="23E7281E" w14:textId="77777777" w:rsidR="00030F84" w:rsidRP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Professora aposentada, voluntária incansável e símbolo de força, Ilda da Silva Matos deixou marcas profundas na educação e na formação social de São José do Povo. Sua vida é testemunho de que a verdadeira grandeza está em servir, ensinar, acolher e fazer o bem.</w:t>
      </w:r>
    </w:p>
    <w:p w14:paraId="75FABE91" w14:textId="1505CDC5" w:rsidR="00030F84" w:rsidRDefault="00030F84"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030F84">
        <w:rPr>
          <w:rFonts w:ascii="Palatino Linotype" w:eastAsia="Times New Roman" w:hAnsi="Palatino Linotype" w:cs="Times New Roman"/>
          <w:bCs/>
          <w:kern w:val="0"/>
          <w:sz w:val="24"/>
          <w:szCs w:val="24"/>
          <w:lang w:eastAsia="pt-BR"/>
          <w14:ligatures w14:val="none"/>
        </w:rPr>
        <w:t>Diante de sua trajetória exemplar, esta Casa Legislativa presta justa e honrosa homenagem à Senhora Ilda da Silva Matos, registrando sua contribuição histórica, seu legado educacional e sua dedicação à comunidade, eternizando sua importância nos anais deste Poder.</w:t>
      </w:r>
    </w:p>
    <w:p w14:paraId="1AB3C3A7" w14:textId="77777777" w:rsidR="00593BAF" w:rsidRPr="00030F84" w:rsidRDefault="00593BAF" w:rsidP="00030F84">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p>
    <w:p w14:paraId="2F6DBF4E" w14:textId="77777777" w:rsidR="00030F84" w:rsidRPr="00593BAF" w:rsidRDefault="00030F84" w:rsidP="00030F84">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r w:rsidRPr="00593BAF">
        <w:rPr>
          <w:rFonts w:ascii="Palatino Linotype" w:eastAsia="Times New Roman" w:hAnsi="Palatino Linotype" w:cs="Times New Roman"/>
          <w:b/>
          <w:bCs/>
          <w:kern w:val="0"/>
          <w:sz w:val="24"/>
          <w:szCs w:val="24"/>
          <w:lang w:eastAsia="pt-BR"/>
          <w14:ligatures w14:val="none"/>
        </w:rPr>
        <w:t>Determina-se a ciência à homenageada.</w:t>
      </w:r>
    </w:p>
    <w:p w14:paraId="27EE7D99" w14:textId="3889E03B" w:rsidR="00045F3B" w:rsidRDefault="00045F3B"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r w:rsidRPr="00045F3B">
        <w:rPr>
          <w:rFonts w:ascii="Palatino Linotype" w:eastAsia="Times New Roman" w:hAnsi="Palatino Linotype" w:cs="Times New Roman"/>
          <w:kern w:val="0"/>
          <w:sz w:val="24"/>
          <w:szCs w:val="24"/>
          <w:lang w:eastAsia="pt-BR"/>
          <w14:ligatures w14:val="none"/>
        </w:rPr>
        <w:lastRenderedPageBreak/>
        <w:t>Sala das Sessões, “Plenário Antônio Ângelo Medeiros”, aos 15 dias do mês de dezembro de 2025.</w:t>
      </w:r>
    </w:p>
    <w:p w14:paraId="1C6C1A32" w14:textId="7D65A346" w:rsidR="00030F84" w:rsidRDefault="00030F84"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p>
    <w:p w14:paraId="3F35AAD1" w14:textId="77777777" w:rsidR="00593BAF" w:rsidRPr="00045F3B" w:rsidRDefault="00593BAF"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bookmarkStart w:id="1" w:name="_GoBack"/>
      <w:bookmarkEnd w:id="1"/>
    </w:p>
    <w:p w14:paraId="221614B9" w14:textId="77777777" w:rsidR="00C73775" w:rsidRPr="00485D30" w:rsidRDefault="00C73775" w:rsidP="00C73775">
      <w:pPr>
        <w:spacing w:after="0" w:line="360" w:lineRule="auto"/>
        <w:ind w:right="215"/>
        <w:contextualSpacing/>
        <w:jc w:val="center"/>
        <w:rPr>
          <w:rFonts w:ascii="Palatino Linotype" w:eastAsia="Times New Roman" w:hAnsi="Palatino Linotype" w:cs="Times New Roman"/>
          <w:kern w:val="0"/>
          <w:sz w:val="24"/>
          <w:szCs w:val="24"/>
          <w:lang w:eastAsia="pt-BR"/>
          <w14:ligatures w14:val="none"/>
        </w:rPr>
      </w:pPr>
      <w:r>
        <w:rPr>
          <w:rFonts w:ascii="Palatino Linotype" w:eastAsia="Times New Roman" w:hAnsi="Palatino Linotype" w:cs="Times New Roman"/>
          <w:kern w:val="0"/>
          <w:sz w:val="24"/>
          <w:szCs w:val="24"/>
          <w:lang w:eastAsia="pt-BR"/>
          <w14:ligatures w14:val="none"/>
        </w:rPr>
        <w:t>__________________________________</w:t>
      </w:r>
    </w:p>
    <w:p w14:paraId="4425B10F" w14:textId="25BB28B6" w:rsidR="00C73775" w:rsidRPr="00485D30" w:rsidRDefault="00030F84" w:rsidP="00C73775">
      <w:pPr>
        <w:spacing w:after="0" w:line="360" w:lineRule="auto"/>
        <w:ind w:right="215"/>
        <w:contextualSpacing/>
        <w:jc w:val="center"/>
        <w:rPr>
          <w:rFonts w:ascii="Palatino Linotype" w:eastAsia="Times New Roman" w:hAnsi="Palatino Linotype" w:cs="Times New Roman"/>
          <w:b/>
          <w:bCs/>
          <w:kern w:val="0"/>
          <w:sz w:val="24"/>
          <w:szCs w:val="24"/>
          <w:lang w:eastAsia="pt-BR"/>
          <w14:ligatures w14:val="none"/>
        </w:rPr>
      </w:pPr>
      <w:r>
        <w:rPr>
          <w:rFonts w:ascii="Palatino Linotype" w:eastAsia="Times New Roman" w:hAnsi="Palatino Linotype" w:cs="Times New Roman"/>
          <w:b/>
          <w:bCs/>
          <w:kern w:val="0"/>
          <w:sz w:val="24"/>
          <w:szCs w:val="24"/>
          <w:lang w:eastAsia="pt-BR"/>
          <w14:ligatures w14:val="none"/>
        </w:rPr>
        <w:t>Nilson Tavares Cerqueira</w:t>
      </w:r>
      <w:r w:rsidR="00045F3B">
        <w:rPr>
          <w:rFonts w:ascii="Palatino Linotype" w:eastAsia="Times New Roman" w:hAnsi="Palatino Linotype" w:cs="Times New Roman"/>
          <w:b/>
          <w:bCs/>
          <w:kern w:val="0"/>
          <w:sz w:val="24"/>
          <w:szCs w:val="24"/>
          <w:lang w:eastAsia="pt-BR"/>
          <w14:ligatures w14:val="none"/>
        </w:rPr>
        <w:t xml:space="preserve"> </w:t>
      </w:r>
    </w:p>
    <w:p w14:paraId="75065A99" w14:textId="7169F929" w:rsidR="00C73775" w:rsidRDefault="00C73775" w:rsidP="00C73775">
      <w:pPr>
        <w:spacing w:after="0" w:line="360" w:lineRule="auto"/>
        <w:ind w:right="215"/>
        <w:contextualSpacing/>
        <w:jc w:val="center"/>
        <w:rPr>
          <w:rFonts w:ascii="Palatino Linotype" w:eastAsia="Times New Roman" w:hAnsi="Palatino Linotype" w:cs="Times New Roman"/>
          <w:kern w:val="0"/>
          <w:lang w:eastAsia="pt-BR"/>
          <w14:ligatures w14:val="none"/>
        </w:rPr>
      </w:pPr>
      <w:r w:rsidRPr="00485D30">
        <w:rPr>
          <w:rFonts w:ascii="Palatino Linotype" w:eastAsia="Times New Roman" w:hAnsi="Palatino Linotype" w:cs="Times New Roman"/>
          <w:kern w:val="0"/>
          <w:lang w:eastAsia="pt-BR"/>
          <w14:ligatures w14:val="none"/>
        </w:rPr>
        <w:t xml:space="preserve">Vereador – </w:t>
      </w:r>
      <w:r w:rsidR="00030F84">
        <w:rPr>
          <w:rFonts w:ascii="Palatino Linotype" w:eastAsia="Times New Roman" w:hAnsi="Palatino Linotype" w:cs="Times New Roman"/>
          <w:kern w:val="0"/>
          <w:lang w:eastAsia="pt-BR"/>
          <w14:ligatures w14:val="none"/>
        </w:rPr>
        <w:t>UNIÃO</w:t>
      </w:r>
    </w:p>
    <w:sectPr w:rsidR="00C73775" w:rsidSect="00F72304">
      <w:headerReference w:type="default" r:id="rId7"/>
      <w:footerReference w:type="default" r:id="rId8"/>
      <w:pgSz w:w="11906" w:h="16838"/>
      <w:pgMar w:top="1417" w:right="1701" w:bottom="1417" w:left="1701"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8596B" w14:textId="77777777" w:rsidR="00E56355" w:rsidRDefault="00E56355" w:rsidP="00F72304">
      <w:pPr>
        <w:spacing w:after="0" w:line="240" w:lineRule="auto"/>
      </w:pPr>
      <w:r>
        <w:separator/>
      </w:r>
    </w:p>
  </w:endnote>
  <w:endnote w:type="continuationSeparator" w:id="0">
    <w:p w14:paraId="3CA06CEA" w14:textId="77777777" w:rsidR="00E56355" w:rsidRDefault="00E56355" w:rsidP="00F72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0EF66" w14:textId="4802BDB9" w:rsidR="00F72304" w:rsidRPr="00645868" w:rsidRDefault="00F72304" w:rsidP="00F72304">
    <w:pPr>
      <w:ind w:left="-720"/>
      <w:jc w:val="center"/>
      <w:rPr>
        <w:sz w:val="20"/>
        <w:szCs w:val="20"/>
      </w:rPr>
    </w:pPr>
    <w:r w:rsidRPr="00645868">
      <w:rPr>
        <w:sz w:val="20"/>
        <w:szCs w:val="20"/>
      </w:rPr>
      <w:t>Rua João Francisco Duarte, 715 – Centro – CEP 78.773-000 – Fone/Fax (66) 3494-1199</w:t>
    </w:r>
  </w:p>
  <w:p w14:paraId="176CE4C1" w14:textId="145866FD" w:rsidR="00F72304" w:rsidRPr="00F72304" w:rsidRDefault="00F72304" w:rsidP="00F72304">
    <w:pPr>
      <w:ind w:left="-720"/>
      <w:jc w:val="center"/>
      <w:rPr>
        <w:sz w:val="20"/>
        <w:szCs w:val="20"/>
      </w:rPr>
    </w:pPr>
    <w:r w:rsidRPr="00645868">
      <w:rPr>
        <w:sz w:val="20"/>
        <w:szCs w:val="20"/>
      </w:rPr>
      <w:t>CNPJ: 32.972.440/0001-05 – E-mail: c</w:t>
    </w:r>
    <w:r>
      <w:rPr>
        <w:sz w:val="20"/>
        <w:szCs w:val="20"/>
      </w:rPr>
      <w:t>amara_sjp@hotmail.com</w:t>
    </w:r>
  </w:p>
  <w:p w14:paraId="48B86376" w14:textId="77777777" w:rsidR="00F72304" w:rsidRDefault="00F723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9A907" w14:textId="77777777" w:rsidR="00E56355" w:rsidRDefault="00E56355" w:rsidP="00F72304">
      <w:pPr>
        <w:spacing w:after="0" w:line="240" w:lineRule="auto"/>
      </w:pPr>
      <w:r>
        <w:separator/>
      </w:r>
    </w:p>
  </w:footnote>
  <w:footnote w:type="continuationSeparator" w:id="0">
    <w:p w14:paraId="2A52D8FE" w14:textId="77777777" w:rsidR="00E56355" w:rsidRDefault="00E56355" w:rsidP="00F72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F8287" w14:textId="65E1CF43" w:rsidR="00F72304" w:rsidRDefault="00F72304" w:rsidP="00F72304">
    <w:pPr>
      <w:jc w:val="center"/>
      <w:rPr>
        <w:sz w:val="28"/>
        <w:szCs w:val="28"/>
      </w:rPr>
    </w:pPr>
    <w:r>
      <w:rPr>
        <w:noProof/>
      </w:rPr>
      <w:drawing>
        <wp:inline distT="0" distB="0" distL="0" distR="0" wp14:anchorId="2B6C2FB8" wp14:editId="43D53868">
          <wp:extent cx="983615" cy="905510"/>
          <wp:effectExtent l="0" t="0" r="6985"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905510"/>
                  </a:xfrm>
                  <a:prstGeom prst="rect">
                    <a:avLst/>
                  </a:prstGeom>
                  <a:noFill/>
                  <a:ln>
                    <a:noFill/>
                  </a:ln>
                </pic:spPr>
              </pic:pic>
            </a:graphicData>
          </a:graphic>
        </wp:inline>
      </w:drawing>
    </w:r>
  </w:p>
  <w:p w14:paraId="00EF6956" w14:textId="77777777" w:rsidR="00F72304" w:rsidRPr="009E262D" w:rsidRDefault="00F72304" w:rsidP="00F72304">
    <w:pPr>
      <w:jc w:val="center"/>
    </w:pPr>
    <w:r w:rsidRPr="009E262D">
      <w:rPr>
        <w:b/>
      </w:rPr>
      <w:t>ESTADO DE MATO GROSSO</w:t>
    </w:r>
  </w:p>
  <w:p w14:paraId="7BA8B81E" w14:textId="77777777" w:rsidR="00F72304" w:rsidRPr="009E262D" w:rsidRDefault="00F72304" w:rsidP="00F72304">
    <w:pPr>
      <w:jc w:val="center"/>
      <w:rPr>
        <w:b/>
      </w:rPr>
    </w:pPr>
    <w:r w:rsidRPr="009E262D">
      <w:rPr>
        <w:b/>
      </w:rPr>
      <w:t>CÂMARA MUNICIPAL DE SÃO JOSÉ DO POVO</w:t>
    </w:r>
  </w:p>
  <w:p w14:paraId="0723167A" w14:textId="77777777" w:rsidR="00F72304" w:rsidRDefault="00F723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F1C20"/>
    <w:multiLevelType w:val="hybridMultilevel"/>
    <w:tmpl w:val="5496761E"/>
    <w:lvl w:ilvl="0" w:tplc="04160001">
      <w:start w:val="1"/>
      <w:numFmt w:val="bullet"/>
      <w:lvlText w:val=""/>
      <w:lvlJc w:val="left"/>
      <w:pPr>
        <w:ind w:left="1572" w:hanging="360"/>
      </w:pPr>
      <w:rPr>
        <w:rFonts w:ascii="Symbol" w:hAnsi="Symbol" w:hint="default"/>
      </w:rPr>
    </w:lvl>
    <w:lvl w:ilvl="1" w:tplc="04160003" w:tentative="1">
      <w:start w:val="1"/>
      <w:numFmt w:val="bullet"/>
      <w:lvlText w:val="o"/>
      <w:lvlJc w:val="left"/>
      <w:pPr>
        <w:ind w:left="2292" w:hanging="360"/>
      </w:pPr>
      <w:rPr>
        <w:rFonts w:ascii="Courier New" w:hAnsi="Courier New" w:cs="Courier New" w:hint="default"/>
      </w:rPr>
    </w:lvl>
    <w:lvl w:ilvl="2" w:tplc="04160005" w:tentative="1">
      <w:start w:val="1"/>
      <w:numFmt w:val="bullet"/>
      <w:lvlText w:val=""/>
      <w:lvlJc w:val="left"/>
      <w:pPr>
        <w:ind w:left="3012" w:hanging="360"/>
      </w:pPr>
      <w:rPr>
        <w:rFonts w:ascii="Wingdings" w:hAnsi="Wingdings" w:hint="default"/>
      </w:rPr>
    </w:lvl>
    <w:lvl w:ilvl="3" w:tplc="04160001" w:tentative="1">
      <w:start w:val="1"/>
      <w:numFmt w:val="bullet"/>
      <w:lvlText w:val=""/>
      <w:lvlJc w:val="left"/>
      <w:pPr>
        <w:ind w:left="3732" w:hanging="360"/>
      </w:pPr>
      <w:rPr>
        <w:rFonts w:ascii="Symbol" w:hAnsi="Symbol" w:hint="default"/>
      </w:rPr>
    </w:lvl>
    <w:lvl w:ilvl="4" w:tplc="04160003" w:tentative="1">
      <w:start w:val="1"/>
      <w:numFmt w:val="bullet"/>
      <w:lvlText w:val="o"/>
      <w:lvlJc w:val="left"/>
      <w:pPr>
        <w:ind w:left="4452" w:hanging="360"/>
      </w:pPr>
      <w:rPr>
        <w:rFonts w:ascii="Courier New" w:hAnsi="Courier New" w:cs="Courier New" w:hint="default"/>
      </w:rPr>
    </w:lvl>
    <w:lvl w:ilvl="5" w:tplc="04160005" w:tentative="1">
      <w:start w:val="1"/>
      <w:numFmt w:val="bullet"/>
      <w:lvlText w:val=""/>
      <w:lvlJc w:val="left"/>
      <w:pPr>
        <w:ind w:left="5172" w:hanging="360"/>
      </w:pPr>
      <w:rPr>
        <w:rFonts w:ascii="Wingdings" w:hAnsi="Wingdings" w:hint="default"/>
      </w:rPr>
    </w:lvl>
    <w:lvl w:ilvl="6" w:tplc="04160001" w:tentative="1">
      <w:start w:val="1"/>
      <w:numFmt w:val="bullet"/>
      <w:lvlText w:val=""/>
      <w:lvlJc w:val="left"/>
      <w:pPr>
        <w:ind w:left="5892" w:hanging="360"/>
      </w:pPr>
      <w:rPr>
        <w:rFonts w:ascii="Symbol" w:hAnsi="Symbol" w:hint="default"/>
      </w:rPr>
    </w:lvl>
    <w:lvl w:ilvl="7" w:tplc="04160003" w:tentative="1">
      <w:start w:val="1"/>
      <w:numFmt w:val="bullet"/>
      <w:lvlText w:val="o"/>
      <w:lvlJc w:val="left"/>
      <w:pPr>
        <w:ind w:left="6612" w:hanging="360"/>
      </w:pPr>
      <w:rPr>
        <w:rFonts w:ascii="Courier New" w:hAnsi="Courier New" w:cs="Courier New" w:hint="default"/>
      </w:rPr>
    </w:lvl>
    <w:lvl w:ilvl="8" w:tplc="04160005" w:tentative="1">
      <w:start w:val="1"/>
      <w:numFmt w:val="bullet"/>
      <w:lvlText w:val=""/>
      <w:lvlJc w:val="left"/>
      <w:pPr>
        <w:ind w:left="7332" w:hanging="360"/>
      </w:pPr>
      <w:rPr>
        <w:rFonts w:ascii="Wingdings" w:hAnsi="Wingdings" w:hint="default"/>
      </w:rPr>
    </w:lvl>
  </w:abstractNum>
  <w:abstractNum w:abstractNumId="1" w15:restartNumberingAfterBreak="0">
    <w:nsid w:val="2B8C526B"/>
    <w:multiLevelType w:val="multilevel"/>
    <w:tmpl w:val="406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E704A3"/>
    <w:multiLevelType w:val="multilevel"/>
    <w:tmpl w:val="41AE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BE5214"/>
    <w:multiLevelType w:val="multilevel"/>
    <w:tmpl w:val="3E82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304"/>
    <w:rsid w:val="00022099"/>
    <w:rsid w:val="00030F84"/>
    <w:rsid w:val="00045F3B"/>
    <w:rsid w:val="00075FA4"/>
    <w:rsid w:val="000B33A1"/>
    <w:rsid w:val="00115BEA"/>
    <w:rsid w:val="001223CC"/>
    <w:rsid w:val="00154AD5"/>
    <w:rsid w:val="00172746"/>
    <w:rsid w:val="00181553"/>
    <w:rsid w:val="00233DA8"/>
    <w:rsid w:val="00242F3A"/>
    <w:rsid w:val="002B2ECE"/>
    <w:rsid w:val="003005C2"/>
    <w:rsid w:val="00313BCD"/>
    <w:rsid w:val="003276AB"/>
    <w:rsid w:val="00341D0B"/>
    <w:rsid w:val="00345BA1"/>
    <w:rsid w:val="003C2D42"/>
    <w:rsid w:val="003F3A84"/>
    <w:rsid w:val="003F50E7"/>
    <w:rsid w:val="003F67EC"/>
    <w:rsid w:val="00445421"/>
    <w:rsid w:val="004859F7"/>
    <w:rsid w:val="00485D30"/>
    <w:rsid w:val="004B7AD4"/>
    <w:rsid w:val="004C06EE"/>
    <w:rsid w:val="00593BAF"/>
    <w:rsid w:val="0060025C"/>
    <w:rsid w:val="00642CE3"/>
    <w:rsid w:val="00732195"/>
    <w:rsid w:val="00812996"/>
    <w:rsid w:val="00822837"/>
    <w:rsid w:val="00894F64"/>
    <w:rsid w:val="00930B9F"/>
    <w:rsid w:val="009F5CDB"/>
    <w:rsid w:val="00A02B45"/>
    <w:rsid w:val="00A340EB"/>
    <w:rsid w:val="00A6329C"/>
    <w:rsid w:val="00AB7DEA"/>
    <w:rsid w:val="00B954EF"/>
    <w:rsid w:val="00BA28AF"/>
    <w:rsid w:val="00BA52CC"/>
    <w:rsid w:val="00C20818"/>
    <w:rsid w:val="00C73775"/>
    <w:rsid w:val="00C85DD1"/>
    <w:rsid w:val="00D90CE9"/>
    <w:rsid w:val="00DB514A"/>
    <w:rsid w:val="00DF3974"/>
    <w:rsid w:val="00E56355"/>
    <w:rsid w:val="00EB5C6A"/>
    <w:rsid w:val="00F00786"/>
    <w:rsid w:val="00F37FAC"/>
    <w:rsid w:val="00F4155A"/>
    <w:rsid w:val="00F47494"/>
    <w:rsid w:val="00F52161"/>
    <w:rsid w:val="00F72304"/>
    <w:rsid w:val="00FA3FC4"/>
    <w:rsid w:val="00FA53B0"/>
    <w:rsid w:val="00FC50EC"/>
    <w:rsid w:val="00FC6C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2A5C"/>
  <w15:chartTrackingRefBased/>
  <w15:docId w15:val="{2802293F-3C07-4306-A81B-2FBC4C7E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304"/>
    <w:rPr>
      <w:kern w:val="2"/>
      <w14:ligatures w14:val="standardContextual"/>
    </w:rPr>
  </w:style>
  <w:style w:type="paragraph" w:styleId="Ttulo2">
    <w:name w:val="heading 2"/>
    <w:basedOn w:val="Normal"/>
    <w:next w:val="Normal"/>
    <w:link w:val="Ttulo2Char"/>
    <w:uiPriority w:val="9"/>
    <w:semiHidden/>
    <w:unhideWhenUsed/>
    <w:qFormat/>
    <w:rsid w:val="00313B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F7230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F72304"/>
  </w:style>
  <w:style w:type="character" w:customStyle="1" w:styleId="eop">
    <w:name w:val="eop"/>
    <w:basedOn w:val="Fontepargpadro"/>
    <w:rsid w:val="00F72304"/>
  </w:style>
  <w:style w:type="paragraph" w:styleId="Cabealho">
    <w:name w:val="header"/>
    <w:basedOn w:val="Normal"/>
    <w:link w:val="CabealhoChar"/>
    <w:uiPriority w:val="99"/>
    <w:unhideWhenUsed/>
    <w:rsid w:val="00F723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304"/>
    <w:rPr>
      <w:kern w:val="2"/>
      <w14:ligatures w14:val="standardContextual"/>
    </w:rPr>
  </w:style>
  <w:style w:type="paragraph" w:styleId="Rodap">
    <w:name w:val="footer"/>
    <w:basedOn w:val="Normal"/>
    <w:link w:val="RodapChar"/>
    <w:uiPriority w:val="99"/>
    <w:unhideWhenUsed/>
    <w:rsid w:val="00F72304"/>
    <w:pPr>
      <w:tabs>
        <w:tab w:val="center" w:pos="4252"/>
        <w:tab w:val="right" w:pos="8504"/>
      </w:tabs>
      <w:spacing w:after="0" w:line="240" w:lineRule="auto"/>
    </w:pPr>
  </w:style>
  <w:style w:type="character" w:customStyle="1" w:styleId="RodapChar">
    <w:name w:val="Rodapé Char"/>
    <w:basedOn w:val="Fontepargpadro"/>
    <w:link w:val="Rodap"/>
    <w:uiPriority w:val="99"/>
    <w:rsid w:val="00F72304"/>
    <w:rPr>
      <w:kern w:val="2"/>
      <w14:ligatures w14:val="standardContextual"/>
    </w:rPr>
  </w:style>
  <w:style w:type="character" w:customStyle="1" w:styleId="Ttulo2Char">
    <w:name w:val="Título 2 Char"/>
    <w:basedOn w:val="Fontepargpadro"/>
    <w:link w:val="Ttulo2"/>
    <w:uiPriority w:val="9"/>
    <w:semiHidden/>
    <w:rsid w:val="00313BCD"/>
    <w:rPr>
      <w:rFonts w:asciiTheme="majorHAnsi" w:eastAsiaTheme="majorEastAsia" w:hAnsiTheme="majorHAnsi" w:cstheme="majorBidi"/>
      <w:color w:val="2F5496" w:themeColor="accent1" w:themeShade="BF"/>
      <w:kern w:val="2"/>
      <w:sz w:val="26"/>
      <w:szCs w:val="26"/>
      <w14:ligatures w14:val="standardContextual"/>
    </w:rPr>
  </w:style>
  <w:style w:type="paragraph" w:styleId="NormalWeb">
    <w:name w:val="Normal (Web)"/>
    <w:basedOn w:val="Normal"/>
    <w:uiPriority w:val="99"/>
    <w:semiHidden/>
    <w:unhideWhenUsed/>
    <w:rsid w:val="00242F3A"/>
    <w:rPr>
      <w:rFonts w:ascii="Times New Roman" w:hAnsi="Times New Roman" w:cs="Times New Roman"/>
      <w:sz w:val="24"/>
      <w:szCs w:val="24"/>
    </w:rPr>
  </w:style>
  <w:style w:type="paragraph" w:styleId="PargrafodaLista">
    <w:name w:val="List Paragraph"/>
    <w:basedOn w:val="Normal"/>
    <w:uiPriority w:val="34"/>
    <w:qFormat/>
    <w:rsid w:val="00FA5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61253">
      <w:bodyDiv w:val="1"/>
      <w:marLeft w:val="0"/>
      <w:marRight w:val="0"/>
      <w:marTop w:val="0"/>
      <w:marBottom w:val="0"/>
      <w:divBdr>
        <w:top w:val="none" w:sz="0" w:space="0" w:color="auto"/>
        <w:left w:val="none" w:sz="0" w:space="0" w:color="auto"/>
        <w:bottom w:val="none" w:sz="0" w:space="0" w:color="auto"/>
        <w:right w:val="none" w:sz="0" w:space="0" w:color="auto"/>
      </w:divBdr>
    </w:div>
    <w:div w:id="155846743">
      <w:bodyDiv w:val="1"/>
      <w:marLeft w:val="0"/>
      <w:marRight w:val="0"/>
      <w:marTop w:val="0"/>
      <w:marBottom w:val="0"/>
      <w:divBdr>
        <w:top w:val="none" w:sz="0" w:space="0" w:color="auto"/>
        <w:left w:val="none" w:sz="0" w:space="0" w:color="auto"/>
        <w:bottom w:val="none" w:sz="0" w:space="0" w:color="auto"/>
        <w:right w:val="none" w:sz="0" w:space="0" w:color="auto"/>
      </w:divBdr>
    </w:div>
    <w:div w:id="546795535">
      <w:bodyDiv w:val="1"/>
      <w:marLeft w:val="0"/>
      <w:marRight w:val="0"/>
      <w:marTop w:val="0"/>
      <w:marBottom w:val="0"/>
      <w:divBdr>
        <w:top w:val="none" w:sz="0" w:space="0" w:color="auto"/>
        <w:left w:val="none" w:sz="0" w:space="0" w:color="auto"/>
        <w:bottom w:val="none" w:sz="0" w:space="0" w:color="auto"/>
        <w:right w:val="none" w:sz="0" w:space="0" w:color="auto"/>
      </w:divBdr>
    </w:div>
    <w:div w:id="745229888">
      <w:bodyDiv w:val="1"/>
      <w:marLeft w:val="0"/>
      <w:marRight w:val="0"/>
      <w:marTop w:val="0"/>
      <w:marBottom w:val="0"/>
      <w:divBdr>
        <w:top w:val="none" w:sz="0" w:space="0" w:color="auto"/>
        <w:left w:val="none" w:sz="0" w:space="0" w:color="auto"/>
        <w:bottom w:val="none" w:sz="0" w:space="0" w:color="auto"/>
        <w:right w:val="none" w:sz="0" w:space="0" w:color="auto"/>
      </w:divBdr>
    </w:div>
    <w:div w:id="1005129522">
      <w:bodyDiv w:val="1"/>
      <w:marLeft w:val="0"/>
      <w:marRight w:val="0"/>
      <w:marTop w:val="0"/>
      <w:marBottom w:val="0"/>
      <w:divBdr>
        <w:top w:val="none" w:sz="0" w:space="0" w:color="auto"/>
        <w:left w:val="none" w:sz="0" w:space="0" w:color="auto"/>
        <w:bottom w:val="none" w:sz="0" w:space="0" w:color="auto"/>
        <w:right w:val="none" w:sz="0" w:space="0" w:color="auto"/>
      </w:divBdr>
    </w:div>
    <w:div w:id="1265653080">
      <w:bodyDiv w:val="1"/>
      <w:marLeft w:val="0"/>
      <w:marRight w:val="0"/>
      <w:marTop w:val="0"/>
      <w:marBottom w:val="0"/>
      <w:divBdr>
        <w:top w:val="none" w:sz="0" w:space="0" w:color="auto"/>
        <w:left w:val="none" w:sz="0" w:space="0" w:color="auto"/>
        <w:bottom w:val="none" w:sz="0" w:space="0" w:color="auto"/>
        <w:right w:val="none" w:sz="0" w:space="0" w:color="auto"/>
      </w:divBdr>
    </w:div>
    <w:div w:id="1348554305">
      <w:bodyDiv w:val="1"/>
      <w:marLeft w:val="0"/>
      <w:marRight w:val="0"/>
      <w:marTop w:val="0"/>
      <w:marBottom w:val="0"/>
      <w:divBdr>
        <w:top w:val="none" w:sz="0" w:space="0" w:color="auto"/>
        <w:left w:val="none" w:sz="0" w:space="0" w:color="auto"/>
        <w:bottom w:val="none" w:sz="0" w:space="0" w:color="auto"/>
        <w:right w:val="none" w:sz="0" w:space="0" w:color="auto"/>
      </w:divBdr>
    </w:div>
    <w:div w:id="1817720750">
      <w:bodyDiv w:val="1"/>
      <w:marLeft w:val="0"/>
      <w:marRight w:val="0"/>
      <w:marTop w:val="0"/>
      <w:marBottom w:val="0"/>
      <w:divBdr>
        <w:top w:val="none" w:sz="0" w:space="0" w:color="auto"/>
        <w:left w:val="none" w:sz="0" w:space="0" w:color="auto"/>
        <w:bottom w:val="none" w:sz="0" w:space="0" w:color="auto"/>
        <w:right w:val="none" w:sz="0" w:space="0" w:color="auto"/>
      </w:divBdr>
    </w:div>
    <w:div w:id="1913200776">
      <w:bodyDiv w:val="1"/>
      <w:marLeft w:val="0"/>
      <w:marRight w:val="0"/>
      <w:marTop w:val="0"/>
      <w:marBottom w:val="0"/>
      <w:divBdr>
        <w:top w:val="none" w:sz="0" w:space="0" w:color="auto"/>
        <w:left w:val="none" w:sz="0" w:space="0" w:color="auto"/>
        <w:bottom w:val="none" w:sz="0" w:space="0" w:color="auto"/>
        <w:right w:val="none" w:sz="0" w:space="0" w:color="auto"/>
      </w:divBdr>
    </w:div>
    <w:div w:id="1985160669">
      <w:bodyDiv w:val="1"/>
      <w:marLeft w:val="0"/>
      <w:marRight w:val="0"/>
      <w:marTop w:val="0"/>
      <w:marBottom w:val="0"/>
      <w:divBdr>
        <w:top w:val="none" w:sz="0" w:space="0" w:color="auto"/>
        <w:left w:val="none" w:sz="0" w:space="0" w:color="auto"/>
        <w:bottom w:val="none" w:sz="0" w:space="0" w:color="auto"/>
        <w:right w:val="none" w:sz="0" w:space="0" w:color="auto"/>
      </w:divBdr>
    </w:div>
    <w:div w:id="2045864468">
      <w:bodyDiv w:val="1"/>
      <w:marLeft w:val="0"/>
      <w:marRight w:val="0"/>
      <w:marTop w:val="0"/>
      <w:marBottom w:val="0"/>
      <w:divBdr>
        <w:top w:val="none" w:sz="0" w:space="0" w:color="auto"/>
        <w:left w:val="none" w:sz="0" w:space="0" w:color="auto"/>
        <w:bottom w:val="none" w:sz="0" w:space="0" w:color="auto"/>
        <w:right w:val="none" w:sz="0" w:space="0" w:color="auto"/>
      </w:divBdr>
    </w:div>
    <w:div w:id="209408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4</Pages>
  <Words>724</Words>
  <Characters>3910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dc:creator>
  <cp:keywords/>
  <dc:description/>
  <cp:lastModifiedBy>Câmara Municipal</cp:lastModifiedBy>
  <cp:revision>20</cp:revision>
  <cp:lastPrinted>2025-12-12T12:09:00Z</cp:lastPrinted>
  <dcterms:created xsi:type="dcterms:W3CDTF">2025-01-03T14:26:00Z</dcterms:created>
  <dcterms:modified xsi:type="dcterms:W3CDTF">2025-12-12T12:09:00Z</dcterms:modified>
</cp:coreProperties>
</file>