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0B5A39EF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BE660F">
        <w:rPr>
          <w:rFonts w:ascii="Arial" w:eastAsia="Cambria" w:hAnsi="Arial" w:cs="Arial"/>
          <w:b/>
        </w:rPr>
        <w:t xml:space="preserve"> LEI 01.2025 DO PODER LEGISLATIVO MUNICIPAL.</w:t>
      </w: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424A76A0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BE660F">
        <w:rPr>
          <w:rFonts w:ascii="Arial" w:eastAsia="Cambria" w:hAnsi="Arial" w:cs="Arial"/>
        </w:rPr>
        <w:t>PROJETO DE LEI 01.2025 DO PODER LEGISLATIVO.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9AB92FE" w14:textId="07030F89" w:rsidR="00816616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>
        <w:rPr>
          <w:rFonts w:ascii="Arial" w:eastAsia="Cambria" w:hAnsi="Arial" w:cs="Arial"/>
        </w:rPr>
        <w:t>“</w:t>
      </w:r>
      <w:r w:rsidR="00BE660F">
        <w:rPr>
          <w:rFonts w:ascii="Arial" w:eastAsia="Cambria" w:hAnsi="Arial" w:cs="Arial"/>
        </w:rPr>
        <w:t>Projeto de lei nº 01/2025 do Poder Legislativo Municipal o qual “Altera o Anexo III da Lei 2.613/2017 e dá outras providências</w:t>
      </w:r>
      <w:r w:rsidR="001418EE" w:rsidRPr="001418EE">
        <w:rPr>
          <w:rFonts w:ascii="Arial" w:eastAsia="Cambria" w:hAnsi="Arial" w:cs="Arial"/>
        </w:rPr>
        <w:t>.</w:t>
      </w:r>
      <w:r w:rsidR="006A7E44" w:rsidRPr="006A7E44">
        <w:rPr>
          <w:rFonts w:ascii="Arial" w:eastAsia="Cambria" w:hAnsi="Arial" w:cs="Arial"/>
        </w:rPr>
        <w:t>"</w:t>
      </w:r>
    </w:p>
    <w:p w14:paraId="1B77AEEC" w14:textId="77777777" w:rsidR="00BE660F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E37EB79" w14:textId="5EEB985A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6BB48683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65BA1">
        <w:rPr>
          <w:rFonts w:ascii="Arial" w:eastAsia="Cambria" w:hAnsi="Arial" w:cs="Arial"/>
        </w:rPr>
        <w:t>0</w:t>
      </w:r>
      <w:r w:rsidR="00816616">
        <w:rPr>
          <w:rFonts w:ascii="Arial" w:eastAsia="Cambria" w:hAnsi="Arial" w:cs="Arial"/>
        </w:rPr>
        <w:t xml:space="preserve">3 </w:t>
      </w:r>
      <w:r w:rsidR="00D401DB">
        <w:rPr>
          <w:rFonts w:ascii="Arial" w:eastAsia="Cambria" w:hAnsi="Arial" w:cs="Arial"/>
        </w:rPr>
        <w:t xml:space="preserve">de </w:t>
      </w:r>
      <w:r w:rsidR="00E65BA1">
        <w:rPr>
          <w:rFonts w:ascii="Arial" w:eastAsia="Cambria" w:hAnsi="Arial" w:cs="Arial"/>
        </w:rPr>
        <w:t>janeiro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26BAA58B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BE660F">
        <w:rPr>
          <w:rFonts w:ascii="Arial" w:eastAsia="Cambria" w:hAnsi="Arial" w:cs="Arial"/>
        </w:rPr>
        <w:t xml:space="preserve"> Vereador </w:t>
      </w:r>
      <w:proofErr w:type="spellStart"/>
      <w:r w:rsidR="0021637B">
        <w:rPr>
          <w:rFonts w:ascii="Arial" w:eastAsia="Cambria" w:hAnsi="Arial" w:cs="Arial"/>
        </w:rPr>
        <w:t>Clairton</w:t>
      </w:r>
      <w:proofErr w:type="spellEnd"/>
      <w:r w:rsidR="0021637B">
        <w:rPr>
          <w:rFonts w:ascii="Arial" w:eastAsia="Cambria" w:hAnsi="Arial" w:cs="Arial"/>
        </w:rPr>
        <w:t xml:space="preserve"> </w:t>
      </w:r>
      <w:proofErr w:type="spellStart"/>
      <w:r w:rsidR="0021637B">
        <w:rPr>
          <w:rFonts w:ascii="Arial" w:eastAsia="Cambria" w:hAnsi="Arial" w:cs="Arial"/>
        </w:rPr>
        <w:t>Antonio</w:t>
      </w:r>
      <w:proofErr w:type="spellEnd"/>
      <w:r w:rsidR="0021637B">
        <w:rPr>
          <w:rFonts w:ascii="Arial" w:eastAsia="Cambria" w:hAnsi="Arial" w:cs="Arial"/>
        </w:rPr>
        <w:t xml:space="preserve"> Cauduro</w:t>
      </w:r>
      <w:r w:rsidR="00BE660F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1FC8DDB9" w14:textId="321B10D4" w:rsidR="0080647C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O Referido Projeto de Lei nº 01.2025 do Poder Legislativo Municipal, o qual “Altera o Anexo III da Lei 2.613/2017 e dá outras providências</w:t>
      </w:r>
      <w:proofErr w:type="gramStart"/>
      <w:r>
        <w:rPr>
          <w:rFonts w:ascii="Arial" w:eastAsia="Cambria" w:hAnsi="Arial" w:cs="Arial"/>
        </w:rPr>
        <w:t xml:space="preserve">”,  </w:t>
      </w:r>
      <w:r w:rsidR="003D2C16">
        <w:rPr>
          <w:rFonts w:ascii="Arial" w:eastAsia="Cambria" w:hAnsi="Arial" w:cs="Arial"/>
        </w:rPr>
        <w:t>de</w:t>
      </w:r>
      <w:proofErr w:type="gramEnd"/>
      <w:r w:rsidR="003D2C16">
        <w:rPr>
          <w:rFonts w:ascii="Arial" w:eastAsia="Cambria" w:hAnsi="Arial" w:cs="Arial"/>
        </w:rPr>
        <w:t xml:space="preserve"> </w:t>
      </w:r>
      <w:r>
        <w:rPr>
          <w:rFonts w:ascii="Arial" w:eastAsia="Cambria" w:hAnsi="Arial" w:cs="Arial"/>
        </w:rPr>
        <w:t>a</w:t>
      </w:r>
      <w:r w:rsidR="003D2C16">
        <w:rPr>
          <w:rFonts w:ascii="Arial" w:eastAsia="Cambria" w:hAnsi="Arial" w:cs="Arial"/>
        </w:rPr>
        <w:t>utoria da mesa diretora,</w:t>
      </w:r>
      <w:r w:rsidR="001418EE">
        <w:rPr>
          <w:rFonts w:ascii="Arial" w:eastAsia="Cambria" w:hAnsi="Arial" w:cs="Arial"/>
        </w:rPr>
        <w:t xml:space="preserve"> </w:t>
      </w:r>
      <w:r>
        <w:rPr>
          <w:rFonts w:ascii="Arial" w:eastAsia="Cambria" w:hAnsi="Arial" w:cs="Arial"/>
        </w:rPr>
        <w:t>o qual visa a alteração dos vencimentos dos cargos comissionados, uma vez que o aumento real já foi à longa data</w:t>
      </w:r>
      <w:r w:rsidR="00BD0167">
        <w:rPr>
          <w:rFonts w:ascii="Arial" w:eastAsia="Cambria" w:hAnsi="Arial" w:cs="Arial"/>
        </w:rPr>
        <w:t>.</w:t>
      </w:r>
    </w:p>
    <w:p w14:paraId="4E98B8A2" w14:textId="77777777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53EFFD56" w14:textId="15F7B98E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Considerando os vencimentos dos comissionados em âmbito regional, bem como</w:t>
      </w:r>
      <w:r w:rsidR="008A52B4">
        <w:rPr>
          <w:rFonts w:ascii="Arial" w:eastAsia="Cambria" w:hAnsi="Arial" w:cs="Arial"/>
        </w:rPr>
        <w:t xml:space="preserve"> o aumento da</w:t>
      </w:r>
      <w:r>
        <w:rPr>
          <w:rFonts w:ascii="Arial" w:eastAsia="Cambria" w:hAnsi="Arial" w:cs="Arial"/>
        </w:rPr>
        <w:t xml:space="preserve"> demanda de trabalho dos comissionados, frente aos novos desafios da máquina </w:t>
      </w:r>
      <w:r w:rsidR="00B20780">
        <w:rPr>
          <w:rFonts w:ascii="Arial" w:eastAsia="Cambria" w:hAnsi="Arial" w:cs="Arial"/>
        </w:rPr>
        <w:t>pública</w:t>
      </w:r>
      <w:r>
        <w:rPr>
          <w:rFonts w:ascii="Arial" w:eastAsia="Cambria" w:hAnsi="Arial" w:cs="Arial"/>
        </w:rPr>
        <w:t>, o aumento dos vencimentos</w:t>
      </w:r>
      <w:r w:rsidR="00B20780">
        <w:rPr>
          <w:rFonts w:ascii="Arial" w:eastAsia="Cambria" w:hAnsi="Arial" w:cs="Arial"/>
        </w:rPr>
        <w:t xml:space="preserve"> destes trabalhadores</w:t>
      </w:r>
      <w:r>
        <w:rPr>
          <w:rFonts w:ascii="Arial" w:eastAsia="Cambria" w:hAnsi="Arial" w:cs="Arial"/>
        </w:rPr>
        <w:t xml:space="preserve"> proporcionar</w:t>
      </w:r>
      <w:r w:rsidR="00B20780">
        <w:rPr>
          <w:rFonts w:ascii="Arial" w:eastAsia="Cambria" w:hAnsi="Arial" w:cs="Arial"/>
        </w:rPr>
        <w:t>á um aumento na qualidade dos</w:t>
      </w:r>
      <w:r>
        <w:rPr>
          <w:rFonts w:ascii="Arial" w:eastAsia="Cambria" w:hAnsi="Arial" w:cs="Arial"/>
        </w:rPr>
        <w:t xml:space="preserve"> </w:t>
      </w:r>
      <w:proofErr w:type="gramStart"/>
      <w:r>
        <w:rPr>
          <w:rFonts w:ascii="Arial" w:eastAsia="Cambria" w:hAnsi="Arial" w:cs="Arial"/>
        </w:rPr>
        <w:t>serviços</w:t>
      </w:r>
      <w:r w:rsidR="00B20780">
        <w:rPr>
          <w:rFonts w:ascii="Arial" w:eastAsia="Cambria" w:hAnsi="Arial" w:cs="Arial"/>
        </w:rPr>
        <w:t xml:space="preserve"> </w:t>
      </w:r>
      <w:r>
        <w:rPr>
          <w:rFonts w:ascii="Arial" w:eastAsia="Cambria" w:hAnsi="Arial" w:cs="Arial"/>
        </w:rPr>
        <w:t xml:space="preserve"> que</w:t>
      </w:r>
      <w:proofErr w:type="gramEnd"/>
      <w:r>
        <w:rPr>
          <w:rFonts w:ascii="Arial" w:eastAsia="Cambria" w:hAnsi="Arial" w:cs="Arial"/>
        </w:rPr>
        <w:t xml:space="preserve"> são uma peça fundamental do sistema administrativo gerencial e precisa estar em perfeito funcionamento.</w:t>
      </w:r>
    </w:p>
    <w:p w14:paraId="5B963DEC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2DD26F8F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D0E9F35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4FEA16D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27839F1A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F7B6D60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200046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0FB755C6" w14:textId="77777777" w:rsidR="008A52B4" w:rsidRDefault="008A52B4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13BE5EB3" w14:textId="77777777" w:rsidR="00B20780" w:rsidRDefault="00B20780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0943BAD1" w14:textId="26DEB678" w:rsidR="00B20780" w:rsidRDefault="00B20780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Considerando, por derradeiro, que vencimento digno é a maior demonstração de valorização do agente público na vida prática, este projeto de lei vem atender, por destarte, o principio da dignidade humana.</w:t>
      </w:r>
    </w:p>
    <w:p w14:paraId="53615C80" w14:textId="77777777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59266FEB" w14:textId="77777777" w:rsidR="00BE660F" w:rsidRDefault="00BE660F" w:rsidP="00816616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9F5CE79" w14:textId="62ACA6CC" w:rsidR="00B20780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21762">
        <w:rPr>
          <w:rFonts w:ascii="Arial" w:eastAsia="Cambria" w:hAnsi="Arial" w:cs="Arial"/>
        </w:rPr>
        <w:t xml:space="preserve"> é de competência da câmara e tem por fundamento o artigo </w:t>
      </w:r>
      <w:r w:rsidR="00B20780">
        <w:rPr>
          <w:rFonts w:ascii="Arial" w:eastAsia="Cambria" w:hAnsi="Arial" w:cs="Arial"/>
        </w:rPr>
        <w:t xml:space="preserve">8º, inciso X e </w:t>
      </w:r>
      <w:r w:rsidR="00E21762">
        <w:rPr>
          <w:rFonts w:ascii="Arial" w:eastAsia="Cambria" w:hAnsi="Arial" w:cs="Arial"/>
        </w:rPr>
        <w:t>9º, inciso V</w:t>
      </w:r>
      <w:r w:rsidR="00B20780">
        <w:rPr>
          <w:rFonts w:ascii="Arial" w:eastAsia="Cambria" w:hAnsi="Arial" w:cs="Arial"/>
        </w:rPr>
        <w:t>III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 compete privativamente a câmara</w:t>
      </w:r>
      <w:r w:rsidR="00D837AE">
        <w:rPr>
          <w:rFonts w:ascii="Arial" w:eastAsia="Cambria" w:hAnsi="Arial" w:cs="Arial"/>
        </w:rPr>
        <w:t>,</w:t>
      </w:r>
      <w:r w:rsidR="00E21762">
        <w:rPr>
          <w:rFonts w:ascii="Arial" w:eastAsia="Cambria" w:hAnsi="Arial" w:cs="Arial"/>
        </w:rPr>
        <w:t xml:space="preserve"> </w:t>
      </w:r>
      <w:r w:rsidR="00B20780">
        <w:rPr>
          <w:rFonts w:ascii="Arial" w:eastAsia="Cambria" w:hAnsi="Arial" w:cs="Arial"/>
        </w:rPr>
        <w:t>fixar os respectivos vencimentos dos</w:t>
      </w:r>
      <w:r w:rsidR="00D837AE">
        <w:rPr>
          <w:rFonts w:ascii="Arial" w:eastAsia="Cambria" w:hAnsi="Arial" w:cs="Arial"/>
        </w:rPr>
        <w:t xml:space="preserve"> seus</w:t>
      </w:r>
      <w:r w:rsidR="00B20780">
        <w:rPr>
          <w:rFonts w:ascii="Arial" w:eastAsia="Cambria" w:hAnsi="Arial" w:cs="Arial"/>
        </w:rPr>
        <w:t xml:space="preserve"> serviços e fixar e alterar os subsídios dos comissionados</w:t>
      </w:r>
      <w:r w:rsidR="00E21762">
        <w:rPr>
          <w:rFonts w:ascii="Arial" w:eastAsia="Cambria" w:hAnsi="Arial" w:cs="Arial"/>
        </w:rPr>
        <w:t>.</w:t>
      </w: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 xml:space="preserve">u seja, </w:t>
      </w:r>
      <w:proofErr w:type="gramStart"/>
      <w:r w:rsidR="00D837AE">
        <w:rPr>
          <w:rFonts w:ascii="Arial" w:eastAsia="Cambria" w:hAnsi="Arial" w:cs="Arial"/>
        </w:rPr>
        <w:t xml:space="preserve">o </w:t>
      </w:r>
      <w:r w:rsidRPr="000D5E34">
        <w:rPr>
          <w:rFonts w:ascii="Arial" w:eastAsia="Cambria" w:hAnsi="Arial" w:cs="Arial"/>
        </w:rPr>
        <w:t xml:space="preserve"> Projeto</w:t>
      </w:r>
      <w:proofErr w:type="gramEnd"/>
      <w:r w:rsidRPr="000D5E34">
        <w:rPr>
          <w:rFonts w:ascii="Arial" w:eastAsia="Cambria" w:hAnsi="Arial" w:cs="Arial"/>
        </w:rPr>
        <w:t xml:space="preserve">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211060E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A51AF5">
        <w:rPr>
          <w:rFonts w:ascii="Arial" w:eastAsia="Cambria" w:hAnsi="Arial" w:cs="Arial"/>
        </w:rPr>
        <w:t>14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A51AF5">
        <w:rPr>
          <w:rFonts w:ascii="Arial" w:eastAsia="Cambria" w:hAnsi="Arial" w:cs="Arial"/>
        </w:rPr>
        <w:t>janeiro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2CBF683D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</w:t>
      </w:r>
      <w:r w:rsidR="0014069F">
        <w:rPr>
          <w:rFonts w:ascii="Arial" w:eastAsia="Cambria" w:hAnsi="Arial" w:cs="Arial"/>
          <w:b/>
        </w:rPr>
        <w:t>O</w:t>
      </w:r>
      <w:r>
        <w:rPr>
          <w:rFonts w:ascii="Arial" w:eastAsia="Cambria" w:hAnsi="Arial" w:cs="Arial"/>
          <w:b/>
        </w:rPr>
        <w:t>NIO CAUDURO</w:t>
      </w:r>
    </w:p>
    <w:p w14:paraId="21A530C9" w14:textId="3EB3280B" w:rsidR="005260C8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63A9C93B" w14:textId="77777777" w:rsidR="00E65BA1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46774593" w14:textId="381397A0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A51AF5">
        <w:rPr>
          <w:rFonts w:ascii="Arial" w:eastAsia="Cambria" w:hAnsi="Arial" w:cs="Arial"/>
        </w:rPr>
        <w:t>14 de janeiro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68B4FB3B" w14:textId="4DBDE7CC" w:rsidR="005260C8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8A52B4">
        <w:rPr>
          <w:rFonts w:ascii="Arial" w:eastAsia="Cambria" w:hAnsi="Arial" w:cs="Arial"/>
        </w:rPr>
        <w:t>Projeto de lei 01.2025 do Poder Legislativo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303343AE" w14:textId="77777777" w:rsidR="0014069F" w:rsidRDefault="0014069F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67ECBC18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A51AF5">
        <w:rPr>
          <w:rFonts w:ascii="Arial" w:eastAsia="Cambria" w:hAnsi="Arial" w:cs="Arial"/>
        </w:rPr>
        <w:t>14 de janeiro de 2025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C8"/>
    <w:rsid w:val="000D2B46"/>
    <w:rsid w:val="000D5E34"/>
    <w:rsid w:val="000E4658"/>
    <w:rsid w:val="000E5B77"/>
    <w:rsid w:val="000E70B8"/>
    <w:rsid w:val="0012671D"/>
    <w:rsid w:val="0014069F"/>
    <w:rsid w:val="001418EE"/>
    <w:rsid w:val="0021637B"/>
    <w:rsid w:val="0023321D"/>
    <w:rsid w:val="002A0095"/>
    <w:rsid w:val="0030259F"/>
    <w:rsid w:val="003531AA"/>
    <w:rsid w:val="00357521"/>
    <w:rsid w:val="003A7B32"/>
    <w:rsid w:val="003D2C16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B40CC"/>
    <w:rsid w:val="005D4FF9"/>
    <w:rsid w:val="00634FF4"/>
    <w:rsid w:val="006659AF"/>
    <w:rsid w:val="006919BB"/>
    <w:rsid w:val="006A7E44"/>
    <w:rsid w:val="006C67B2"/>
    <w:rsid w:val="006E4BCC"/>
    <w:rsid w:val="00704FDF"/>
    <w:rsid w:val="00767EE3"/>
    <w:rsid w:val="007B5418"/>
    <w:rsid w:val="007D005F"/>
    <w:rsid w:val="007F4A27"/>
    <w:rsid w:val="0080647C"/>
    <w:rsid w:val="00816616"/>
    <w:rsid w:val="008350DF"/>
    <w:rsid w:val="008833CF"/>
    <w:rsid w:val="008902EE"/>
    <w:rsid w:val="008A52B4"/>
    <w:rsid w:val="008A6C6F"/>
    <w:rsid w:val="008E28F0"/>
    <w:rsid w:val="00986BF4"/>
    <w:rsid w:val="0099623C"/>
    <w:rsid w:val="00A34CE0"/>
    <w:rsid w:val="00A425E4"/>
    <w:rsid w:val="00A4761E"/>
    <w:rsid w:val="00A51AF5"/>
    <w:rsid w:val="00A54EA4"/>
    <w:rsid w:val="00AB44D4"/>
    <w:rsid w:val="00AD10F3"/>
    <w:rsid w:val="00B03400"/>
    <w:rsid w:val="00B153C6"/>
    <w:rsid w:val="00B20780"/>
    <w:rsid w:val="00B730F0"/>
    <w:rsid w:val="00BD0167"/>
    <w:rsid w:val="00BE660F"/>
    <w:rsid w:val="00BE7EB1"/>
    <w:rsid w:val="00C1539A"/>
    <w:rsid w:val="00C347B7"/>
    <w:rsid w:val="00C54BA6"/>
    <w:rsid w:val="00CE0BE4"/>
    <w:rsid w:val="00D00766"/>
    <w:rsid w:val="00D25840"/>
    <w:rsid w:val="00D401DB"/>
    <w:rsid w:val="00D831B0"/>
    <w:rsid w:val="00D837AE"/>
    <w:rsid w:val="00DF2FB5"/>
    <w:rsid w:val="00E21762"/>
    <w:rsid w:val="00E52E90"/>
    <w:rsid w:val="00E643D7"/>
    <w:rsid w:val="00E65BA1"/>
    <w:rsid w:val="00E84B16"/>
    <w:rsid w:val="00E91D13"/>
    <w:rsid w:val="00EB1B5A"/>
    <w:rsid w:val="00EB761F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F6CE2E34-857A-43E2-9CA2-A86A9F57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512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Andrea Bandeira Welter</cp:lastModifiedBy>
  <cp:revision>3</cp:revision>
  <cp:lastPrinted>2025-01-09T13:57:00Z</cp:lastPrinted>
  <dcterms:created xsi:type="dcterms:W3CDTF">2025-01-09T13:58:00Z</dcterms:created>
  <dcterms:modified xsi:type="dcterms:W3CDTF">2025-01-13T20:31:00Z</dcterms:modified>
</cp:coreProperties>
</file>