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991FD0" w14:textId="77777777" w:rsidR="0065361B" w:rsidRDefault="0065361B">
      <w:bookmarkStart w:id="0" w:name="_Hlk171522061"/>
    </w:p>
    <w:p w14:paraId="1D664C13" w14:textId="77777777" w:rsidR="00BD635F" w:rsidRDefault="00BD635F"/>
    <w:p w14:paraId="788142C0" w14:textId="6D19CD19" w:rsidR="00734B8F" w:rsidRPr="00734B8F" w:rsidRDefault="00734B8F" w:rsidP="00734B8F">
      <w:pPr>
        <w:jc w:val="center"/>
        <w:rPr>
          <w:rFonts w:ascii="Tahoma" w:hAnsi="Tahoma" w:cs="Tahoma"/>
          <w:b/>
          <w:sz w:val="28"/>
          <w:szCs w:val="28"/>
        </w:rPr>
      </w:pPr>
      <w:r w:rsidRPr="00734B8F">
        <w:rPr>
          <w:rFonts w:ascii="Tahoma" w:eastAsia="Times New Roman" w:hAnsi="Tahoma" w:cs="Tahoma"/>
          <w:b/>
          <w:sz w:val="28"/>
          <w:szCs w:val="28"/>
        </w:rPr>
        <w:t xml:space="preserve">PORTARIA Nº </w:t>
      </w:r>
      <w:r w:rsidR="009C2828">
        <w:rPr>
          <w:rFonts w:ascii="Tahoma" w:eastAsia="Times New Roman" w:hAnsi="Tahoma" w:cs="Tahoma"/>
          <w:b/>
          <w:sz w:val="28"/>
          <w:szCs w:val="28"/>
        </w:rPr>
        <w:t>1</w:t>
      </w:r>
      <w:r w:rsidR="003355CF">
        <w:rPr>
          <w:rFonts w:ascii="Tahoma" w:eastAsia="Times New Roman" w:hAnsi="Tahoma" w:cs="Tahoma"/>
          <w:b/>
          <w:sz w:val="28"/>
          <w:szCs w:val="28"/>
        </w:rPr>
        <w:t>3</w:t>
      </w:r>
      <w:r w:rsidRPr="00734B8F">
        <w:rPr>
          <w:rFonts w:ascii="Tahoma" w:eastAsia="Times New Roman" w:hAnsi="Tahoma" w:cs="Tahoma"/>
          <w:b/>
          <w:sz w:val="28"/>
          <w:szCs w:val="28"/>
        </w:rPr>
        <w:t>/</w:t>
      </w:r>
      <w:r w:rsidR="0000672C">
        <w:rPr>
          <w:rFonts w:ascii="Tahoma" w:eastAsia="Times New Roman" w:hAnsi="Tahoma" w:cs="Tahoma"/>
          <w:b/>
          <w:sz w:val="28"/>
          <w:szCs w:val="28"/>
        </w:rPr>
        <w:t>20</w:t>
      </w:r>
      <w:r w:rsidR="00E8671C">
        <w:rPr>
          <w:rFonts w:ascii="Tahoma" w:eastAsia="Times New Roman" w:hAnsi="Tahoma" w:cs="Tahoma"/>
          <w:b/>
          <w:sz w:val="28"/>
          <w:szCs w:val="28"/>
        </w:rPr>
        <w:t>2</w:t>
      </w:r>
      <w:r w:rsidR="009C2828">
        <w:rPr>
          <w:rFonts w:ascii="Tahoma" w:eastAsia="Times New Roman" w:hAnsi="Tahoma" w:cs="Tahoma"/>
          <w:b/>
          <w:sz w:val="28"/>
          <w:szCs w:val="28"/>
        </w:rPr>
        <w:t>4</w:t>
      </w:r>
    </w:p>
    <w:p w14:paraId="11EAB564" w14:textId="53930F26" w:rsidR="00B62E70" w:rsidRPr="00734B8F" w:rsidRDefault="00734B8F" w:rsidP="00B62E70">
      <w:pPr>
        <w:rPr>
          <w:rFonts w:ascii="Tahoma" w:eastAsia="Times New Roman" w:hAnsi="Tahoma" w:cs="Tahoma"/>
          <w:b/>
          <w:i/>
          <w:color w:val="000080"/>
          <w:sz w:val="28"/>
          <w:szCs w:val="28"/>
        </w:rPr>
      </w:pPr>
      <w:r w:rsidRPr="00734B8F">
        <w:rPr>
          <w:rFonts w:ascii="Tahoma" w:eastAsia="Times New Roman" w:hAnsi="Tahoma" w:cs="Tahoma"/>
          <w:color w:val="000080"/>
          <w:sz w:val="28"/>
          <w:szCs w:val="28"/>
        </w:rPr>
        <w:t xml:space="preserve">             </w:t>
      </w:r>
      <w:r w:rsidRPr="00734B8F">
        <w:rPr>
          <w:rFonts w:ascii="Tahoma" w:eastAsia="Times New Roman" w:hAnsi="Tahoma" w:cs="Tahoma"/>
          <w:b/>
          <w:i/>
          <w:color w:val="000080"/>
          <w:sz w:val="28"/>
          <w:szCs w:val="28"/>
        </w:rPr>
        <w:t xml:space="preserve">  </w:t>
      </w:r>
      <w:r w:rsidR="003355CF">
        <w:rPr>
          <w:rFonts w:ascii="Tahoma" w:eastAsia="Times New Roman" w:hAnsi="Tahoma" w:cs="Tahoma"/>
          <w:b/>
          <w:i/>
          <w:color w:val="000080"/>
          <w:sz w:val="28"/>
          <w:szCs w:val="28"/>
        </w:rPr>
        <w:t xml:space="preserve">  </w:t>
      </w:r>
      <w:r w:rsidRPr="00734B8F">
        <w:rPr>
          <w:rFonts w:ascii="Tahoma" w:eastAsia="Times New Roman" w:hAnsi="Tahoma" w:cs="Tahoma"/>
          <w:b/>
          <w:i/>
          <w:color w:val="000080"/>
          <w:sz w:val="28"/>
          <w:szCs w:val="28"/>
        </w:rPr>
        <w:t xml:space="preserve">  </w:t>
      </w:r>
      <w:r w:rsidR="003355CF">
        <w:rPr>
          <w:rFonts w:ascii="Tahoma" w:eastAsia="Times New Roman" w:hAnsi="Tahoma" w:cs="Tahoma"/>
          <w:b/>
          <w:i/>
          <w:color w:val="000080"/>
          <w:sz w:val="28"/>
          <w:szCs w:val="28"/>
        </w:rPr>
        <w:t>“Exonera funcionária a pedido</w:t>
      </w:r>
      <w:r w:rsidR="00B62E70" w:rsidRPr="00734B8F">
        <w:rPr>
          <w:rFonts w:ascii="Tahoma" w:eastAsia="Times New Roman" w:hAnsi="Tahoma" w:cs="Tahoma"/>
          <w:b/>
          <w:i/>
          <w:color w:val="000080"/>
          <w:sz w:val="28"/>
          <w:szCs w:val="28"/>
        </w:rPr>
        <w:t>.”</w:t>
      </w:r>
    </w:p>
    <w:p w14:paraId="743D77B2" w14:textId="7322F4E0" w:rsidR="00B62E70" w:rsidRPr="00734B8F" w:rsidRDefault="00B62E70" w:rsidP="00B62E70">
      <w:pPr>
        <w:jc w:val="both"/>
        <w:rPr>
          <w:rFonts w:ascii="Tahoma" w:eastAsia="Times New Roman" w:hAnsi="Tahoma" w:cs="Tahoma"/>
          <w:sz w:val="28"/>
          <w:szCs w:val="28"/>
        </w:rPr>
      </w:pPr>
      <w:r w:rsidRPr="00734B8F">
        <w:rPr>
          <w:rFonts w:ascii="Tahoma" w:eastAsia="Times New Roman" w:hAnsi="Tahoma" w:cs="Tahoma"/>
          <w:sz w:val="28"/>
          <w:szCs w:val="28"/>
        </w:rPr>
        <w:tab/>
      </w:r>
      <w:r w:rsidRPr="00734B8F">
        <w:rPr>
          <w:rFonts w:ascii="Tahoma" w:eastAsia="Times New Roman" w:hAnsi="Tahoma" w:cs="Tahoma"/>
          <w:sz w:val="28"/>
          <w:szCs w:val="28"/>
        </w:rPr>
        <w:tab/>
      </w:r>
      <w:r w:rsidR="00E8671C">
        <w:rPr>
          <w:rFonts w:ascii="Tahoma" w:eastAsia="Times New Roman" w:hAnsi="Tahoma" w:cs="Tahoma"/>
          <w:sz w:val="28"/>
          <w:szCs w:val="28"/>
        </w:rPr>
        <w:t>Pablo Lopes da Silva Pereira</w:t>
      </w:r>
      <w:r w:rsidRPr="00734B8F">
        <w:rPr>
          <w:rFonts w:ascii="Tahoma" w:eastAsia="Times New Roman" w:hAnsi="Tahoma" w:cs="Tahoma"/>
          <w:sz w:val="28"/>
          <w:szCs w:val="28"/>
        </w:rPr>
        <w:t>, Presidente da Câmara Municipal de Miracatu, no uso de suas atribuições legais:</w:t>
      </w:r>
    </w:p>
    <w:p w14:paraId="12CC352B" w14:textId="77777777" w:rsidR="003355CF" w:rsidRPr="009705EF" w:rsidRDefault="00B62E70" w:rsidP="003355CF">
      <w:pPr>
        <w:shd w:val="clear" w:color="auto" w:fill="FFFFFF"/>
        <w:jc w:val="both"/>
        <w:rPr>
          <w:rFonts w:ascii="Tahoma" w:hAnsi="Tahoma" w:cs="Tahoma"/>
          <w:color w:val="050505"/>
          <w:sz w:val="28"/>
          <w:szCs w:val="28"/>
        </w:rPr>
      </w:pPr>
      <w:r w:rsidRPr="00734B8F">
        <w:rPr>
          <w:rFonts w:ascii="Tahoma" w:hAnsi="Tahoma" w:cs="Tahoma"/>
          <w:szCs w:val="28"/>
        </w:rPr>
        <w:t xml:space="preserve">                     </w:t>
      </w:r>
      <w:r w:rsidR="003355CF" w:rsidRPr="009705EF">
        <w:rPr>
          <w:rFonts w:ascii="Tahoma" w:hAnsi="Tahoma" w:cs="Tahoma"/>
          <w:color w:val="050505"/>
          <w:sz w:val="28"/>
          <w:szCs w:val="28"/>
        </w:rPr>
        <w:t>RESOLVE:</w:t>
      </w:r>
    </w:p>
    <w:p w14:paraId="4DFD627A" w14:textId="13305010" w:rsidR="00B62E70" w:rsidRDefault="003355CF" w:rsidP="003355CF">
      <w:pPr>
        <w:shd w:val="clear" w:color="auto" w:fill="FFFFFF"/>
        <w:jc w:val="both"/>
        <w:rPr>
          <w:rFonts w:ascii="Tahoma" w:hAnsi="Tahoma" w:cs="Tahoma"/>
          <w:szCs w:val="28"/>
        </w:rPr>
      </w:pPr>
      <w:r w:rsidRPr="003355CF">
        <w:rPr>
          <w:rFonts w:ascii="Tahoma" w:hAnsi="Tahoma" w:cs="Tahoma"/>
          <w:color w:val="050505"/>
          <w:sz w:val="28"/>
          <w:szCs w:val="28"/>
        </w:rPr>
        <w:t xml:space="preserve">EXONERAR a </w:t>
      </w:r>
      <w:proofErr w:type="gramStart"/>
      <w:r w:rsidRPr="003355CF">
        <w:rPr>
          <w:rFonts w:ascii="Tahoma" w:hAnsi="Tahoma" w:cs="Tahoma"/>
          <w:color w:val="050505"/>
          <w:sz w:val="28"/>
          <w:szCs w:val="28"/>
        </w:rPr>
        <w:t>pedido,  a</w:t>
      </w:r>
      <w:proofErr w:type="gramEnd"/>
      <w:r w:rsidRPr="003355CF">
        <w:rPr>
          <w:rFonts w:ascii="Tahoma" w:hAnsi="Tahoma" w:cs="Tahoma"/>
          <w:color w:val="050505"/>
          <w:sz w:val="28"/>
          <w:szCs w:val="28"/>
        </w:rPr>
        <w:t xml:space="preserve"> partir de 1º de agosto de 2024, a funcionária PAULA ANGELINA MAMEDE ESPIN, p</w:t>
      </w:r>
      <w:r w:rsidRPr="0094170D">
        <w:rPr>
          <w:rFonts w:ascii="Tahoma" w:hAnsi="Tahoma" w:cs="Tahoma"/>
          <w:color w:val="050505"/>
          <w:sz w:val="28"/>
          <w:szCs w:val="28"/>
        </w:rPr>
        <w:t>ortadora da cédula de identidade RG. nº 41.654.500-2 SSP/SP,</w:t>
      </w:r>
      <w:r w:rsidRPr="003355CF">
        <w:rPr>
          <w:rFonts w:ascii="Tahoma" w:hAnsi="Tahoma" w:cs="Tahoma"/>
          <w:color w:val="050505"/>
          <w:sz w:val="28"/>
          <w:szCs w:val="28"/>
        </w:rPr>
        <w:t xml:space="preserve"> inscrit</w:t>
      </w:r>
      <w:r>
        <w:rPr>
          <w:rFonts w:ascii="Tahoma" w:hAnsi="Tahoma" w:cs="Tahoma"/>
          <w:color w:val="050505"/>
          <w:sz w:val="28"/>
          <w:szCs w:val="28"/>
        </w:rPr>
        <w:t>a</w:t>
      </w:r>
      <w:r w:rsidRPr="003355CF">
        <w:rPr>
          <w:rFonts w:ascii="Tahoma" w:hAnsi="Tahoma" w:cs="Tahoma"/>
          <w:color w:val="050505"/>
          <w:sz w:val="28"/>
          <w:szCs w:val="28"/>
        </w:rPr>
        <w:t xml:space="preserve"> no CPF nº 355.136.928-30, do cargo em Comissão de Assessora de Gabinete da Câmara Municipal de Miracatu, exercido desde 2/2/2017 (Ato da Mesa nº 06/17), ratificado pelos Atos da Mesa </w:t>
      </w:r>
      <w:proofErr w:type="spellStart"/>
      <w:r w:rsidRPr="003355CF">
        <w:rPr>
          <w:rFonts w:ascii="Tahoma" w:hAnsi="Tahoma" w:cs="Tahoma"/>
          <w:color w:val="050505"/>
          <w:sz w:val="28"/>
          <w:szCs w:val="28"/>
        </w:rPr>
        <w:t>nºs</w:t>
      </w:r>
      <w:proofErr w:type="spellEnd"/>
      <w:r w:rsidRPr="003355CF">
        <w:rPr>
          <w:rFonts w:ascii="Tahoma" w:hAnsi="Tahoma" w:cs="Tahoma"/>
          <w:color w:val="050505"/>
          <w:sz w:val="28"/>
          <w:szCs w:val="28"/>
        </w:rPr>
        <w:t xml:space="preserve"> 02/19, 02/21 e 01/23.</w:t>
      </w:r>
    </w:p>
    <w:p w14:paraId="0CB7C18F" w14:textId="31D3404A" w:rsidR="00734B8F" w:rsidRPr="00734B8F" w:rsidRDefault="00734B8F" w:rsidP="00B62E70">
      <w:pPr>
        <w:rPr>
          <w:rFonts w:ascii="Tahoma" w:eastAsia="Times New Roman" w:hAnsi="Tahoma" w:cs="Tahoma"/>
          <w:sz w:val="28"/>
          <w:szCs w:val="28"/>
        </w:rPr>
      </w:pPr>
      <w:r w:rsidRPr="00734B8F">
        <w:rPr>
          <w:rFonts w:ascii="Tahoma" w:eastAsia="Times New Roman" w:hAnsi="Tahoma" w:cs="Tahoma"/>
          <w:sz w:val="28"/>
          <w:szCs w:val="28"/>
        </w:rPr>
        <w:t xml:space="preserve">     </w:t>
      </w:r>
      <w:r w:rsidR="00B62E70">
        <w:rPr>
          <w:rFonts w:ascii="Tahoma" w:eastAsia="Times New Roman" w:hAnsi="Tahoma" w:cs="Tahoma"/>
          <w:sz w:val="28"/>
          <w:szCs w:val="28"/>
        </w:rPr>
        <w:t xml:space="preserve">                 </w:t>
      </w:r>
      <w:r w:rsidRPr="00734B8F">
        <w:rPr>
          <w:rFonts w:ascii="Tahoma" w:eastAsia="Times New Roman" w:hAnsi="Tahoma" w:cs="Tahoma"/>
          <w:sz w:val="28"/>
          <w:szCs w:val="28"/>
        </w:rPr>
        <w:t xml:space="preserve"> Miracatu, </w:t>
      </w:r>
      <w:r w:rsidR="003355CF">
        <w:rPr>
          <w:rFonts w:ascii="Tahoma" w:eastAsia="Times New Roman" w:hAnsi="Tahoma" w:cs="Tahoma"/>
          <w:sz w:val="28"/>
          <w:szCs w:val="28"/>
        </w:rPr>
        <w:t>2</w:t>
      </w:r>
      <w:r w:rsidR="00081B9E">
        <w:rPr>
          <w:rFonts w:ascii="Tahoma" w:eastAsia="Times New Roman" w:hAnsi="Tahoma" w:cs="Tahoma"/>
          <w:sz w:val="28"/>
          <w:szCs w:val="28"/>
        </w:rPr>
        <w:t>9</w:t>
      </w:r>
      <w:r w:rsidRPr="00734B8F">
        <w:rPr>
          <w:rFonts w:ascii="Tahoma" w:eastAsia="Times New Roman" w:hAnsi="Tahoma" w:cs="Tahoma"/>
          <w:sz w:val="28"/>
          <w:szCs w:val="28"/>
        </w:rPr>
        <w:t xml:space="preserve"> de </w:t>
      </w:r>
      <w:r w:rsidR="009C2828">
        <w:rPr>
          <w:rFonts w:ascii="Tahoma" w:eastAsia="Times New Roman" w:hAnsi="Tahoma" w:cs="Tahoma"/>
          <w:sz w:val="28"/>
          <w:szCs w:val="28"/>
        </w:rPr>
        <w:t>julho</w:t>
      </w:r>
      <w:r w:rsidRPr="00734B8F">
        <w:rPr>
          <w:rFonts w:ascii="Tahoma" w:eastAsia="Times New Roman" w:hAnsi="Tahoma" w:cs="Tahoma"/>
          <w:sz w:val="28"/>
          <w:szCs w:val="28"/>
        </w:rPr>
        <w:t xml:space="preserve"> de 20</w:t>
      </w:r>
      <w:r w:rsidR="00E8671C">
        <w:rPr>
          <w:rFonts w:ascii="Tahoma" w:eastAsia="Times New Roman" w:hAnsi="Tahoma" w:cs="Tahoma"/>
          <w:sz w:val="28"/>
          <w:szCs w:val="28"/>
        </w:rPr>
        <w:t>2</w:t>
      </w:r>
      <w:r w:rsidR="009C2828">
        <w:rPr>
          <w:rFonts w:ascii="Tahoma" w:eastAsia="Times New Roman" w:hAnsi="Tahoma" w:cs="Tahoma"/>
          <w:sz w:val="28"/>
          <w:szCs w:val="28"/>
        </w:rPr>
        <w:t>4</w:t>
      </w:r>
    </w:p>
    <w:p w14:paraId="00893942" w14:textId="77777777" w:rsidR="00734B8F" w:rsidRPr="00734B8F" w:rsidRDefault="00734B8F" w:rsidP="00734B8F">
      <w:pPr>
        <w:jc w:val="right"/>
        <w:rPr>
          <w:rFonts w:ascii="Tahoma" w:eastAsia="Times New Roman" w:hAnsi="Tahoma" w:cs="Tahoma"/>
          <w:sz w:val="28"/>
          <w:szCs w:val="28"/>
        </w:rPr>
      </w:pPr>
    </w:p>
    <w:p w14:paraId="2B665632" w14:textId="77777777" w:rsidR="00734B8F" w:rsidRPr="00734B8F" w:rsidRDefault="00734B8F" w:rsidP="00734B8F">
      <w:pPr>
        <w:pStyle w:val="SemEspaamento"/>
        <w:rPr>
          <w:rFonts w:ascii="Tahoma" w:eastAsia="Times New Roman" w:hAnsi="Tahoma" w:cs="Tahoma"/>
          <w:b/>
          <w:i/>
          <w:sz w:val="28"/>
          <w:szCs w:val="28"/>
        </w:rPr>
      </w:pPr>
      <w:r w:rsidRPr="00734B8F">
        <w:rPr>
          <w:rFonts w:ascii="Tahoma" w:hAnsi="Tahoma" w:cs="Tahoma"/>
          <w:b/>
          <w:i/>
          <w:sz w:val="28"/>
          <w:szCs w:val="28"/>
        </w:rPr>
        <w:t xml:space="preserve">                   </w:t>
      </w:r>
      <w:r w:rsidR="00B62E70">
        <w:rPr>
          <w:rFonts w:ascii="Tahoma" w:hAnsi="Tahoma" w:cs="Tahoma"/>
          <w:b/>
          <w:i/>
          <w:sz w:val="28"/>
          <w:szCs w:val="28"/>
        </w:rPr>
        <w:t xml:space="preserve">  </w:t>
      </w:r>
      <w:r w:rsidR="00E8671C">
        <w:rPr>
          <w:rFonts w:ascii="Tahoma" w:hAnsi="Tahoma" w:cs="Tahoma"/>
          <w:b/>
          <w:i/>
          <w:sz w:val="28"/>
          <w:szCs w:val="28"/>
        </w:rPr>
        <w:t>PABLO LOPES DA SILVA PEREIRA</w:t>
      </w:r>
    </w:p>
    <w:p w14:paraId="10057F01" w14:textId="77777777" w:rsidR="00734B8F" w:rsidRPr="00734B8F" w:rsidRDefault="00734B8F" w:rsidP="00734B8F">
      <w:pPr>
        <w:pStyle w:val="SemEspaamento"/>
        <w:rPr>
          <w:rFonts w:ascii="Tahoma" w:eastAsia="Times New Roman" w:hAnsi="Tahoma" w:cs="Tahoma"/>
          <w:b/>
          <w:i/>
          <w:sz w:val="28"/>
          <w:szCs w:val="28"/>
        </w:rPr>
      </w:pPr>
      <w:r w:rsidRPr="00734B8F">
        <w:rPr>
          <w:rFonts w:ascii="Tahoma" w:eastAsia="Times New Roman" w:hAnsi="Tahoma" w:cs="Tahoma"/>
          <w:b/>
          <w:i/>
          <w:sz w:val="28"/>
          <w:szCs w:val="28"/>
        </w:rPr>
        <w:t xml:space="preserve">                                        Presidente</w:t>
      </w:r>
    </w:p>
    <w:p w14:paraId="3DE6093D" w14:textId="77777777" w:rsidR="00734B8F" w:rsidRPr="00A56B7E" w:rsidRDefault="00734B8F" w:rsidP="00734B8F">
      <w:pPr>
        <w:pStyle w:val="SemEspaamento"/>
        <w:rPr>
          <w:rFonts w:ascii="Tahoma" w:hAnsi="Tahoma" w:cs="Tahoma"/>
          <w:b/>
          <w:i/>
          <w:sz w:val="28"/>
          <w:szCs w:val="28"/>
        </w:rPr>
      </w:pPr>
    </w:p>
    <w:p w14:paraId="3CFD5060" w14:textId="77777777" w:rsidR="00734B8F" w:rsidRDefault="00734B8F" w:rsidP="00734B8F"/>
    <w:bookmarkEnd w:id="0"/>
    <w:p w14:paraId="5D01418C" w14:textId="77777777" w:rsidR="00BD635F" w:rsidRDefault="00BD635F"/>
    <w:sectPr w:rsidR="00BD635F" w:rsidSect="00BD635F">
      <w:pgSz w:w="11906" w:h="16838"/>
      <w:pgMar w:top="2269" w:right="1558" w:bottom="1417" w:left="297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635F"/>
    <w:rsid w:val="000044B2"/>
    <w:rsid w:val="0000672C"/>
    <w:rsid w:val="00081B9E"/>
    <w:rsid w:val="00087F49"/>
    <w:rsid w:val="000C7494"/>
    <w:rsid w:val="0015635D"/>
    <w:rsid w:val="00245480"/>
    <w:rsid w:val="002D6A79"/>
    <w:rsid w:val="002F458C"/>
    <w:rsid w:val="003355CF"/>
    <w:rsid w:val="00504D48"/>
    <w:rsid w:val="0051757F"/>
    <w:rsid w:val="0053149E"/>
    <w:rsid w:val="00583504"/>
    <w:rsid w:val="0065361B"/>
    <w:rsid w:val="00657C88"/>
    <w:rsid w:val="0067543B"/>
    <w:rsid w:val="00734B8F"/>
    <w:rsid w:val="007967AE"/>
    <w:rsid w:val="00815CF9"/>
    <w:rsid w:val="009705EF"/>
    <w:rsid w:val="009C2828"/>
    <w:rsid w:val="00A611C8"/>
    <w:rsid w:val="00AC127C"/>
    <w:rsid w:val="00B47198"/>
    <w:rsid w:val="00B62E70"/>
    <w:rsid w:val="00BD5C9D"/>
    <w:rsid w:val="00BD635F"/>
    <w:rsid w:val="00BD7A84"/>
    <w:rsid w:val="00C04D04"/>
    <w:rsid w:val="00C71D66"/>
    <w:rsid w:val="00D66080"/>
    <w:rsid w:val="00E6311D"/>
    <w:rsid w:val="00E8671C"/>
    <w:rsid w:val="00EA7E59"/>
    <w:rsid w:val="00F26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D04F7"/>
  <w15:docId w15:val="{0C555B81-0571-4474-B8F4-5C43C8397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635F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BD635F"/>
    <w:pPr>
      <w:spacing w:after="0" w:line="240" w:lineRule="auto"/>
      <w:ind w:firstLine="425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D635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emEspaamento">
    <w:name w:val="No Spacing"/>
    <w:uiPriority w:val="1"/>
    <w:qFormat/>
    <w:rsid w:val="00734B8F"/>
    <w:pPr>
      <w:spacing w:after="0" w:line="240" w:lineRule="auto"/>
    </w:pPr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117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RONALDO</dc:creator>
  <cp:keywords/>
  <dc:description/>
  <cp:lastModifiedBy>Usuário</cp:lastModifiedBy>
  <cp:revision>23</cp:revision>
  <cp:lastPrinted>2024-07-25T17:00:00Z</cp:lastPrinted>
  <dcterms:created xsi:type="dcterms:W3CDTF">2015-07-02T17:43:00Z</dcterms:created>
  <dcterms:modified xsi:type="dcterms:W3CDTF">2024-07-25T18:16:00Z</dcterms:modified>
</cp:coreProperties>
</file>