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34305" w14:textId="7942652B" w:rsidR="00B95252" w:rsidRPr="0013766D" w:rsidRDefault="00B95252" w:rsidP="00C60544">
      <w:pPr>
        <w:rPr>
          <w:b/>
        </w:rPr>
      </w:pPr>
      <w:r>
        <w:rPr>
          <w:b/>
        </w:rPr>
        <w:t xml:space="preserve">Portaria n.º </w:t>
      </w:r>
      <w:r w:rsidR="001D785E">
        <w:rPr>
          <w:b/>
        </w:rPr>
        <w:t>2</w:t>
      </w:r>
      <w:r w:rsidR="00AE15E8">
        <w:rPr>
          <w:b/>
        </w:rPr>
        <w:t>4</w:t>
      </w:r>
      <w:r>
        <w:rPr>
          <w:b/>
        </w:rPr>
        <w:t xml:space="preserve">, de </w:t>
      </w:r>
      <w:r w:rsidR="00AE15E8">
        <w:rPr>
          <w:b/>
        </w:rPr>
        <w:t>1</w:t>
      </w:r>
      <w:r w:rsidR="007D42A1">
        <w:rPr>
          <w:b/>
        </w:rPr>
        <w:t xml:space="preserve">4 </w:t>
      </w:r>
      <w:r>
        <w:rPr>
          <w:b/>
        </w:rPr>
        <w:t>de</w:t>
      </w:r>
      <w:r w:rsidR="00C60544">
        <w:rPr>
          <w:b/>
        </w:rPr>
        <w:t xml:space="preserve"> </w:t>
      </w:r>
      <w:r w:rsidR="00AE15E8">
        <w:rPr>
          <w:b/>
        </w:rPr>
        <w:t>agosto</w:t>
      </w:r>
      <w:r w:rsidR="001D785E">
        <w:rPr>
          <w:b/>
        </w:rPr>
        <w:t xml:space="preserve"> </w:t>
      </w:r>
      <w:r>
        <w:rPr>
          <w:b/>
        </w:rPr>
        <w:t>de 202</w:t>
      </w:r>
      <w:r w:rsidR="00AE15E8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B95252">
      <w:pPr>
        <w:ind w:left="4253"/>
        <w:jc w:val="both"/>
        <w:rPr>
          <w:b/>
        </w:rPr>
      </w:pPr>
    </w:p>
    <w:p w14:paraId="1C91370A" w14:textId="38BCF230" w:rsidR="00B95252" w:rsidRPr="00723BA7" w:rsidRDefault="001D785E" w:rsidP="00B95252">
      <w:pPr>
        <w:ind w:left="4253"/>
        <w:jc w:val="both"/>
        <w:rPr>
          <w:bCs/>
          <w:i/>
          <w:iCs/>
        </w:rPr>
      </w:pPr>
      <w:r w:rsidRPr="001D785E">
        <w:rPr>
          <w:bCs/>
          <w:i/>
          <w:iCs/>
        </w:rPr>
        <w:t>Que designa</w:t>
      </w:r>
      <w:r w:rsidR="00AD4233">
        <w:rPr>
          <w:bCs/>
          <w:i/>
          <w:iCs/>
        </w:rPr>
        <w:t xml:space="preserve"> Agente de Contratação e Equipe de Apoio</w:t>
      </w:r>
      <w:r w:rsidR="004041A6">
        <w:rPr>
          <w:bCs/>
          <w:i/>
          <w:iCs/>
        </w:rPr>
        <w:t xml:space="preserve"> de que trata </w:t>
      </w:r>
      <w:r w:rsidR="006E0AB1">
        <w:rPr>
          <w:bCs/>
          <w:i/>
          <w:iCs/>
        </w:rPr>
        <w:t xml:space="preserve">a </w:t>
      </w:r>
      <w:r w:rsidR="004041A6">
        <w:rPr>
          <w:bCs/>
          <w:i/>
          <w:iCs/>
        </w:rPr>
        <w:t>Lei Federal de Licitações e Con</w:t>
      </w:r>
      <w:r w:rsidR="00362AC2">
        <w:rPr>
          <w:bCs/>
          <w:i/>
          <w:iCs/>
        </w:rPr>
        <w:t>tratos Administrativo</w:t>
      </w:r>
      <w:r w:rsidR="006E0AB1">
        <w:rPr>
          <w:bCs/>
          <w:i/>
          <w:iCs/>
        </w:rPr>
        <w:t>s</w:t>
      </w:r>
      <w:r w:rsidRPr="001D785E">
        <w:rPr>
          <w:bCs/>
          <w:i/>
          <w:iCs/>
        </w:rPr>
        <w:t>, e dá outras providências</w:t>
      </w:r>
      <w:r w:rsidR="00B95252" w:rsidRPr="00723BA7">
        <w:rPr>
          <w:bCs/>
          <w:i/>
          <w:iCs/>
        </w:rPr>
        <w:t>.</w:t>
      </w:r>
    </w:p>
    <w:p w14:paraId="09F93AC6" w14:textId="77777777" w:rsidR="00B95252" w:rsidRPr="0013766D" w:rsidRDefault="00B95252" w:rsidP="00B95252">
      <w:pPr>
        <w:jc w:val="both"/>
      </w:pPr>
    </w:p>
    <w:p w14:paraId="395083FD" w14:textId="44507096" w:rsidR="00B95252" w:rsidRDefault="00AE15E8" w:rsidP="00B95252">
      <w:pPr>
        <w:jc w:val="both"/>
        <w:rPr>
          <w:iCs/>
        </w:rPr>
      </w:pPr>
      <w:r>
        <w:rPr>
          <w:iCs/>
        </w:rPr>
        <w:t>SIDNEY JOSÉ BREIER</w:t>
      </w:r>
      <w:r w:rsidR="00B95252">
        <w:rPr>
          <w:iCs/>
        </w:rPr>
        <w:t>, Chefe</w:t>
      </w:r>
      <w:r w:rsidR="00B95252" w:rsidRPr="0013766D">
        <w:rPr>
          <w:iCs/>
        </w:rPr>
        <w:t xml:space="preserve"> do Po</w:t>
      </w:r>
      <w:r w:rsidR="00B95252">
        <w:rPr>
          <w:iCs/>
        </w:rPr>
        <w:t>der Legislativo de São Carlos, e</w:t>
      </w:r>
      <w:r w:rsidR="00B95252" w:rsidRPr="0013766D">
        <w:rPr>
          <w:iCs/>
        </w:rPr>
        <w:t>stado de Santa Catarina, no uso de suas</w:t>
      </w:r>
      <w:r w:rsidR="00B95252">
        <w:rPr>
          <w:iCs/>
        </w:rPr>
        <w:t xml:space="preserve"> atribuições, em conformidade com o artigo 23, § 2º da Lei Orgânica Municipal e artigo 38, X</w:t>
      </w:r>
      <w:r w:rsidR="001D785E">
        <w:rPr>
          <w:iCs/>
        </w:rPr>
        <w:t>III</w:t>
      </w:r>
      <w:r w:rsidR="00B95252">
        <w:rPr>
          <w:iCs/>
        </w:rPr>
        <w:t>, do Regimento Interno da Câmara de Vereadores de São Carlos</w:t>
      </w:r>
      <w:r w:rsidR="00AD4233">
        <w:rPr>
          <w:iCs/>
        </w:rPr>
        <w:t>;</w:t>
      </w:r>
    </w:p>
    <w:p w14:paraId="72F32F68" w14:textId="77777777" w:rsidR="004D3765" w:rsidRDefault="004D3765" w:rsidP="00B95252">
      <w:pPr>
        <w:jc w:val="both"/>
        <w:rPr>
          <w:iCs/>
        </w:rPr>
      </w:pPr>
    </w:p>
    <w:p w14:paraId="0A33CCE4" w14:textId="0DE0AA7B" w:rsidR="004D3765" w:rsidRDefault="004D3765" w:rsidP="00B95252">
      <w:pPr>
        <w:jc w:val="both"/>
        <w:rPr>
          <w:iCs/>
        </w:rPr>
      </w:pPr>
      <w:r>
        <w:rPr>
          <w:iCs/>
        </w:rPr>
        <w:t>CONSIDERAN</w:t>
      </w:r>
      <w:r w:rsidR="00054DB2">
        <w:rPr>
          <w:iCs/>
        </w:rPr>
        <w:t>DO</w:t>
      </w:r>
      <w:r>
        <w:rPr>
          <w:iCs/>
        </w:rPr>
        <w:t xml:space="preserve"> o disposto no Art. 8º da Lei Federal n.º 14.133</w:t>
      </w:r>
      <w:r w:rsidR="00054DB2">
        <w:rPr>
          <w:iCs/>
        </w:rPr>
        <w:t>, de 1º de Abril de 2021, “</w:t>
      </w:r>
      <w:r w:rsidR="00054DB2" w:rsidRPr="00054DB2">
        <w:rPr>
          <w:iCs/>
        </w:rPr>
        <w:t>Lei de Licitações e Contratos Administrativos</w:t>
      </w:r>
      <w:r w:rsidR="00054DB2">
        <w:rPr>
          <w:iCs/>
        </w:rPr>
        <w:t>”</w:t>
      </w:r>
      <w:r w:rsidR="00AD4233">
        <w:rPr>
          <w:iCs/>
        </w:rPr>
        <w:t>;</w:t>
      </w:r>
    </w:p>
    <w:p w14:paraId="475ADB69" w14:textId="77777777" w:rsidR="00054DB2" w:rsidRDefault="00054DB2" w:rsidP="00B95252">
      <w:pPr>
        <w:jc w:val="both"/>
        <w:rPr>
          <w:iCs/>
        </w:rPr>
      </w:pPr>
    </w:p>
    <w:p w14:paraId="342D43E6" w14:textId="2DCBA544" w:rsidR="00054DB2" w:rsidRPr="0013766D" w:rsidRDefault="00054DB2" w:rsidP="00B95252">
      <w:pPr>
        <w:jc w:val="both"/>
        <w:rPr>
          <w:iCs/>
        </w:rPr>
      </w:pPr>
      <w:r>
        <w:rPr>
          <w:iCs/>
        </w:rPr>
        <w:t>CONSIDERANDO a Resolução n.º 6, de 22 de julho de 2024,</w:t>
      </w:r>
      <w:r w:rsidR="00676794">
        <w:rPr>
          <w:iCs/>
        </w:rPr>
        <w:t xml:space="preserve"> do Poder Legislativo de São Carlos, </w:t>
      </w:r>
      <w:r w:rsidR="00AD4233">
        <w:rPr>
          <w:iCs/>
        </w:rPr>
        <w:t>que “</w:t>
      </w:r>
      <w:r w:rsidR="00AD4233" w:rsidRPr="00AD4233">
        <w:rPr>
          <w:iCs/>
        </w:rPr>
        <w:t xml:space="preserve">Regulamenta o disposto no § 3º do art. 8º da Lei nº 14.133, de 1º de abril de 2021, Lei de Licitações e Contratos Administrativos, dispondo sobre as regras para a atuação do agente de contratação e da equipe de apoio, sobre funcionamento da comissão de contratação e sobre a atuação dos gestores e fiscais de contratos, no âmbito do Poder Legislativo de São Carlos </w:t>
      </w:r>
      <w:r w:rsidR="00AD4233">
        <w:rPr>
          <w:iCs/>
        </w:rPr>
        <w:t>–</w:t>
      </w:r>
      <w:r w:rsidR="00AD4233" w:rsidRPr="00AD4233">
        <w:rPr>
          <w:iCs/>
        </w:rPr>
        <w:t xml:space="preserve"> SC</w:t>
      </w:r>
      <w:r w:rsidR="00AD4233">
        <w:rPr>
          <w:iCs/>
        </w:rPr>
        <w:t>;</w:t>
      </w:r>
    </w:p>
    <w:p w14:paraId="60E45461" w14:textId="77777777" w:rsidR="00B95252" w:rsidRPr="0013766D" w:rsidRDefault="00B95252" w:rsidP="001D785E">
      <w:pPr>
        <w:jc w:val="both"/>
      </w:pPr>
    </w:p>
    <w:p w14:paraId="3285F46A" w14:textId="77777777" w:rsidR="00B95252" w:rsidRPr="0013766D" w:rsidRDefault="00B95252" w:rsidP="00C60544">
      <w:r w:rsidRPr="0013766D">
        <w:t>RESOLVE:</w:t>
      </w:r>
    </w:p>
    <w:p w14:paraId="57FE64EB" w14:textId="77777777" w:rsidR="00B95252" w:rsidRDefault="00B95252" w:rsidP="00B95252">
      <w:pPr>
        <w:jc w:val="both"/>
        <w:rPr>
          <w:b/>
        </w:rPr>
      </w:pPr>
    </w:p>
    <w:p w14:paraId="79754261" w14:textId="78D48D1B" w:rsidR="001D785E" w:rsidRDefault="001D785E" w:rsidP="001D785E">
      <w:pPr>
        <w:jc w:val="both"/>
        <w:rPr>
          <w:lang w:val="x-none" w:eastAsia="x-none"/>
        </w:rPr>
      </w:pPr>
      <w:r w:rsidRPr="001D785E">
        <w:rPr>
          <w:lang w:val="x-none" w:eastAsia="x-none"/>
        </w:rPr>
        <w:t xml:space="preserve">Art. 1º  Fica designada a </w:t>
      </w:r>
      <w:r w:rsidR="00AE15E8">
        <w:rPr>
          <w:lang w:val="x-none" w:eastAsia="x-none"/>
        </w:rPr>
        <w:t xml:space="preserve">senhora </w:t>
      </w:r>
      <w:proofErr w:type="spellStart"/>
      <w:r w:rsidR="00AE15E8">
        <w:rPr>
          <w:lang w:val="x-none" w:eastAsia="x-none"/>
        </w:rPr>
        <w:t>Keyssi</w:t>
      </w:r>
      <w:r w:rsidR="00054DB2">
        <w:rPr>
          <w:lang w:val="x-none" w:eastAsia="x-none"/>
        </w:rPr>
        <w:t>a</w:t>
      </w:r>
      <w:r w:rsidR="00AE15E8">
        <w:rPr>
          <w:lang w:val="x-none" w:eastAsia="x-none"/>
        </w:rPr>
        <w:t>ne</w:t>
      </w:r>
      <w:proofErr w:type="spellEnd"/>
      <w:r w:rsidR="00AE15E8">
        <w:rPr>
          <w:lang w:val="x-none" w:eastAsia="x-none"/>
        </w:rPr>
        <w:t xml:space="preserve"> Lekki, Analista de Compras e Licitações, Matrícula 57-1, como Agente de Contratação </w:t>
      </w:r>
      <w:r w:rsidR="00D634BE">
        <w:rPr>
          <w:lang w:val="x-none" w:eastAsia="x-none"/>
        </w:rPr>
        <w:t>no âmbito do Poder Legislativo de São Carlos/SC.</w:t>
      </w:r>
    </w:p>
    <w:p w14:paraId="2948C266" w14:textId="77777777" w:rsidR="00D634BE" w:rsidRDefault="00D634BE" w:rsidP="001D785E">
      <w:pPr>
        <w:jc w:val="both"/>
        <w:rPr>
          <w:lang w:val="x-none" w:eastAsia="x-none"/>
        </w:rPr>
      </w:pPr>
    </w:p>
    <w:p w14:paraId="7ED105C0" w14:textId="25933618" w:rsidR="00D634BE" w:rsidRPr="001D785E" w:rsidRDefault="00D634BE" w:rsidP="001D785E">
      <w:pPr>
        <w:jc w:val="both"/>
        <w:rPr>
          <w:lang w:val="x-none" w:eastAsia="x-none"/>
        </w:rPr>
      </w:pPr>
      <w:r>
        <w:rPr>
          <w:lang w:val="x-none" w:eastAsia="x-none"/>
        </w:rPr>
        <w:t>Parágrafo único. Para auxílio à função de Agente de Contratação, é designada</w:t>
      </w:r>
      <w:r w:rsidR="00040DB8">
        <w:rPr>
          <w:lang w:val="x-none" w:eastAsia="x-none"/>
        </w:rPr>
        <w:t xml:space="preserve"> equipe de apoio, composta pelos seguintes servidores:</w:t>
      </w:r>
    </w:p>
    <w:p w14:paraId="22807428" w14:textId="77777777" w:rsidR="001D785E" w:rsidRPr="001D785E" w:rsidRDefault="001D785E" w:rsidP="001D785E">
      <w:pPr>
        <w:rPr>
          <w:lang w:val="x-none" w:eastAsia="x-none"/>
        </w:rPr>
      </w:pPr>
    </w:p>
    <w:p w14:paraId="130FF751" w14:textId="6F9D93BF" w:rsidR="001D785E" w:rsidRPr="001D785E" w:rsidRDefault="001D785E" w:rsidP="001D785E">
      <w:pPr>
        <w:rPr>
          <w:lang w:val="x-none" w:eastAsia="x-none"/>
        </w:rPr>
      </w:pPr>
      <w:r w:rsidRPr="001D785E">
        <w:rPr>
          <w:lang w:val="x-none" w:eastAsia="x-none"/>
        </w:rPr>
        <w:t xml:space="preserve">I - Cristiano Munslinger, </w:t>
      </w:r>
      <w:r w:rsidR="006E0AB1">
        <w:rPr>
          <w:lang w:val="x-none" w:eastAsia="x-none"/>
        </w:rPr>
        <w:t>Técnico em Administração, Matrícula 32-1</w:t>
      </w:r>
      <w:r w:rsidRPr="001D785E">
        <w:rPr>
          <w:lang w:val="x-none" w:eastAsia="x-none"/>
        </w:rPr>
        <w:t>;</w:t>
      </w:r>
    </w:p>
    <w:p w14:paraId="33FBABC6" w14:textId="2A354319" w:rsidR="001D785E" w:rsidRDefault="001D785E" w:rsidP="001D785E">
      <w:pPr>
        <w:rPr>
          <w:lang w:val="x-none" w:eastAsia="x-none"/>
        </w:rPr>
      </w:pPr>
    </w:p>
    <w:p w14:paraId="585BDA44" w14:textId="17DBEDFA" w:rsidR="001D785E" w:rsidRDefault="001D785E" w:rsidP="001D785E">
      <w:pPr>
        <w:rPr>
          <w:lang w:eastAsia="x-none"/>
        </w:rPr>
      </w:pPr>
      <w:r w:rsidRPr="001D785E">
        <w:rPr>
          <w:lang w:val="x-none" w:eastAsia="x-none"/>
        </w:rPr>
        <w:t xml:space="preserve">II </w:t>
      </w:r>
      <w:r>
        <w:rPr>
          <w:lang w:eastAsia="x-none"/>
        </w:rPr>
        <w:t xml:space="preserve">- </w:t>
      </w:r>
      <w:proofErr w:type="spellStart"/>
      <w:r>
        <w:rPr>
          <w:lang w:eastAsia="x-none"/>
        </w:rPr>
        <w:t>Dejanir</w:t>
      </w:r>
      <w:proofErr w:type="spellEnd"/>
      <w:r>
        <w:rPr>
          <w:lang w:eastAsia="x-none"/>
        </w:rPr>
        <w:t xml:space="preserve"> Demétrio da Rosa</w:t>
      </w:r>
      <w:r w:rsidRPr="001D785E">
        <w:rPr>
          <w:lang w:val="x-none" w:eastAsia="x-none"/>
        </w:rPr>
        <w:t xml:space="preserve">, </w:t>
      </w:r>
      <w:r w:rsidR="006E0AB1">
        <w:rPr>
          <w:lang w:val="x-none" w:eastAsia="x-none"/>
        </w:rPr>
        <w:t>Diretor Legislativo, Matrícula 50-3</w:t>
      </w:r>
      <w:r>
        <w:rPr>
          <w:lang w:eastAsia="x-none"/>
        </w:rPr>
        <w:t>;</w:t>
      </w:r>
    </w:p>
    <w:p w14:paraId="2AB90946" w14:textId="17A57C6D" w:rsidR="001D785E" w:rsidRDefault="001D785E" w:rsidP="001D785E">
      <w:pPr>
        <w:rPr>
          <w:lang w:eastAsia="x-none"/>
        </w:rPr>
      </w:pPr>
    </w:p>
    <w:p w14:paraId="0BCE2714" w14:textId="1A9E8215" w:rsidR="001D785E" w:rsidRDefault="001D785E" w:rsidP="001D785E">
      <w:pPr>
        <w:rPr>
          <w:lang w:eastAsia="x-none"/>
        </w:rPr>
      </w:pPr>
      <w:r>
        <w:rPr>
          <w:lang w:eastAsia="x-none"/>
        </w:rPr>
        <w:t xml:space="preserve">III </w:t>
      </w:r>
      <w:r w:rsidR="000F7A4E">
        <w:rPr>
          <w:lang w:eastAsia="x-none"/>
        </w:rPr>
        <w:t>-</w:t>
      </w:r>
      <w:r>
        <w:rPr>
          <w:lang w:eastAsia="x-none"/>
        </w:rPr>
        <w:t xml:space="preserve"> </w:t>
      </w:r>
      <w:r w:rsidR="000F7A4E">
        <w:rPr>
          <w:lang w:eastAsia="x-none"/>
        </w:rPr>
        <w:t>Elizandra Bassi Welter</w:t>
      </w:r>
      <w:r w:rsidRPr="001D785E">
        <w:rPr>
          <w:lang w:val="x-none" w:eastAsia="x-none"/>
        </w:rPr>
        <w:t>,</w:t>
      </w:r>
      <w:r w:rsidR="006E0AB1">
        <w:rPr>
          <w:lang w:val="x-none" w:eastAsia="x-none"/>
        </w:rPr>
        <w:t xml:space="preserve"> Técnica em Publicidade, Matrícula 22-1</w:t>
      </w:r>
      <w:r w:rsidR="0001412E">
        <w:rPr>
          <w:lang w:eastAsia="x-none"/>
        </w:rPr>
        <w:t>.</w:t>
      </w:r>
    </w:p>
    <w:p w14:paraId="4865CDA0" w14:textId="77777777" w:rsidR="0076583A" w:rsidRDefault="0076583A" w:rsidP="001D785E">
      <w:pPr>
        <w:rPr>
          <w:lang w:eastAsia="x-none"/>
        </w:rPr>
      </w:pPr>
    </w:p>
    <w:p w14:paraId="6419DB28" w14:textId="2B2FA21C" w:rsidR="0076583A" w:rsidRDefault="0076583A" w:rsidP="0076583A">
      <w:pPr>
        <w:jc w:val="both"/>
        <w:rPr>
          <w:lang w:eastAsia="x-none"/>
        </w:rPr>
      </w:pPr>
      <w:r>
        <w:rPr>
          <w:lang w:eastAsia="x-none"/>
        </w:rPr>
        <w:t>Art. 2º  Todos os servidores mencionados no artigo anterior, contemplando Agente de Contratação e Equipe de Apoio, serão também considerados membros da Comissão de Contratação.</w:t>
      </w:r>
    </w:p>
    <w:p w14:paraId="65385E9A" w14:textId="77777777" w:rsidR="0076583A" w:rsidRDefault="0076583A" w:rsidP="0076583A">
      <w:pPr>
        <w:jc w:val="both"/>
        <w:rPr>
          <w:lang w:eastAsia="x-none"/>
        </w:rPr>
      </w:pPr>
    </w:p>
    <w:p w14:paraId="12DCA9BB" w14:textId="6C6ADABD" w:rsidR="006D3251" w:rsidRDefault="006D3251" w:rsidP="0076583A">
      <w:pPr>
        <w:jc w:val="both"/>
        <w:rPr>
          <w:lang w:eastAsia="x-none"/>
        </w:rPr>
      </w:pPr>
      <w:r>
        <w:rPr>
          <w:lang w:eastAsia="x-none"/>
        </w:rPr>
        <w:t xml:space="preserve">Art. 3º  </w:t>
      </w:r>
      <w:r>
        <w:rPr>
          <w:color w:val="000000"/>
        </w:rPr>
        <w:t xml:space="preserve">Em licitação na modalidade pregão, o agente responsável pela condução do certame será o Agente de Contratação, </w:t>
      </w:r>
      <w:r w:rsidR="008A2CC2">
        <w:rPr>
          <w:color w:val="000000"/>
        </w:rPr>
        <w:t xml:space="preserve">sendo também </w:t>
      </w:r>
      <w:r>
        <w:rPr>
          <w:color w:val="000000"/>
        </w:rPr>
        <w:t>designado como pregoeiro</w:t>
      </w:r>
      <w:r w:rsidR="008A2CC2">
        <w:rPr>
          <w:color w:val="000000"/>
        </w:rPr>
        <w:t>.</w:t>
      </w:r>
    </w:p>
    <w:p w14:paraId="7EBDD1C0" w14:textId="77777777" w:rsidR="001D785E" w:rsidRPr="001D785E" w:rsidRDefault="001D785E" w:rsidP="0076583A">
      <w:pPr>
        <w:jc w:val="both"/>
        <w:rPr>
          <w:lang w:val="x-none" w:eastAsia="x-none"/>
        </w:rPr>
      </w:pPr>
    </w:p>
    <w:p w14:paraId="5324A863" w14:textId="6AE0E87B" w:rsidR="001D785E" w:rsidRPr="007C2A86" w:rsidRDefault="001D785E" w:rsidP="0076583A">
      <w:pPr>
        <w:jc w:val="both"/>
        <w:rPr>
          <w:lang w:eastAsia="x-none"/>
        </w:rPr>
      </w:pPr>
      <w:r w:rsidRPr="001D785E">
        <w:rPr>
          <w:lang w:val="x-none" w:eastAsia="x-none"/>
        </w:rPr>
        <w:lastRenderedPageBreak/>
        <w:t xml:space="preserve">Art. </w:t>
      </w:r>
      <w:r w:rsidR="008A2CC2">
        <w:rPr>
          <w:lang w:eastAsia="x-none"/>
        </w:rPr>
        <w:t>4</w:t>
      </w:r>
      <w:r w:rsidRPr="001D785E">
        <w:rPr>
          <w:lang w:val="x-none" w:eastAsia="x-none"/>
        </w:rPr>
        <w:t xml:space="preserve">º  </w:t>
      </w:r>
      <w:r w:rsidR="007C2A86">
        <w:rPr>
          <w:lang w:eastAsia="x-none"/>
        </w:rPr>
        <w:t xml:space="preserve">Não </w:t>
      </w:r>
      <w:r w:rsidRPr="001D785E">
        <w:rPr>
          <w:lang w:val="x-none" w:eastAsia="x-none"/>
        </w:rPr>
        <w:t>será atribuída qualquer remuneração</w:t>
      </w:r>
      <w:r w:rsidR="007C2A86">
        <w:rPr>
          <w:lang w:eastAsia="x-none"/>
        </w:rPr>
        <w:t xml:space="preserve"> ou verba indenizatória </w:t>
      </w:r>
      <w:r w:rsidR="00190CA9">
        <w:rPr>
          <w:lang w:eastAsia="x-none"/>
        </w:rPr>
        <w:t xml:space="preserve">adicional à remuneração do servidor </w:t>
      </w:r>
      <w:r w:rsidR="007C2A86">
        <w:rPr>
          <w:lang w:eastAsia="x-none"/>
        </w:rPr>
        <w:t>para participação n</w:t>
      </w:r>
      <w:r w:rsidR="00190CA9">
        <w:rPr>
          <w:lang w:eastAsia="x-none"/>
        </w:rPr>
        <w:t>as funções e/ou</w:t>
      </w:r>
      <w:r w:rsidR="007C2A86">
        <w:rPr>
          <w:lang w:eastAsia="x-none"/>
        </w:rPr>
        <w:t xml:space="preserve"> comiss</w:t>
      </w:r>
      <w:r w:rsidR="00190CA9">
        <w:rPr>
          <w:lang w:eastAsia="x-none"/>
        </w:rPr>
        <w:t>ões</w:t>
      </w:r>
      <w:r w:rsidR="007C2A86">
        <w:rPr>
          <w:lang w:eastAsia="x-none"/>
        </w:rPr>
        <w:t xml:space="preserve"> em evidência</w:t>
      </w:r>
      <w:r w:rsidRPr="001D785E">
        <w:rPr>
          <w:lang w:val="x-none" w:eastAsia="x-none"/>
        </w:rPr>
        <w:t xml:space="preserve">, caracterizando-se como serviço de relevância </w:t>
      </w:r>
      <w:r w:rsidR="007C2A86">
        <w:rPr>
          <w:lang w:eastAsia="x-none"/>
        </w:rPr>
        <w:t>à Câmara Municipal.</w:t>
      </w:r>
    </w:p>
    <w:p w14:paraId="405CBEB3" w14:textId="77777777" w:rsidR="001D785E" w:rsidRPr="001D785E" w:rsidRDefault="001D785E" w:rsidP="001D785E">
      <w:pPr>
        <w:jc w:val="both"/>
        <w:rPr>
          <w:lang w:val="x-none" w:eastAsia="x-none"/>
        </w:rPr>
      </w:pPr>
    </w:p>
    <w:p w14:paraId="73B817DD" w14:textId="57EFCBDA" w:rsidR="00B95252" w:rsidRPr="0013766D" w:rsidRDefault="001D785E" w:rsidP="001D785E">
      <w:pPr>
        <w:jc w:val="both"/>
      </w:pPr>
      <w:r w:rsidRPr="001D785E">
        <w:rPr>
          <w:lang w:val="x-none" w:eastAsia="x-none"/>
        </w:rPr>
        <w:t xml:space="preserve">Art. </w:t>
      </w:r>
      <w:r w:rsidR="008A2CC2">
        <w:rPr>
          <w:lang w:eastAsia="x-none"/>
        </w:rPr>
        <w:t>5</w:t>
      </w:r>
      <w:r w:rsidRPr="001D785E">
        <w:rPr>
          <w:lang w:val="x-none" w:eastAsia="x-none"/>
        </w:rPr>
        <w:t>º</w:t>
      </w:r>
      <w:r>
        <w:rPr>
          <w:lang w:eastAsia="x-none"/>
        </w:rPr>
        <w:t xml:space="preserve">  </w:t>
      </w:r>
      <w:r w:rsidRPr="001D785E">
        <w:rPr>
          <w:lang w:val="x-none" w:eastAsia="x-none"/>
        </w:rPr>
        <w:t>Esta Portaria entra em vigor na data de sua assinatura, em conformidade com a Lei Municipal n.º 1.727, de 02 de setembro de 2013.</w:t>
      </w:r>
    </w:p>
    <w:p w14:paraId="787874B0" w14:textId="77777777" w:rsidR="00B95252" w:rsidRDefault="00B95252" w:rsidP="00C60544"/>
    <w:p w14:paraId="61C89FF6" w14:textId="061D020B" w:rsidR="00B95252" w:rsidRPr="0013766D" w:rsidRDefault="00B95252" w:rsidP="004F6818">
      <w:pPr>
        <w:jc w:val="right"/>
      </w:pPr>
      <w:r w:rsidRPr="0013766D">
        <w:t>São Carlos</w:t>
      </w:r>
      <w:r>
        <w:t xml:space="preserve">/SC, em </w:t>
      </w:r>
      <w:r w:rsidR="008A2CC2">
        <w:t>1</w:t>
      </w:r>
      <w:r w:rsidR="00C56A92">
        <w:t>4</w:t>
      </w:r>
      <w:r w:rsidR="008A2CC2">
        <w:t xml:space="preserve"> </w:t>
      </w:r>
      <w:r w:rsidR="001D785E">
        <w:t>de</w:t>
      </w:r>
      <w:r w:rsidR="008A2CC2">
        <w:t xml:space="preserve"> agosto</w:t>
      </w:r>
      <w:r w:rsidRPr="0013766D">
        <w:t xml:space="preserve"> de 20</w:t>
      </w:r>
      <w:r>
        <w:t>2</w:t>
      </w:r>
      <w:r w:rsidR="00190CA9">
        <w:t>4</w:t>
      </w:r>
      <w:r w:rsidRPr="0013766D">
        <w:t>.</w:t>
      </w:r>
    </w:p>
    <w:p w14:paraId="68AD7FD3" w14:textId="77777777" w:rsidR="00B95252" w:rsidRDefault="00B95252" w:rsidP="00B95252">
      <w:pPr>
        <w:jc w:val="both"/>
      </w:pPr>
    </w:p>
    <w:p w14:paraId="630DAB39" w14:textId="77777777" w:rsidR="00B95252" w:rsidRPr="0013766D" w:rsidRDefault="00B95252" w:rsidP="00B95252">
      <w:pPr>
        <w:jc w:val="both"/>
      </w:pPr>
    </w:p>
    <w:p w14:paraId="1E6EA74A" w14:textId="77777777" w:rsidR="00B95252" w:rsidRPr="0013766D" w:rsidRDefault="00B95252" w:rsidP="00B95252">
      <w:pPr>
        <w:jc w:val="both"/>
      </w:pPr>
    </w:p>
    <w:p w14:paraId="161485D8" w14:textId="462E91A9" w:rsidR="00B95252" w:rsidRPr="0013766D" w:rsidRDefault="007D42A1" w:rsidP="00C60544">
      <w:pPr>
        <w:jc w:val="center"/>
        <w:rPr>
          <w:b/>
        </w:rPr>
      </w:pPr>
      <w:r>
        <w:rPr>
          <w:b/>
        </w:rPr>
        <w:t>Sidney José Breier</w:t>
      </w:r>
    </w:p>
    <w:p w14:paraId="4CDDA782" w14:textId="3DD9308B" w:rsidR="001D785E" w:rsidRPr="009A5DA5" w:rsidRDefault="00B95252" w:rsidP="009A5DA5">
      <w:pPr>
        <w:jc w:val="center"/>
      </w:pPr>
      <w:r w:rsidRPr="0013766D">
        <w:t>Presidente da Câmara</w:t>
      </w:r>
    </w:p>
    <w:p w14:paraId="55B1FAB9" w14:textId="77777777" w:rsidR="004F6818" w:rsidRDefault="004F6818" w:rsidP="00B95252">
      <w:pPr>
        <w:rPr>
          <w:b/>
        </w:rPr>
      </w:pPr>
    </w:p>
    <w:p w14:paraId="0AAF92E8" w14:textId="06FA91A4" w:rsidR="00B95252" w:rsidRPr="00444B5E" w:rsidRDefault="00B95252" w:rsidP="00B95252">
      <w:pPr>
        <w:rPr>
          <w:b/>
        </w:rPr>
      </w:pPr>
      <w:r w:rsidRPr="00444B5E">
        <w:rPr>
          <w:b/>
        </w:rPr>
        <w:t>Registre-se.</w:t>
      </w:r>
    </w:p>
    <w:p w14:paraId="4BD26383" w14:textId="7807EDB3" w:rsidR="005F3BBF" w:rsidRPr="001D785E" w:rsidRDefault="00B95252" w:rsidP="00B95252">
      <w:pPr>
        <w:rPr>
          <w:b/>
        </w:rPr>
      </w:pPr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1D785E" w:rsidSect="001D785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A5F7F" w14:textId="77777777" w:rsidR="00A12557" w:rsidRDefault="00A12557">
      <w:r>
        <w:separator/>
      </w:r>
    </w:p>
  </w:endnote>
  <w:endnote w:type="continuationSeparator" w:id="0">
    <w:p w14:paraId="076A36E1" w14:textId="77777777" w:rsidR="00A12557" w:rsidRDefault="00A12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09613" w14:textId="77777777" w:rsidR="00A12557" w:rsidRDefault="00A12557">
      <w:r>
        <w:separator/>
      </w:r>
    </w:p>
  </w:footnote>
  <w:footnote w:type="continuationSeparator" w:id="0">
    <w:p w14:paraId="46F30D85" w14:textId="77777777" w:rsidR="00A12557" w:rsidRDefault="00A12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22F2A"/>
    <w:rsid w:val="0002679C"/>
    <w:rsid w:val="000275F3"/>
    <w:rsid w:val="00033159"/>
    <w:rsid w:val="00035E92"/>
    <w:rsid w:val="00040DB8"/>
    <w:rsid w:val="0004434A"/>
    <w:rsid w:val="000539CC"/>
    <w:rsid w:val="00054DB2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21A1"/>
    <w:rsid w:val="000F7A4E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0CA9"/>
    <w:rsid w:val="001966B5"/>
    <w:rsid w:val="00196A49"/>
    <w:rsid w:val="001A3D3C"/>
    <w:rsid w:val="001A3E52"/>
    <w:rsid w:val="001A504F"/>
    <w:rsid w:val="001D2C70"/>
    <w:rsid w:val="001D3109"/>
    <w:rsid w:val="001D5EAA"/>
    <w:rsid w:val="001D7751"/>
    <w:rsid w:val="001D785E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A33ED"/>
    <w:rsid w:val="002A3EA8"/>
    <w:rsid w:val="002A423C"/>
    <w:rsid w:val="002A726A"/>
    <w:rsid w:val="002B22B0"/>
    <w:rsid w:val="002B2748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045A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2AC2"/>
    <w:rsid w:val="00366613"/>
    <w:rsid w:val="00367E1C"/>
    <w:rsid w:val="00371A29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41A6"/>
    <w:rsid w:val="004055B2"/>
    <w:rsid w:val="00413223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765"/>
    <w:rsid w:val="004D3BD7"/>
    <w:rsid w:val="004D7258"/>
    <w:rsid w:val="004E1350"/>
    <w:rsid w:val="004E136C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B02"/>
    <w:rsid w:val="005673F3"/>
    <w:rsid w:val="0057144A"/>
    <w:rsid w:val="00573044"/>
    <w:rsid w:val="00581DC6"/>
    <w:rsid w:val="0059208A"/>
    <w:rsid w:val="00592665"/>
    <w:rsid w:val="0059439F"/>
    <w:rsid w:val="0059530F"/>
    <w:rsid w:val="00597C19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56667"/>
    <w:rsid w:val="0066480F"/>
    <w:rsid w:val="00666B81"/>
    <w:rsid w:val="00672E92"/>
    <w:rsid w:val="00676794"/>
    <w:rsid w:val="006838BF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3251"/>
    <w:rsid w:val="006D3E03"/>
    <w:rsid w:val="006D4F13"/>
    <w:rsid w:val="006E055F"/>
    <w:rsid w:val="006E0AB1"/>
    <w:rsid w:val="006E330E"/>
    <w:rsid w:val="006F01F1"/>
    <w:rsid w:val="006F1AF9"/>
    <w:rsid w:val="007013AA"/>
    <w:rsid w:val="00702E8E"/>
    <w:rsid w:val="007033EE"/>
    <w:rsid w:val="007108E9"/>
    <w:rsid w:val="007128D0"/>
    <w:rsid w:val="00716289"/>
    <w:rsid w:val="00726E73"/>
    <w:rsid w:val="00732B85"/>
    <w:rsid w:val="0073714D"/>
    <w:rsid w:val="00744374"/>
    <w:rsid w:val="007473BB"/>
    <w:rsid w:val="00750DB5"/>
    <w:rsid w:val="007512A7"/>
    <w:rsid w:val="00757E53"/>
    <w:rsid w:val="00760AAE"/>
    <w:rsid w:val="00764368"/>
    <w:rsid w:val="0076583A"/>
    <w:rsid w:val="007666C7"/>
    <w:rsid w:val="00767E9D"/>
    <w:rsid w:val="00785D73"/>
    <w:rsid w:val="007B0B55"/>
    <w:rsid w:val="007B32EA"/>
    <w:rsid w:val="007B4773"/>
    <w:rsid w:val="007B4E27"/>
    <w:rsid w:val="007C0ED5"/>
    <w:rsid w:val="007C1DD0"/>
    <w:rsid w:val="007C2A86"/>
    <w:rsid w:val="007D42A1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3E03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2CC2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4A3A"/>
    <w:rsid w:val="00944D99"/>
    <w:rsid w:val="00946F9D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0C9F"/>
    <w:rsid w:val="00A12557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06E0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B5DEA"/>
    <w:rsid w:val="00AC3669"/>
    <w:rsid w:val="00AC6D97"/>
    <w:rsid w:val="00AD4006"/>
    <w:rsid w:val="00AD4233"/>
    <w:rsid w:val="00AD558F"/>
    <w:rsid w:val="00AE15E8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E0F"/>
    <w:rsid w:val="00B154A6"/>
    <w:rsid w:val="00B1701E"/>
    <w:rsid w:val="00B17FDA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6894"/>
    <w:rsid w:val="00BC1B6E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56A92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30B8C"/>
    <w:rsid w:val="00D461FB"/>
    <w:rsid w:val="00D46353"/>
    <w:rsid w:val="00D508A2"/>
    <w:rsid w:val="00D61507"/>
    <w:rsid w:val="00D615D6"/>
    <w:rsid w:val="00D61B9C"/>
    <w:rsid w:val="00D63086"/>
    <w:rsid w:val="00D634BE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A7AE8"/>
    <w:rsid w:val="00DB04E9"/>
    <w:rsid w:val="00DB657E"/>
    <w:rsid w:val="00DE3501"/>
    <w:rsid w:val="00DE463A"/>
    <w:rsid w:val="00DE53DB"/>
    <w:rsid w:val="00DF2623"/>
    <w:rsid w:val="00E13BCC"/>
    <w:rsid w:val="00E21994"/>
    <w:rsid w:val="00E25886"/>
    <w:rsid w:val="00E301AD"/>
    <w:rsid w:val="00E314E9"/>
    <w:rsid w:val="00E32C32"/>
    <w:rsid w:val="00E35516"/>
    <w:rsid w:val="00E41D36"/>
    <w:rsid w:val="00E52050"/>
    <w:rsid w:val="00E556F7"/>
    <w:rsid w:val="00E55DD7"/>
    <w:rsid w:val="00E61884"/>
    <w:rsid w:val="00E80BB8"/>
    <w:rsid w:val="00E83AF5"/>
    <w:rsid w:val="00E858A6"/>
    <w:rsid w:val="00E96F90"/>
    <w:rsid w:val="00EA1D73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3BE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76F72"/>
    <w:rsid w:val="00F96AA2"/>
    <w:rsid w:val="00FA1C2F"/>
    <w:rsid w:val="00FA540C"/>
    <w:rsid w:val="00FB3FE1"/>
    <w:rsid w:val="00FB4B5D"/>
    <w:rsid w:val="00FC2E45"/>
    <w:rsid w:val="00FC3F3B"/>
    <w:rsid w:val="00FD3B30"/>
    <w:rsid w:val="00FD6343"/>
    <w:rsid w:val="00FE378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2023-03-22T18:09:00Z</cp:lastPrinted>
  <dcterms:created xsi:type="dcterms:W3CDTF">2024-08-13T19:01:00Z</dcterms:created>
  <dcterms:modified xsi:type="dcterms:W3CDTF">2024-08-14T12:52:00Z</dcterms:modified>
</cp:coreProperties>
</file>