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966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1B0F7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65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1B0F7A" w:rsidRPr="001B0F7A">
        <w:rPr>
          <w:sz w:val="24"/>
          <w:szCs w:val="24"/>
        </w:rPr>
        <w:t>que determine ao setor competente a realização de Audiência Pública, com o objetivo de promover o debate e buscar soluções para as questões que envolvem a gestão e a conscientização sobre o Transtorno do Espectro Autista (TEA), abrangendo crianças, adolescentes e adultos no âmbito do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B0F7A" w:rsidRPr="001B0F7A" w:rsidRDefault="001B0F7A" w:rsidP="001B0F7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finalidade ampliar o diálogo entre o poder público, profissionais, famílias e a sociedade civil acerca das políticas públicas voltadas às pessoas com Transtorno do Espectro Autista.</w:t>
      </w:r>
    </w:p>
    <w:p w:rsidR="001B0F7A" w:rsidRPr="001B0F7A" w:rsidRDefault="001B0F7A" w:rsidP="001B0F7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>A realização de uma Audiência Pública permitirá a escuta ativa das demandas da população, possibilitando a identificação de desafios relacionados ao acesso à saúde, educação, inclusão social, mercado de trabalho e suporte às famílias. Além disso, o debate contribuirá para a construção de propostas concretas e eficazes, alinhadas às reais necessidades das pessoas com TEA em todas as fases da vida.</w:t>
      </w:r>
    </w:p>
    <w:p w:rsidR="001B0F7A" w:rsidRPr="001B0F7A" w:rsidRDefault="001B0F7A" w:rsidP="001B0F7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Ressalta-se que o autismo não se limita à infância, sendo fundamental discutir políticas públicas que atendam também adolescentes e adultos, muitas vezes </w:t>
      </w:r>
      <w:proofErr w:type="spellStart"/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>invisi</w:t>
      </w:r>
      <w:bookmarkStart w:id="0" w:name="_GoBack"/>
      <w:bookmarkEnd w:id="0"/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>bilizados</w:t>
      </w:r>
      <w:proofErr w:type="spellEnd"/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nas ações governamentais.</w:t>
      </w:r>
    </w:p>
    <w:p w:rsidR="001C2D93" w:rsidRPr="001B4DBD" w:rsidRDefault="001B0F7A" w:rsidP="001B0F7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iniciativa encontra respaldo na Lei Berenice </w:t>
      </w:r>
      <w:proofErr w:type="spellStart"/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>Piana</w:t>
      </w:r>
      <w:proofErr w:type="spellEnd"/>
      <w:r w:rsidRPr="001B0F7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na Lei Brasileira de Inclusão, que asseguram o direito à participação social, à inclusão e à formulação de políticas públicas que atendam às pessoas com deficiência de forma integral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0F7A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0F7A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966FC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7EEA4AD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8CE671-6682-4007-B8BC-54D6B5B04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113</cp:revision>
  <cp:lastPrinted>2023-06-23T16:25:00Z</cp:lastPrinted>
  <dcterms:created xsi:type="dcterms:W3CDTF">2026-02-09T16:25:00Z</dcterms:created>
  <dcterms:modified xsi:type="dcterms:W3CDTF">2026-05-06T10:56:00Z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