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51AEE8" w14:textId="00A4FBF5" w:rsidR="00C260DE" w:rsidRPr="00D204CB" w:rsidRDefault="00E219A2" w:rsidP="00844868">
      <w:pPr>
        <w:jc w:val="center"/>
        <w:rPr>
          <w:b/>
        </w:rPr>
      </w:pPr>
      <w:bookmarkStart w:id="0" w:name="_GoBack"/>
      <w:bookmarkEnd w:id="0"/>
      <w:r w:rsidRPr="00D204CB">
        <w:rPr>
          <w:b/>
        </w:rPr>
        <w:t>PROJETO DE LEI ORDINÁRIA N</w:t>
      </w:r>
      <w:r w:rsidR="00C260DE" w:rsidRPr="00D204CB">
        <w:rPr>
          <w:b/>
        </w:rPr>
        <w:t xml:space="preserve">º </w:t>
      </w:r>
      <w:r w:rsidR="00D204CB" w:rsidRPr="00D204CB">
        <w:rPr>
          <w:b/>
        </w:rPr>
        <w:t>07</w:t>
      </w:r>
      <w:r w:rsidR="00C260DE" w:rsidRPr="00D204CB">
        <w:rPr>
          <w:b/>
        </w:rPr>
        <w:t>/20</w:t>
      </w:r>
      <w:r w:rsidRPr="00D204CB">
        <w:rPr>
          <w:b/>
        </w:rPr>
        <w:t>2</w:t>
      </w:r>
      <w:r w:rsidR="00DB3766" w:rsidRPr="00D204CB">
        <w:rPr>
          <w:b/>
        </w:rPr>
        <w:t>3</w:t>
      </w:r>
    </w:p>
    <w:p w14:paraId="62AFAF8E" w14:textId="77777777" w:rsidR="00844868" w:rsidRPr="00D204CB" w:rsidRDefault="00844868" w:rsidP="00844868">
      <w:pPr>
        <w:jc w:val="center"/>
        <w:rPr>
          <w:b/>
        </w:rPr>
      </w:pPr>
    </w:p>
    <w:p w14:paraId="08EEBA0C" w14:textId="77777777" w:rsidR="00C260DE" w:rsidRPr="00D204CB" w:rsidRDefault="00844868" w:rsidP="00844868">
      <w:pPr>
        <w:pStyle w:val="style2"/>
        <w:spacing w:before="0" w:beforeAutospacing="0" w:after="0" w:afterAutospacing="0"/>
        <w:ind w:left="3420"/>
        <w:jc w:val="both"/>
        <w:rPr>
          <w:rFonts w:ascii="Times New Roman" w:hAnsi="Times New Roman" w:cs="Times New Roman"/>
          <w:b/>
          <w:i/>
          <w:color w:val="auto"/>
          <w:sz w:val="24"/>
          <w:szCs w:val="24"/>
        </w:rPr>
      </w:pPr>
      <w:r w:rsidRPr="00D204CB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>Fixa os</w:t>
      </w:r>
      <w:r w:rsidR="00C260DE" w:rsidRPr="00D204CB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subsídios dos Vereadores da Câmara Municipal de Lima Duarte para a Legislatura 20</w:t>
      </w:r>
      <w:r w:rsidR="00630AAE" w:rsidRPr="00D204CB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>2</w:t>
      </w:r>
      <w:r w:rsidRPr="00D204CB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>5</w:t>
      </w:r>
      <w:r w:rsidR="00C260DE" w:rsidRPr="00D204CB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 xml:space="preserve"> a 202</w:t>
      </w:r>
      <w:r w:rsidRPr="00D204CB">
        <w:rPr>
          <w:rStyle w:val="Forte"/>
          <w:rFonts w:ascii="Times New Roman" w:hAnsi="Times New Roman" w:cs="Times New Roman"/>
          <w:b w:val="0"/>
          <w:i/>
          <w:color w:val="auto"/>
          <w:sz w:val="24"/>
          <w:szCs w:val="24"/>
        </w:rPr>
        <w:t>8</w:t>
      </w:r>
      <w:r w:rsidR="00085E81" w:rsidRPr="00D204CB">
        <w:rPr>
          <w:rFonts w:ascii="Times New Roman" w:hAnsi="Times New Roman" w:cs="Times New Roman"/>
          <w:b/>
          <w:i/>
          <w:color w:val="auto"/>
          <w:sz w:val="24"/>
          <w:szCs w:val="24"/>
        </w:rPr>
        <w:t>.</w:t>
      </w:r>
    </w:p>
    <w:p w14:paraId="49642192" w14:textId="77777777" w:rsidR="00844868" w:rsidRPr="00D204CB" w:rsidRDefault="00844868" w:rsidP="00844868">
      <w:pPr>
        <w:pStyle w:val="style2"/>
        <w:spacing w:before="0" w:beforeAutospacing="0" w:after="0" w:afterAutospacing="0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168B542" w14:textId="77777777" w:rsidR="00C260DE" w:rsidRPr="00D204CB" w:rsidRDefault="00C260DE" w:rsidP="00844868">
      <w:pPr>
        <w:pStyle w:val="style2"/>
        <w:spacing w:before="0" w:beforeAutospacing="0" w:after="0" w:afterAutospacing="0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204CB">
        <w:rPr>
          <w:rFonts w:ascii="Times New Roman" w:hAnsi="Times New Roman" w:cs="Times New Roman"/>
          <w:color w:val="auto"/>
          <w:sz w:val="24"/>
          <w:szCs w:val="24"/>
        </w:rPr>
        <w:t xml:space="preserve">A </w:t>
      </w:r>
      <w:r w:rsidRPr="00D204CB">
        <w:rPr>
          <w:rFonts w:ascii="Times New Roman" w:hAnsi="Times New Roman" w:cs="Times New Roman"/>
          <w:caps/>
          <w:color w:val="auto"/>
          <w:sz w:val="24"/>
          <w:szCs w:val="24"/>
        </w:rPr>
        <w:t>Câmara Municipal de Lima Duarte</w:t>
      </w:r>
      <w:r w:rsidRPr="00D204CB">
        <w:rPr>
          <w:rFonts w:ascii="Times New Roman" w:hAnsi="Times New Roman" w:cs="Times New Roman"/>
          <w:color w:val="auto"/>
          <w:sz w:val="24"/>
          <w:szCs w:val="24"/>
        </w:rPr>
        <w:t>/MG,</w:t>
      </w:r>
      <w:r w:rsidRPr="00D204C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Pr="00D204CB">
        <w:rPr>
          <w:rFonts w:ascii="Times New Roman" w:hAnsi="Times New Roman" w:cs="Times New Roman"/>
          <w:color w:val="auto"/>
          <w:sz w:val="24"/>
          <w:szCs w:val="24"/>
        </w:rPr>
        <w:t xml:space="preserve">nos limites de sua competência constitucional e, especialmente, com fulcro no </w:t>
      </w:r>
      <w:r w:rsidR="00844868" w:rsidRPr="00D204CB">
        <w:rPr>
          <w:rFonts w:ascii="Times New Roman" w:hAnsi="Times New Roman" w:cs="Times New Roman"/>
          <w:color w:val="auto"/>
          <w:sz w:val="24"/>
          <w:szCs w:val="24"/>
        </w:rPr>
        <w:t xml:space="preserve">inc. VI do </w:t>
      </w:r>
      <w:r w:rsidRPr="00D204CB">
        <w:rPr>
          <w:rFonts w:ascii="Times New Roman" w:hAnsi="Times New Roman" w:cs="Times New Roman"/>
          <w:color w:val="auto"/>
          <w:sz w:val="24"/>
          <w:szCs w:val="24"/>
        </w:rPr>
        <w:t>art. 29</w:t>
      </w:r>
      <w:r w:rsidR="00844868" w:rsidRPr="00D204C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D204CB">
        <w:rPr>
          <w:rFonts w:ascii="Times New Roman" w:hAnsi="Times New Roman" w:cs="Times New Roman"/>
          <w:color w:val="auto"/>
          <w:sz w:val="24"/>
          <w:szCs w:val="24"/>
        </w:rPr>
        <w:t xml:space="preserve">da Constituição Federal de 1988; no art. 179 da Constituição do Estado de Minas Gerais; e, no </w:t>
      </w:r>
      <w:r w:rsidR="00630AAE" w:rsidRPr="00D204CB">
        <w:rPr>
          <w:rFonts w:ascii="Times New Roman" w:hAnsi="Times New Roman" w:cs="Times New Roman"/>
          <w:color w:val="auto"/>
          <w:sz w:val="24"/>
          <w:szCs w:val="24"/>
        </w:rPr>
        <w:t xml:space="preserve">inc. VIII do </w:t>
      </w:r>
      <w:r w:rsidRPr="00D204CB">
        <w:rPr>
          <w:rFonts w:ascii="Times New Roman" w:hAnsi="Times New Roman" w:cs="Times New Roman"/>
          <w:color w:val="auto"/>
          <w:sz w:val="24"/>
          <w:szCs w:val="24"/>
        </w:rPr>
        <w:t xml:space="preserve">art. </w:t>
      </w:r>
      <w:r w:rsidR="00630AAE" w:rsidRPr="00D204CB">
        <w:rPr>
          <w:rFonts w:ascii="Times New Roman" w:hAnsi="Times New Roman" w:cs="Times New Roman"/>
          <w:color w:val="auto"/>
          <w:sz w:val="24"/>
          <w:szCs w:val="24"/>
        </w:rPr>
        <w:t>96</w:t>
      </w:r>
      <w:r w:rsidRPr="00D204CB">
        <w:rPr>
          <w:rFonts w:ascii="Times New Roman" w:hAnsi="Times New Roman" w:cs="Times New Roman"/>
          <w:color w:val="auto"/>
          <w:sz w:val="24"/>
          <w:szCs w:val="24"/>
        </w:rPr>
        <w:t xml:space="preserve"> da Lei Orgânica Municipal, aprova a seguinte </w:t>
      </w:r>
      <w:r w:rsidR="00630AAE" w:rsidRPr="00D204CB">
        <w:rPr>
          <w:rFonts w:ascii="Times New Roman" w:hAnsi="Times New Roman" w:cs="Times New Roman"/>
          <w:color w:val="auto"/>
          <w:sz w:val="24"/>
          <w:szCs w:val="24"/>
        </w:rPr>
        <w:t>lei.</w:t>
      </w:r>
    </w:p>
    <w:p w14:paraId="48FE68F0" w14:textId="77777777" w:rsidR="00C260DE" w:rsidRPr="00D204CB" w:rsidRDefault="00C260DE" w:rsidP="00085E81">
      <w:pPr>
        <w:pStyle w:val="style2"/>
        <w:spacing w:beforeLines="100" w:before="240" w:beforeAutospacing="0" w:afterLines="100" w:after="240" w:afterAutospacing="0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204CB">
        <w:rPr>
          <w:rFonts w:ascii="Times New Roman" w:hAnsi="Times New Roman" w:cs="Times New Roman"/>
          <w:b/>
          <w:color w:val="auto"/>
          <w:sz w:val="24"/>
          <w:szCs w:val="24"/>
        </w:rPr>
        <w:t>Art. 1º</w:t>
      </w:r>
      <w:r w:rsidRPr="00D204CB">
        <w:rPr>
          <w:rFonts w:ascii="Times New Roman" w:hAnsi="Times New Roman" w:cs="Times New Roman"/>
          <w:color w:val="auto"/>
          <w:sz w:val="24"/>
          <w:szCs w:val="24"/>
        </w:rPr>
        <w:t xml:space="preserve"> Constitui objeto desta lei a fixação do subsídio dos Vereadores de Lima Duarte para a Legislatura 20</w:t>
      </w:r>
      <w:r w:rsidR="00630AAE" w:rsidRPr="00D204CB">
        <w:rPr>
          <w:rFonts w:ascii="Times New Roman" w:hAnsi="Times New Roman" w:cs="Times New Roman"/>
          <w:color w:val="auto"/>
          <w:sz w:val="24"/>
          <w:szCs w:val="24"/>
        </w:rPr>
        <w:t>2</w:t>
      </w:r>
      <w:r w:rsidR="00844868" w:rsidRPr="00D204CB">
        <w:rPr>
          <w:rFonts w:ascii="Times New Roman" w:hAnsi="Times New Roman" w:cs="Times New Roman"/>
          <w:color w:val="auto"/>
          <w:sz w:val="24"/>
          <w:szCs w:val="24"/>
        </w:rPr>
        <w:t>5</w:t>
      </w:r>
      <w:r w:rsidR="00EC0DE4" w:rsidRPr="00D204C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D204CB">
        <w:rPr>
          <w:rFonts w:ascii="Times New Roman" w:hAnsi="Times New Roman" w:cs="Times New Roman"/>
          <w:color w:val="auto"/>
          <w:sz w:val="24"/>
          <w:szCs w:val="24"/>
        </w:rPr>
        <w:t>a 202</w:t>
      </w:r>
      <w:r w:rsidR="00844868" w:rsidRPr="00D204CB">
        <w:rPr>
          <w:rFonts w:ascii="Times New Roman" w:hAnsi="Times New Roman" w:cs="Times New Roman"/>
          <w:color w:val="auto"/>
          <w:sz w:val="24"/>
          <w:szCs w:val="24"/>
        </w:rPr>
        <w:t>8</w:t>
      </w:r>
      <w:r w:rsidRPr="00D204CB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30C8F5C" w14:textId="77777777" w:rsidR="00E56FA9" w:rsidRDefault="00C260DE" w:rsidP="00085E81">
      <w:pPr>
        <w:pStyle w:val="style2"/>
        <w:spacing w:beforeLines="100" w:before="240" w:beforeAutospacing="0" w:afterLines="100" w:after="240" w:afterAutospacing="0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FA4C84">
        <w:rPr>
          <w:rFonts w:ascii="Times New Roman" w:hAnsi="Times New Roman" w:cs="Times New Roman"/>
          <w:b/>
          <w:color w:val="auto"/>
          <w:sz w:val="24"/>
          <w:szCs w:val="24"/>
        </w:rPr>
        <w:t>Art. 2º</w:t>
      </w:r>
      <w:r w:rsidRPr="00FA4C84">
        <w:rPr>
          <w:rFonts w:ascii="Times New Roman" w:hAnsi="Times New Roman" w:cs="Times New Roman"/>
          <w:color w:val="auto"/>
          <w:sz w:val="24"/>
          <w:szCs w:val="24"/>
        </w:rPr>
        <w:t xml:space="preserve"> Fica fixado em R$ </w:t>
      </w:r>
      <w:r w:rsidR="00764F6A" w:rsidRPr="00FA4C84">
        <w:rPr>
          <w:rFonts w:ascii="Times New Roman" w:hAnsi="Times New Roman" w:cs="Times New Roman"/>
          <w:color w:val="auto"/>
          <w:sz w:val="24"/>
          <w:szCs w:val="24"/>
        </w:rPr>
        <w:t>7</w:t>
      </w:r>
      <w:r w:rsidR="00FA4C84" w:rsidRPr="00FA4C84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764F6A" w:rsidRPr="00FA4C84">
        <w:rPr>
          <w:rFonts w:ascii="Times New Roman" w:hAnsi="Times New Roman" w:cs="Times New Roman"/>
          <w:color w:val="auto"/>
          <w:sz w:val="24"/>
          <w:szCs w:val="24"/>
        </w:rPr>
        <w:t>950,00</w:t>
      </w:r>
      <w:r w:rsidR="00630AAE" w:rsidRPr="00FA4C84">
        <w:rPr>
          <w:rFonts w:ascii="Times New Roman" w:hAnsi="Times New Roman" w:cs="Times New Roman"/>
          <w:color w:val="auto"/>
          <w:sz w:val="24"/>
          <w:szCs w:val="24"/>
        </w:rPr>
        <w:t>,00</w:t>
      </w:r>
      <w:r w:rsidRPr="00FA4C84">
        <w:rPr>
          <w:rFonts w:ascii="Times New Roman" w:hAnsi="Times New Roman" w:cs="Times New Roman"/>
          <w:color w:val="auto"/>
          <w:sz w:val="24"/>
          <w:szCs w:val="24"/>
        </w:rPr>
        <w:t xml:space="preserve"> (</w:t>
      </w:r>
      <w:r w:rsidR="00FA4C84" w:rsidRPr="00FA4C84">
        <w:rPr>
          <w:rFonts w:ascii="Times New Roman" w:hAnsi="Times New Roman" w:cs="Times New Roman"/>
          <w:color w:val="auto"/>
          <w:sz w:val="24"/>
          <w:szCs w:val="24"/>
        </w:rPr>
        <w:t>sete mil novecentos e cinquenta</w:t>
      </w:r>
      <w:r w:rsidRPr="00FA4C84">
        <w:rPr>
          <w:rFonts w:ascii="Times New Roman" w:hAnsi="Times New Roman" w:cs="Times New Roman"/>
          <w:color w:val="auto"/>
          <w:sz w:val="24"/>
          <w:szCs w:val="24"/>
        </w:rPr>
        <w:t xml:space="preserve"> reais) o subsídio </w:t>
      </w:r>
      <w:r w:rsidRPr="00B779C7">
        <w:rPr>
          <w:rFonts w:ascii="Times New Roman" w:hAnsi="Times New Roman" w:cs="Times New Roman"/>
          <w:color w:val="auto"/>
          <w:sz w:val="24"/>
          <w:szCs w:val="24"/>
        </w:rPr>
        <w:t>mensal dos Vereadores p</w:t>
      </w:r>
      <w:r w:rsidR="00844868">
        <w:rPr>
          <w:rFonts w:ascii="Times New Roman" w:hAnsi="Times New Roman" w:cs="Times New Roman"/>
          <w:color w:val="auto"/>
          <w:sz w:val="24"/>
          <w:szCs w:val="24"/>
        </w:rPr>
        <w:t>ara Legislatura de que trata o a</w:t>
      </w:r>
      <w:r w:rsidRPr="00B779C7">
        <w:rPr>
          <w:rFonts w:ascii="Times New Roman" w:hAnsi="Times New Roman" w:cs="Times New Roman"/>
          <w:color w:val="auto"/>
          <w:sz w:val="24"/>
          <w:szCs w:val="24"/>
        </w:rPr>
        <w:t>rt. 1º.</w:t>
      </w:r>
      <w:r w:rsidR="00D8699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73E4A3E5" w14:textId="77777777" w:rsidR="00C260DE" w:rsidRPr="00B779C7" w:rsidRDefault="00C260DE" w:rsidP="00085E81">
      <w:pPr>
        <w:pStyle w:val="style2"/>
        <w:spacing w:beforeLines="100" w:before="240" w:beforeAutospacing="0" w:afterLines="100" w:after="240" w:afterAutospacing="0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44868">
        <w:rPr>
          <w:rFonts w:ascii="Times New Roman" w:hAnsi="Times New Roman" w:cs="Times New Roman"/>
          <w:b/>
          <w:color w:val="auto"/>
          <w:sz w:val="24"/>
          <w:szCs w:val="24"/>
        </w:rPr>
        <w:t xml:space="preserve">Art. </w:t>
      </w:r>
      <w:r w:rsidR="00844868" w:rsidRPr="00844868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844868">
        <w:rPr>
          <w:rFonts w:ascii="Times New Roman" w:hAnsi="Times New Roman" w:cs="Times New Roman"/>
          <w:b/>
          <w:color w:val="auto"/>
          <w:sz w:val="24"/>
          <w:szCs w:val="24"/>
        </w:rPr>
        <w:t>º</w:t>
      </w:r>
      <w:r w:rsidRPr="00B779C7">
        <w:rPr>
          <w:rFonts w:ascii="Times New Roman" w:hAnsi="Times New Roman" w:cs="Times New Roman"/>
          <w:color w:val="auto"/>
          <w:sz w:val="24"/>
          <w:szCs w:val="24"/>
        </w:rPr>
        <w:t xml:space="preserve"> Os subsídios de que trata esta lei somente poderão ser alterados por lei específica, observado e assegurado o contido no </w:t>
      </w:r>
      <w:r w:rsidR="00844868">
        <w:rPr>
          <w:rFonts w:ascii="Times New Roman" w:hAnsi="Times New Roman" w:cs="Times New Roman"/>
          <w:color w:val="auto"/>
          <w:sz w:val="24"/>
          <w:szCs w:val="24"/>
        </w:rPr>
        <w:t xml:space="preserve">inc. X do </w:t>
      </w:r>
      <w:r w:rsidRPr="00B779C7">
        <w:rPr>
          <w:rFonts w:ascii="Times New Roman" w:hAnsi="Times New Roman" w:cs="Times New Roman"/>
          <w:color w:val="auto"/>
          <w:sz w:val="24"/>
          <w:szCs w:val="24"/>
        </w:rPr>
        <w:t>art. 37 da Constituição Federal de 1988.</w:t>
      </w:r>
    </w:p>
    <w:p w14:paraId="2570827A" w14:textId="77777777" w:rsidR="00C260DE" w:rsidRPr="00B779C7" w:rsidRDefault="00844868" w:rsidP="00085E81">
      <w:pPr>
        <w:pStyle w:val="style2"/>
        <w:spacing w:beforeLines="100" w:before="240" w:beforeAutospacing="0" w:afterLines="100" w:after="240" w:afterAutospacing="0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44868">
        <w:rPr>
          <w:rFonts w:ascii="Times New Roman" w:hAnsi="Times New Roman" w:cs="Times New Roman"/>
          <w:b/>
          <w:color w:val="auto"/>
          <w:sz w:val="24"/>
          <w:szCs w:val="24"/>
        </w:rPr>
        <w:t>Art. 4</w:t>
      </w:r>
      <w:r w:rsidR="00630AAE" w:rsidRPr="00844868">
        <w:rPr>
          <w:rFonts w:ascii="Times New Roman" w:hAnsi="Times New Roman" w:cs="Times New Roman"/>
          <w:b/>
          <w:color w:val="auto"/>
          <w:sz w:val="24"/>
          <w:szCs w:val="24"/>
        </w:rPr>
        <w:t>º</w:t>
      </w:r>
      <w:r w:rsidR="00C260DE" w:rsidRPr="00B779C7">
        <w:rPr>
          <w:rFonts w:ascii="Times New Roman" w:hAnsi="Times New Roman" w:cs="Times New Roman"/>
          <w:color w:val="auto"/>
          <w:sz w:val="24"/>
          <w:szCs w:val="24"/>
        </w:rPr>
        <w:t xml:space="preserve"> Fica assegurado aos Vereadores o direito ao recebimento de décimo terceiro subsídio no valor de 1/12 do subsídio recebido por mês de exercício no respectivo ano em que se dará o pagamento.</w:t>
      </w:r>
    </w:p>
    <w:p w14:paraId="684A4694" w14:textId="77777777" w:rsidR="00C260DE" w:rsidRPr="00B779C7" w:rsidRDefault="00C260DE" w:rsidP="00085E81">
      <w:pPr>
        <w:pStyle w:val="style2"/>
        <w:spacing w:beforeLines="100" w:before="240" w:beforeAutospacing="0" w:afterLines="100" w:after="240" w:afterAutospacing="0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44868">
        <w:rPr>
          <w:rFonts w:ascii="Times New Roman" w:hAnsi="Times New Roman" w:cs="Times New Roman"/>
          <w:b/>
          <w:color w:val="auto"/>
          <w:sz w:val="24"/>
          <w:szCs w:val="24"/>
        </w:rPr>
        <w:t xml:space="preserve">Art. </w:t>
      </w:r>
      <w:r w:rsidR="00844868" w:rsidRPr="00844868">
        <w:rPr>
          <w:rFonts w:ascii="Times New Roman" w:hAnsi="Times New Roman" w:cs="Times New Roman"/>
          <w:b/>
          <w:color w:val="auto"/>
          <w:sz w:val="24"/>
          <w:szCs w:val="24"/>
        </w:rPr>
        <w:t>5</w:t>
      </w:r>
      <w:r w:rsidR="00630AAE" w:rsidRPr="00844868">
        <w:rPr>
          <w:rFonts w:ascii="Times New Roman" w:hAnsi="Times New Roman" w:cs="Times New Roman"/>
          <w:b/>
          <w:color w:val="auto"/>
          <w:sz w:val="24"/>
          <w:szCs w:val="24"/>
        </w:rPr>
        <w:t>º</w:t>
      </w:r>
      <w:r w:rsidRPr="00B779C7">
        <w:rPr>
          <w:rFonts w:ascii="Times New Roman" w:hAnsi="Times New Roman" w:cs="Times New Roman"/>
          <w:color w:val="auto"/>
          <w:sz w:val="24"/>
          <w:szCs w:val="24"/>
        </w:rPr>
        <w:t xml:space="preserve"> As despesas decorrentes da execução desta lei correrão a conta de dotação orçamentária específica.</w:t>
      </w:r>
    </w:p>
    <w:p w14:paraId="048287D1" w14:textId="77777777" w:rsidR="00C260DE" w:rsidRPr="00B779C7" w:rsidRDefault="00C260DE" w:rsidP="00085E81">
      <w:pPr>
        <w:pStyle w:val="style2"/>
        <w:spacing w:beforeLines="100" w:before="240" w:beforeAutospacing="0" w:afterLines="100" w:after="240" w:afterAutospacing="0"/>
        <w:ind w:firstLine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44868">
        <w:rPr>
          <w:rFonts w:ascii="Times New Roman" w:hAnsi="Times New Roman" w:cs="Times New Roman"/>
          <w:b/>
          <w:color w:val="auto"/>
          <w:sz w:val="24"/>
          <w:szCs w:val="24"/>
        </w:rPr>
        <w:t xml:space="preserve">Art. </w:t>
      </w:r>
      <w:r w:rsidR="00844868">
        <w:rPr>
          <w:rFonts w:ascii="Times New Roman" w:hAnsi="Times New Roman" w:cs="Times New Roman"/>
          <w:b/>
          <w:color w:val="auto"/>
          <w:sz w:val="24"/>
          <w:szCs w:val="24"/>
        </w:rPr>
        <w:t>6</w:t>
      </w:r>
      <w:r w:rsidRPr="00844868">
        <w:rPr>
          <w:rFonts w:ascii="Times New Roman" w:hAnsi="Times New Roman" w:cs="Times New Roman"/>
          <w:b/>
          <w:color w:val="auto"/>
          <w:sz w:val="24"/>
          <w:szCs w:val="24"/>
        </w:rPr>
        <w:t>º</w:t>
      </w:r>
      <w:r w:rsidRPr="00B779C7">
        <w:rPr>
          <w:rFonts w:ascii="Times New Roman" w:hAnsi="Times New Roman" w:cs="Times New Roman"/>
          <w:color w:val="auto"/>
          <w:sz w:val="24"/>
          <w:szCs w:val="24"/>
        </w:rPr>
        <w:t xml:space="preserve"> Esta lei entrará em vigor em 1º de janeiro de 20</w:t>
      </w:r>
      <w:r w:rsidR="00630AAE">
        <w:rPr>
          <w:rFonts w:ascii="Times New Roman" w:hAnsi="Times New Roman" w:cs="Times New Roman"/>
          <w:color w:val="auto"/>
          <w:sz w:val="24"/>
          <w:szCs w:val="24"/>
        </w:rPr>
        <w:t>2</w:t>
      </w:r>
      <w:r w:rsidR="00844868">
        <w:rPr>
          <w:rFonts w:ascii="Times New Roman" w:hAnsi="Times New Roman" w:cs="Times New Roman"/>
          <w:color w:val="auto"/>
          <w:sz w:val="24"/>
          <w:szCs w:val="24"/>
        </w:rPr>
        <w:t>5</w:t>
      </w:r>
      <w:r w:rsidRPr="00B779C7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1EA10D8E" w14:textId="77777777" w:rsidR="00C260DE" w:rsidRPr="00FA4C84" w:rsidRDefault="00C260DE" w:rsidP="00085E81">
      <w:pPr>
        <w:spacing w:before="120" w:after="120"/>
        <w:ind w:firstLine="567"/>
        <w:rPr>
          <w:sz w:val="23"/>
        </w:rPr>
      </w:pPr>
      <w:r w:rsidRPr="00FA4C84">
        <w:rPr>
          <w:sz w:val="23"/>
        </w:rPr>
        <w:t xml:space="preserve">Sala das Sessões da Câmara Municipal de Lima Duarte-MG, </w:t>
      </w:r>
      <w:r w:rsidR="00FA4C84" w:rsidRPr="00FA4C84">
        <w:rPr>
          <w:sz w:val="23"/>
        </w:rPr>
        <w:t>29</w:t>
      </w:r>
      <w:r w:rsidRPr="00FA4C84">
        <w:rPr>
          <w:sz w:val="23"/>
        </w:rPr>
        <w:t xml:space="preserve"> de </w:t>
      </w:r>
      <w:r w:rsidR="00FA4C84" w:rsidRPr="00FA4C84">
        <w:rPr>
          <w:sz w:val="23"/>
        </w:rPr>
        <w:t>março</w:t>
      </w:r>
      <w:r w:rsidRPr="00FA4C84">
        <w:rPr>
          <w:sz w:val="23"/>
        </w:rPr>
        <w:t xml:space="preserve"> de 20</w:t>
      </w:r>
      <w:r w:rsidR="00630AAE" w:rsidRPr="00FA4C84">
        <w:rPr>
          <w:sz w:val="23"/>
        </w:rPr>
        <w:t>2</w:t>
      </w:r>
      <w:r w:rsidR="00844868" w:rsidRPr="00FA4C84">
        <w:rPr>
          <w:sz w:val="23"/>
        </w:rPr>
        <w:t>3</w:t>
      </w:r>
      <w:r w:rsidRPr="00FA4C84">
        <w:rPr>
          <w:sz w:val="23"/>
        </w:rPr>
        <w:t>.</w:t>
      </w:r>
    </w:p>
    <w:p w14:paraId="2391D602" w14:textId="77777777" w:rsidR="00C260DE" w:rsidRDefault="00C260DE" w:rsidP="00C260DE">
      <w:pPr>
        <w:spacing w:before="120" w:after="120"/>
        <w:rPr>
          <w:sz w:val="23"/>
        </w:rPr>
      </w:pPr>
    </w:p>
    <w:p w14:paraId="2CCBC0E7" w14:textId="77777777" w:rsidR="00DB3766" w:rsidRDefault="00DB3766" w:rsidP="00DB3766"/>
    <w:p w14:paraId="1FB41DE9" w14:textId="77777777" w:rsidR="00844868" w:rsidRDefault="00844868" w:rsidP="00DB3766"/>
    <w:p w14:paraId="5BEC2BC4" w14:textId="77777777" w:rsidR="00DB3766" w:rsidRPr="004E1127" w:rsidRDefault="00DB3766" w:rsidP="00DB3766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 w:rsidRPr="004E1127">
        <w:rPr>
          <w:rFonts w:ascii="Times New Roman" w:hAnsi="Times New Roman"/>
          <w:b w:val="0"/>
          <w:bCs w:val="0"/>
        </w:rPr>
        <w:t>Fábio Pereira Vieira</w:t>
      </w:r>
    </w:p>
    <w:p w14:paraId="0E57D9EB" w14:textId="77777777" w:rsidR="00DB3766" w:rsidRPr="004219D1" w:rsidRDefault="00DB3766" w:rsidP="00DB3766">
      <w:pPr>
        <w:pStyle w:val="Ttulo5"/>
        <w:spacing w:before="0" w:after="0"/>
        <w:rPr>
          <w:rFonts w:ascii="Times New Roman" w:hAnsi="Times New Roman"/>
          <w:b w:val="0"/>
          <w:bCs w:val="0"/>
          <w:i/>
        </w:rPr>
      </w:pPr>
      <w:r w:rsidRPr="004219D1">
        <w:rPr>
          <w:rFonts w:ascii="Times New Roman" w:hAnsi="Times New Roman"/>
          <w:b w:val="0"/>
          <w:bCs w:val="0"/>
          <w:i/>
        </w:rPr>
        <w:t>Presidente</w:t>
      </w:r>
    </w:p>
    <w:p w14:paraId="5B4FCC6F" w14:textId="77777777" w:rsidR="00DB3766" w:rsidRPr="004219D1" w:rsidRDefault="00DB3766" w:rsidP="00DB3766">
      <w:pPr>
        <w:pStyle w:val="Ttulo5"/>
        <w:spacing w:before="0" w:after="0"/>
        <w:rPr>
          <w:rFonts w:ascii="Times New Roman" w:hAnsi="Times New Roman"/>
          <w:b w:val="0"/>
          <w:bCs w:val="0"/>
          <w:i/>
        </w:rPr>
      </w:pPr>
    </w:p>
    <w:p w14:paraId="1F62A3C8" w14:textId="77777777" w:rsidR="00DB3766" w:rsidRPr="004219D1" w:rsidRDefault="00DB3766" w:rsidP="00DB3766"/>
    <w:p w14:paraId="2631E0E3" w14:textId="77777777" w:rsidR="00DB3766" w:rsidRPr="004E1127" w:rsidRDefault="00DB3766" w:rsidP="00DB3766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 w:rsidRPr="004E1127">
        <w:rPr>
          <w:rFonts w:ascii="Times New Roman" w:hAnsi="Times New Roman"/>
          <w:b w:val="0"/>
          <w:bCs w:val="0"/>
        </w:rPr>
        <w:t xml:space="preserve">José </w:t>
      </w:r>
      <w:proofErr w:type="spellStart"/>
      <w:r w:rsidRPr="004E1127">
        <w:rPr>
          <w:rFonts w:ascii="Times New Roman" w:hAnsi="Times New Roman"/>
          <w:b w:val="0"/>
          <w:bCs w:val="0"/>
        </w:rPr>
        <w:t>Guilhermando</w:t>
      </w:r>
      <w:proofErr w:type="spellEnd"/>
      <w:r w:rsidRPr="004E1127">
        <w:rPr>
          <w:rFonts w:ascii="Times New Roman" w:hAnsi="Times New Roman"/>
          <w:b w:val="0"/>
          <w:bCs w:val="0"/>
        </w:rPr>
        <w:t xml:space="preserve"> Andrade Novaes</w:t>
      </w:r>
      <w:r w:rsidRPr="004E1127">
        <w:rPr>
          <w:rFonts w:ascii="Times New Roman" w:hAnsi="Times New Roman"/>
          <w:b w:val="0"/>
          <w:bCs w:val="0"/>
        </w:rPr>
        <w:tab/>
      </w:r>
      <w:r w:rsidRPr="004E1127">
        <w:rPr>
          <w:rFonts w:ascii="Times New Roman" w:hAnsi="Times New Roman"/>
          <w:b w:val="0"/>
          <w:bCs w:val="0"/>
        </w:rPr>
        <w:tab/>
      </w:r>
      <w:r w:rsidRPr="004E1127">
        <w:rPr>
          <w:rFonts w:ascii="Times New Roman" w:hAnsi="Times New Roman"/>
          <w:b w:val="0"/>
          <w:bCs w:val="0"/>
        </w:rPr>
        <w:tab/>
        <w:t>Edson Lima Campos</w:t>
      </w:r>
    </w:p>
    <w:p w14:paraId="628D24E7" w14:textId="77777777" w:rsidR="00DB3766" w:rsidRPr="00DB3766" w:rsidRDefault="00DB3766" w:rsidP="00DB3766">
      <w:r w:rsidRPr="004E1127">
        <w:rPr>
          <w:bCs/>
          <w:i/>
        </w:rPr>
        <w:t xml:space="preserve">   </w:t>
      </w:r>
      <w:r w:rsidRPr="004E1127">
        <w:rPr>
          <w:bCs/>
          <w:i/>
        </w:rPr>
        <w:tab/>
      </w:r>
      <w:r w:rsidRPr="004E1127">
        <w:rPr>
          <w:bCs/>
          <w:i/>
        </w:rPr>
        <w:tab/>
        <w:t xml:space="preserve">Vice-Presidente </w:t>
      </w:r>
      <w:r w:rsidRPr="004E1127">
        <w:rPr>
          <w:bCs/>
          <w:i/>
        </w:rPr>
        <w:tab/>
      </w:r>
      <w:r w:rsidRPr="004E1127">
        <w:rPr>
          <w:bCs/>
          <w:i/>
        </w:rPr>
        <w:tab/>
      </w:r>
      <w:r w:rsidRPr="004E1127">
        <w:rPr>
          <w:bCs/>
          <w:i/>
        </w:rPr>
        <w:tab/>
      </w:r>
      <w:r w:rsidRPr="004E1127">
        <w:rPr>
          <w:bCs/>
          <w:i/>
        </w:rPr>
        <w:tab/>
        <w:t xml:space="preserve">  </w:t>
      </w:r>
      <w:r>
        <w:rPr>
          <w:bCs/>
          <w:i/>
        </w:rPr>
        <w:tab/>
      </w:r>
      <w:r w:rsidRPr="004E1127">
        <w:rPr>
          <w:bCs/>
          <w:i/>
        </w:rPr>
        <w:t xml:space="preserve"> Secretário</w:t>
      </w:r>
    </w:p>
    <w:p w14:paraId="5BCD93D9" w14:textId="77777777" w:rsidR="00C260DE" w:rsidRDefault="00630AAE" w:rsidP="00630AAE">
      <w:pPr>
        <w:spacing w:before="120" w:after="120"/>
      </w:pPr>
      <w:r>
        <w:t xml:space="preserve"> </w:t>
      </w:r>
    </w:p>
    <w:p w14:paraId="78ADD52E" w14:textId="77777777" w:rsidR="000A3A0D" w:rsidRDefault="000A3A0D">
      <w:pPr>
        <w:spacing w:after="160" w:line="259" w:lineRule="auto"/>
      </w:pPr>
    </w:p>
    <w:p w14:paraId="3FD82E63" w14:textId="77777777" w:rsidR="00FA4C84" w:rsidRDefault="00FA4C84">
      <w:pPr>
        <w:spacing w:after="160" w:line="259" w:lineRule="auto"/>
        <w:rPr>
          <w:b/>
        </w:rPr>
      </w:pPr>
      <w:r>
        <w:rPr>
          <w:b/>
        </w:rPr>
        <w:br w:type="page"/>
      </w:r>
    </w:p>
    <w:p w14:paraId="63785C5C" w14:textId="5D7EA234" w:rsidR="00C260DE" w:rsidRDefault="00E96BC5" w:rsidP="00E96BC5">
      <w:pPr>
        <w:pStyle w:val="style2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0A3A0D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JUSTIFICATIVA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Pr="000A3A0D">
        <w:rPr>
          <w:rFonts w:ascii="Times New Roman" w:hAnsi="Times New Roman" w:cs="Times New Roman"/>
          <w:b/>
          <w:color w:val="auto"/>
          <w:sz w:val="24"/>
          <w:szCs w:val="24"/>
        </w:rPr>
        <w:t xml:space="preserve">PROJETO DE LEI ORDINÁRIA DO </w:t>
      </w:r>
      <w:r w:rsidRPr="00D204CB">
        <w:rPr>
          <w:rFonts w:ascii="Times New Roman" w:hAnsi="Times New Roman" w:cs="Times New Roman"/>
          <w:b/>
          <w:color w:val="auto"/>
          <w:sz w:val="24"/>
          <w:szCs w:val="24"/>
        </w:rPr>
        <w:t xml:space="preserve">LEGISLATIVO </w:t>
      </w:r>
      <w:r w:rsidR="00C260DE" w:rsidRPr="00D204CB">
        <w:rPr>
          <w:rFonts w:ascii="Times New Roman" w:hAnsi="Times New Roman" w:cs="Times New Roman"/>
          <w:b/>
          <w:color w:val="auto"/>
          <w:sz w:val="24"/>
          <w:szCs w:val="24"/>
        </w:rPr>
        <w:t xml:space="preserve">nº </w:t>
      </w:r>
      <w:r w:rsidR="00D204CB" w:rsidRPr="00D204CB">
        <w:rPr>
          <w:rFonts w:ascii="Times New Roman" w:hAnsi="Times New Roman" w:cs="Times New Roman"/>
          <w:b/>
          <w:color w:val="auto"/>
          <w:sz w:val="24"/>
          <w:szCs w:val="24"/>
        </w:rPr>
        <w:t>07</w:t>
      </w:r>
      <w:r w:rsidR="00C260DE" w:rsidRPr="00D204CB">
        <w:rPr>
          <w:rFonts w:ascii="Times New Roman" w:hAnsi="Times New Roman" w:cs="Times New Roman"/>
          <w:b/>
          <w:color w:val="auto"/>
          <w:sz w:val="24"/>
          <w:szCs w:val="24"/>
        </w:rPr>
        <w:t>/20</w:t>
      </w:r>
      <w:r w:rsidR="00630AAE" w:rsidRPr="00D204CB">
        <w:rPr>
          <w:rFonts w:ascii="Times New Roman" w:hAnsi="Times New Roman" w:cs="Times New Roman"/>
          <w:b/>
          <w:color w:val="auto"/>
          <w:sz w:val="24"/>
          <w:szCs w:val="24"/>
        </w:rPr>
        <w:t>2</w:t>
      </w:r>
      <w:r w:rsidR="00893809" w:rsidRPr="00D204CB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</w:p>
    <w:p w14:paraId="1B7C31CE" w14:textId="77777777" w:rsidR="00E96BC5" w:rsidRPr="000A3A0D" w:rsidRDefault="00E96BC5" w:rsidP="00E96BC5">
      <w:pPr>
        <w:pStyle w:val="style2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068F7365" w14:textId="77777777" w:rsidR="00C260DE" w:rsidRDefault="00C260DE" w:rsidP="00E96BC5">
      <w:pPr>
        <w:pStyle w:val="style2"/>
        <w:spacing w:before="0" w:beforeAutospacing="0" w:after="0" w:afterAutospacing="0" w:line="360" w:lineRule="auto"/>
        <w:ind w:firstLine="851"/>
        <w:jc w:val="both"/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Conforme determina legislação vigente, cabe ao Poder Legislativo Municipal elaborar e aprovar </w:t>
      </w:r>
      <w:r w:rsidR="00893809">
        <w:rPr>
          <w:rFonts w:ascii="Times New Roman" w:hAnsi="Times New Roman" w:cs="Times New Roman"/>
          <w:color w:val="auto"/>
          <w:sz w:val="24"/>
          <w:szCs w:val="24"/>
        </w:rPr>
        <w:t xml:space="preserve">lei fixando </w:t>
      </w:r>
      <w:r w:rsidRPr="003D4974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os subsídios dos Vereadores da Câmara Municipal de Lima Duarte</w:t>
      </w:r>
      <w:r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para a legislatura subsequente, ou </w:t>
      </w:r>
      <w:r w:rsidR="00E96BC5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seja,</w:t>
      </w:r>
      <w:r w:rsidR="00FA532D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 </w:t>
      </w:r>
      <w:r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20</w:t>
      </w:r>
      <w:r w:rsidR="00630AAE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2</w:t>
      </w:r>
      <w:r w:rsidR="005E6745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5</w:t>
      </w:r>
      <w:r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a 202</w:t>
      </w:r>
      <w:r w:rsidR="005E6745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8</w:t>
      </w:r>
      <w:r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, observado os critérios estabelecidos pela Constituição Federal, Constituição Estadual e Lei Orgânica Municipal.</w:t>
      </w:r>
    </w:p>
    <w:p w14:paraId="484AAF13" w14:textId="77777777" w:rsidR="00C260DE" w:rsidRDefault="00C260DE" w:rsidP="00E96BC5">
      <w:pPr>
        <w:pStyle w:val="style2"/>
        <w:spacing w:before="0" w:beforeAutospacing="0" w:after="0" w:afterAutospacing="0" w:line="360" w:lineRule="auto"/>
        <w:ind w:firstLine="851"/>
        <w:jc w:val="both"/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Visando fixar valores </w:t>
      </w:r>
      <w:r w:rsidR="000A3A0D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condizentes com a </w:t>
      </w:r>
      <w:r w:rsidR="005E6745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realidade local</w:t>
      </w:r>
      <w:r w:rsidR="00E96BC5" w:rsidRPr="00E96BC5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E96BC5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e para que pudéssemos ter </w:t>
      </w:r>
      <w:r w:rsidR="00136591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a estimativa da</w:t>
      </w:r>
      <w:r w:rsidR="00E96BC5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previsão de repasse do duodécimo ao Poder Legislativo</w:t>
      </w:r>
      <w:r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, foi solicitado a </w:t>
      </w:r>
      <w:r w:rsidR="00E96BC5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Assessora </w:t>
      </w:r>
      <w:r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responsável pela Contabilidade </w:t>
      </w:r>
      <w:r w:rsidR="00E96BC5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desta Casa</w:t>
      </w:r>
      <w:r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estudo </w:t>
      </w:r>
      <w:r w:rsidR="00E96BC5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sobre as</w:t>
      </w:r>
      <w:r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finanças do município</w:t>
      </w:r>
      <w:r w:rsidR="00E96BC5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. Com a resposta, foi possível</w:t>
      </w:r>
      <w:r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e</w:t>
      </w:r>
      <w:r w:rsidR="00136591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conhecer </w:t>
      </w:r>
      <w:r w:rsidR="00136591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a estimativa d</w:t>
      </w:r>
      <w:r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o limite de gastos previstos com Despesa</w:t>
      </w:r>
      <w:r w:rsidR="00E96BC5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s</w:t>
      </w:r>
      <w:r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3A11AB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de</w:t>
      </w:r>
      <w:r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Pessoal </w:t>
      </w:r>
      <w:r w:rsidR="00E96BC5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e, assim, fixar valores que não infrinja</w:t>
      </w:r>
      <w:r w:rsidR="00136591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m</w:t>
      </w:r>
      <w:r w:rsidR="00E96BC5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a norma constitucional ou a </w:t>
      </w:r>
      <w:r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Lei de Responsabilidade Fiscal.</w:t>
      </w:r>
    </w:p>
    <w:p w14:paraId="742B4D62" w14:textId="77777777" w:rsidR="00C260DE" w:rsidRDefault="00C260DE" w:rsidP="00E96BC5">
      <w:pPr>
        <w:pStyle w:val="style2"/>
        <w:spacing w:before="0" w:beforeAutospacing="0" w:after="0" w:afterAutospacing="0" w:line="360" w:lineRule="auto"/>
        <w:ind w:firstLine="851"/>
        <w:jc w:val="both"/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Cabe salientar, que </w:t>
      </w:r>
      <w:r w:rsidR="003A11AB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o valor do subsídio proposto se </w:t>
      </w:r>
      <w:r w:rsidR="00136591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encontra aquém</w:t>
      </w:r>
      <w:r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dos limites permitidos pela LRF</w:t>
      </w:r>
      <w:r w:rsidR="000A3A0D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e</w:t>
      </w:r>
      <w:r w:rsidR="00136591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="000A3A0D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136591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em um</w:t>
      </w:r>
      <w:r w:rsidR="000A3A0D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patamar </w:t>
      </w:r>
      <w:r w:rsidR="005E6745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cabível ao orça</w:t>
      </w:r>
      <w:r w:rsidR="00136591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mento desta Casa e do Município</w:t>
      </w:r>
      <w:r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14:paraId="3C448E81" w14:textId="77777777" w:rsidR="00C260DE" w:rsidRDefault="00C260DE" w:rsidP="00E96BC5">
      <w:pPr>
        <w:pStyle w:val="style2"/>
        <w:spacing w:before="0" w:beforeAutospacing="0" w:after="0" w:afterAutospacing="0" w:line="360" w:lineRule="auto"/>
        <w:ind w:firstLine="851"/>
        <w:jc w:val="both"/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Diante do exposto, cumprindo o que determina legislação em vigor, encaminhamos tal projeto para que depois de discutido e analisado, seja aprovado integramente pelos nobres Edis.</w:t>
      </w:r>
    </w:p>
    <w:p w14:paraId="2D1BC5E7" w14:textId="77777777" w:rsidR="00C260DE" w:rsidRPr="00FA4C84" w:rsidRDefault="00C260DE" w:rsidP="00E96BC5">
      <w:pPr>
        <w:pStyle w:val="style2"/>
        <w:spacing w:before="0" w:beforeAutospacing="0" w:after="0" w:afterAutospacing="0" w:line="360" w:lineRule="auto"/>
        <w:ind w:firstLine="851"/>
        <w:jc w:val="both"/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</w:pPr>
      <w:r w:rsidRPr="00FA4C84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Câmara de Lima Duarte</w:t>
      </w:r>
      <w:r w:rsidR="000A3A0D" w:rsidRPr="00FA4C84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FA4C84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(MG), </w:t>
      </w:r>
      <w:r w:rsidR="00FA4C84" w:rsidRPr="00FA4C84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29</w:t>
      </w:r>
      <w:r w:rsidRPr="00FA4C84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de </w:t>
      </w:r>
      <w:r w:rsidR="00FA4C84" w:rsidRPr="00FA4C84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março</w:t>
      </w:r>
      <w:r w:rsidRPr="00FA4C84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 xml:space="preserve"> de 20</w:t>
      </w:r>
      <w:r w:rsidR="005E6745" w:rsidRPr="00FA4C84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23</w:t>
      </w:r>
      <w:r w:rsidRPr="00FA4C84"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14:paraId="1D83FCFF" w14:textId="77777777" w:rsidR="000A3A0D" w:rsidRDefault="000A3A0D" w:rsidP="00C260DE">
      <w:pPr>
        <w:pStyle w:val="style2"/>
        <w:spacing w:beforeLines="100" w:before="240" w:beforeAutospacing="0" w:afterLines="100" w:after="240" w:afterAutospacing="0"/>
        <w:ind w:firstLine="1701"/>
        <w:jc w:val="both"/>
        <w:rPr>
          <w:rStyle w:val="Forte"/>
          <w:rFonts w:ascii="Times New Roman" w:hAnsi="Times New Roman" w:cs="Times New Roman"/>
          <w:b w:val="0"/>
          <w:color w:val="auto"/>
          <w:sz w:val="24"/>
          <w:szCs w:val="24"/>
        </w:rPr>
      </w:pPr>
    </w:p>
    <w:p w14:paraId="6B8D8073" w14:textId="77777777" w:rsidR="00DB3766" w:rsidRPr="004E1127" w:rsidRDefault="00DB3766" w:rsidP="00DB3766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 w:rsidRPr="004E1127">
        <w:rPr>
          <w:rFonts w:ascii="Times New Roman" w:hAnsi="Times New Roman"/>
          <w:b w:val="0"/>
          <w:bCs w:val="0"/>
        </w:rPr>
        <w:t>Fábio Pereira Vieira</w:t>
      </w:r>
    </w:p>
    <w:p w14:paraId="2E85B65D" w14:textId="77777777" w:rsidR="00DB3766" w:rsidRPr="004219D1" w:rsidRDefault="00DB3766" w:rsidP="00DB3766">
      <w:pPr>
        <w:pStyle w:val="Ttulo5"/>
        <w:spacing w:before="0" w:after="0"/>
        <w:rPr>
          <w:rFonts w:ascii="Times New Roman" w:hAnsi="Times New Roman"/>
          <w:b w:val="0"/>
          <w:bCs w:val="0"/>
          <w:i/>
        </w:rPr>
      </w:pPr>
      <w:r w:rsidRPr="004219D1">
        <w:rPr>
          <w:rFonts w:ascii="Times New Roman" w:hAnsi="Times New Roman"/>
          <w:b w:val="0"/>
          <w:bCs w:val="0"/>
          <w:i/>
        </w:rPr>
        <w:t>Presidente</w:t>
      </w:r>
    </w:p>
    <w:p w14:paraId="5AB1C78E" w14:textId="77777777" w:rsidR="00DB3766" w:rsidRPr="004219D1" w:rsidRDefault="00DB3766" w:rsidP="00DB3766">
      <w:pPr>
        <w:pStyle w:val="Ttulo5"/>
        <w:spacing w:before="0" w:after="0"/>
        <w:rPr>
          <w:rFonts w:ascii="Times New Roman" w:hAnsi="Times New Roman"/>
          <w:b w:val="0"/>
          <w:bCs w:val="0"/>
          <w:i/>
        </w:rPr>
      </w:pPr>
    </w:p>
    <w:p w14:paraId="71416E25" w14:textId="77777777" w:rsidR="00DB3766" w:rsidRDefault="00DB3766" w:rsidP="00DB3766"/>
    <w:p w14:paraId="762B804B" w14:textId="77777777" w:rsidR="00136591" w:rsidRPr="004219D1" w:rsidRDefault="00136591" w:rsidP="00DB3766"/>
    <w:p w14:paraId="7DE5AB03" w14:textId="77777777" w:rsidR="00DB3766" w:rsidRPr="004E1127" w:rsidRDefault="00DB3766" w:rsidP="00DB3766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 w:rsidRPr="004E1127">
        <w:rPr>
          <w:rFonts w:ascii="Times New Roman" w:hAnsi="Times New Roman"/>
          <w:b w:val="0"/>
          <w:bCs w:val="0"/>
        </w:rPr>
        <w:t xml:space="preserve">José </w:t>
      </w:r>
      <w:proofErr w:type="spellStart"/>
      <w:r w:rsidRPr="004E1127">
        <w:rPr>
          <w:rFonts w:ascii="Times New Roman" w:hAnsi="Times New Roman"/>
          <w:b w:val="0"/>
          <w:bCs w:val="0"/>
        </w:rPr>
        <w:t>Guilhermando</w:t>
      </w:r>
      <w:proofErr w:type="spellEnd"/>
      <w:r w:rsidRPr="004E1127">
        <w:rPr>
          <w:rFonts w:ascii="Times New Roman" w:hAnsi="Times New Roman"/>
          <w:b w:val="0"/>
          <w:bCs w:val="0"/>
        </w:rPr>
        <w:t xml:space="preserve"> Andrade Novaes</w:t>
      </w:r>
      <w:r w:rsidRPr="004E1127">
        <w:rPr>
          <w:rFonts w:ascii="Times New Roman" w:hAnsi="Times New Roman"/>
          <w:b w:val="0"/>
          <w:bCs w:val="0"/>
        </w:rPr>
        <w:tab/>
      </w:r>
      <w:r w:rsidRPr="004E1127">
        <w:rPr>
          <w:rFonts w:ascii="Times New Roman" w:hAnsi="Times New Roman"/>
          <w:b w:val="0"/>
          <w:bCs w:val="0"/>
        </w:rPr>
        <w:tab/>
      </w:r>
      <w:r w:rsidRPr="004E1127">
        <w:rPr>
          <w:rFonts w:ascii="Times New Roman" w:hAnsi="Times New Roman"/>
          <w:b w:val="0"/>
          <w:bCs w:val="0"/>
        </w:rPr>
        <w:tab/>
        <w:t>Edson Lima Campos</w:t>
      </w:r>
    </w:p>
    <w:p w14:paraId="6EDE9656" w14:textId="77777777" w:rsidR="009D1CF1" w:rsidRDefault="00DB3766" w:rsidP="00DB3766">
      <w:pPr>
        <w:spacing w:after="160" w:line="259" w:lineRule="auto"/>
        <w:rPr>
          <w:rFonts w:ascii="Cambria" w:hAnsi="Cambria"/>
          <w:sz w:val="36"/>
        </w:rPr>
      </w:pPr>
      <w:r w:rsidRPr="004E1127">
        <w:rPr>
          <w:bCs/>
          <w:i/>
        </w:rPr>
        <w:t xml:space="preserve">   </w:t>
      </w:r>
      <w:r w:rsidRPr="004E1127">
        <w:rPr>
          <w:bCs/>
          <w:i/>
        </w:rPr>
        <w:tab/>
      </w:r>
      <w:r w:rsidRPr="004E1127">
        <w:rPr>
          <w:bCs/>
          <w:i/>
        </w:rPr>
        <w:tab/>
      </w:r>
      <w:r w:rsidR="00136591">
        <w:rPr>
          <w:bCs/>
          <w:i/>
        </w:rPr>
        <w:tab/>
      </w:r>
      <w:r w:rsidRPr="004E1127">
        <w:rPr>
          <w:bCs/>
          <w:i/>
        </w:rPr>
        <w:t xml:space="preserve">Vice-Presidente </w:t>
      </w:r>
      <w:r w:rsidRPr="004E1127">
        <w:rPr>
          <w:bCs/>
          <w:i/>
        </w:rPr>
        <w:tab/>
      </w:r>
      <w:r w:rsidRPr="004E1127">
        <w:rPr>
          <w:bCs/>
          <w:i/>
        </w:rPr>
        <w:tab/>
      </w:r>
      <w:r w:rsidRPr="004E1127">
        <w:rPr>
          <w:bCs/>
          <w:i/>
        </w:rPr>
        <w:tab/>
      </w:r>
      <w:r w:rsidRPr="004E1127">
        <w:rPr>
          <w:bCs/>
          <w:i/>
        </w:rPr>
        <w:tab/>
        <w:t xml:space="preserve">   Secretário</w:t>
      </w:r>
      <w:r>
        <w:rPr>
          <w:rFonts w:ascii="Cambria" w:hAnsi="Cambria"/>
          <w:sz w:val="36"/>
        </w:rPr>
        <w:t xml:space="preserve"> </w:t>
      </w:r>
    </w:p>
    <w:sectPr w:rsidR="009D1CF1">
      <w:headerReference w:type="default" r:id="rId8"/>
      <w:footerReference w:type="default" r:id="rId9"/>
      <w:pgSz w:w="11907" w:h="16840" w:code="9"/>
      <w:pgMar w:top="907" w:right="1134" w:bottom="79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B05378" w14:textId="77777777" w:rsidR="008C08E3" w:rsidRDefault="008C08E3">
      <w:r>
        <w:separator/>
      </w:r>
    </w:p>
  </w:endnote>
  <w:endnote w:type="continuationSeparator" w:id="0">
    <w:p w14:paraId="15BBCD22" w14:textId="77777777" w:rsidR="008C08E3" w:rsidRDefault="008C0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DB3771" w14:textId="77777777" w:rsidR="00E219A2" w:rsidRPr="00042990" w:rsidRDefault="00566C4B" w:rsidP="00E219A2">
    <w:pPr>
      <w:pStyle w:val="Rodap"/>
      <w:jc w:val="center"/>
      <w:rPr>
        <w:b/>
        <w:sz w:val="16"/>
        <w:szCs w:val="16"/>
      </w:rPr>
    </w:pPr>
    <w:r w:rsidRPr="00566C4B">
      <w:rPr>
        <w:b/>
        <w:sz w:val="16"/>
        <w:szCs w:val="16"/>
      </w:rPr>
      <w:t xml:space="preserve">Praça </w:t>
    </w:r>
    <w:proofErr w:type="spellStart"/>
    <w:r w:rsidRPr="00566C4B">
      <w:rPr>
        <w:b/>
        <w:sz w:val="16"/>
        <w:szCs w:val="16"/>
      </w:rPr>
      <w:t>Nominato</w:t>
    </w:r>
    <w:proofErr w:type="spellEnd"/>
    <w:r w:rsidRPr="00566C4B">
      <w:rPr>
        <w:b/>
        <w:sz w:val="16"/>
        <w:szCs w:val="16"/>
      </w:rPr>
      <w:t xml:space="preserve"> Duque, </w:t>
    </w:r>
    <w:r>
      <w:rPr>
        <w:b/>
        <w:sz w:val="16"/>
        <w:szCs w:val="16"/>
      </w:rPr>
      <w:t xml:space="preserve">nº </w:t>
    </w:r>
    <w:r w:rsidRPr="00566C4B">
      <w:rPr>
        <w:b/>
        <w:sz w:val="16"/>
        <w:szCs w:val="16"/>
      </w:rPr>
      <w:t>15</w:t>
    </w:r>
    <w:r w:rsidR="00E219A2" w:rsidRPr="00042990">
      <w:rPr>
        <w:b/>
        <w:sz w:val="16"/>
        <w:szCs w:val="16"/>
      </w:rPr>
      <w:t xml:space="preserve"> - Centro - CEP 36.140-000 - Lima Duarte - MG</w:t>
    </w:r>
  </w:p>
  <w:p w14:paraId="07EABFFF" w14:textId="77777777" w:rsidR="00E219A2" w:rsidRPr="00042990" w:rsidRDefault="00E219A2" w:rsidP="00E219A2">
    <w:pPr>
      <w:pStyle w:val="Rodap"/>
      <w:jc w:val="center"/>
      <w:rPr>
        <w:b/>
        <w:sz w:val="16"/>
        <w:szCs w:val="16"/>
      </w:rPr>
    </w:pPr>
    <w:r w:rsidRPr="00042990">
      <w:rPr>
        <w:b/>
        <w:sz w:val="16"/>
        <w:szCs w:val="16"/>
      </w:rPr>
      <w:t>Telefax: (32) 3281-1165</w:t>
    </w:r>
  </w:p>
  <w:p w14:paraId="53D45A39" w14:textId="77777777" w:rsidR="00E219A2" w:rsidRPr="00E219A2" w:rsidRDefault="00E219A2" w:rsidP="00E219A2">
    <w:pPr>
      <w:pStyle w:val="Rodap"/>
      <w:jc w:val="center"/>
      <w:rPr>
        <w:b/>
        <w:sz w:val="16"/>
        <w:szCs w:val="16"/>
      </w:rPr>
    </w:pPr>
    <w:r>
      <w:rPr>
        <w:b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1B2EB3" w14:textId="77777777" w:rsidR="008C08E3" w:rsidRDefault="008C08E3">
      <w:r>
        <w:separator/>
      </w:r>
    </w:p>
  </w:footnote>
  <w:footnote w:type="continuationSeparator" w:id="0">
    <w:p w14:paraId="60F3CA3E" w14:textId="77777777" w:rsidR="008C08E3" w:rsidRDefault="008C0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20886" w:type="dxa"/>
      <w:tblInd w:w="25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56"/>
      <w:gridCol w:w="10930"/>
    </w:tblGrid>
    <w:tr w:rsidR="00192216" w14:paraId="7E11CE81" w14:textId="77777777" w:rsidTr="00E219A2">
      <w:trPr>
        <w:trHeight w:val="828"/>
      </w:trPr>
      <w:tc>
        <w:tcPr>
          <w:tcW w:w="9956" w:type="dxa"/>
          <w:tcBorders>
            <w:top w:val="nil"/>
            <w:left w:val="nil"/>
            <w:bottom w:val="nil"/>
            <w:right w:val="nil"/>
          </w:tcBorders>
        </w:tcPr>
        <w:p w14:paraId="1E4C100D" w14:textId="77777777" w:rsidR="00192216" w:rsidRDefault="00E219A2" w:rsidP="00E219A2">
          <w:pPr>
            <w:pStyle w:val="Cabealho"/>
            <w:ind w:left="-2010"/>
            <w:jc w:val="center"/>
          </w:pPr>
          <w:r>
            <w:rPr>
              <w:noProof/>
            </w:rPr>
            <w:drawing>
              <wp:inline distT="0" distB="0" distL="0" distR="0" wp14:anchorId="01A338A8" wp14:editId="6DC127F2">
                <wp:extent cx="3076575" cy="1057275"/>
                <wp:effectExtent l="0" t="0" r="9525" b="9525"/>
                <wp:docPr id="6" name="Imagem 6" descr="cabeçalh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abeçalh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76575" cy="1057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930" w:type="dxa"/>
          <w:tcBorders>
            <w:top w:val="nil"/>
            <w:left w:val="nil"/>
            <w:bottom w:val="nil"/>
            <w:right w:val="nil"/>
          </w:tcBorders>
        </w:tcPr>
        <w:p w14:paraId="6710797E" w14:textId="77777777" w:rsidR="00192216" w:rsidRDefault="008C08E3">
          <w:pPr>
            <w:pStyle w:val="Cabealho"/>
            <w:rPr>
              <w:bCs/>
            </w:rPr>
          </w:pPr>
        </w:p>
      </w:tc>
    </w:tr>
  </w:tbl>
  <w:p w14:paraId="0C2C351C" w14:textId="77777777" w:rsidR="00192216" w:rsidRDefault="008C08E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7A7413"/>
    <w:multiLevelType w:val="hybridMultilevel"/>
    <w:tmpl w:val="7A1E4B4A"/>
    <w:lvl w:ilvl="0" w:tplc="0504D9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CB0729"/>
    <w:multiLevelType w:val="hybridMultilevel"/>
    <w:tmpl w:val="D046A95A"/>
    <w:lvl w:ilvl="0" w:tplc="E8DAA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448E6E">
      <w:start w:val="1"/>
      <w:numFmt w:val="upperRoman"/>
      <w:lvlText w:val="%2."/>
      <w:lvlJc w:val="right"/>
      <w:pPr>
        <w:tabs>
          <w:tab w:val="num" w:pos="1440"/>
        </w:tabs>
        <w:ind w:left="59" w:firstLine="1021"/>
      </w:pPr>
      <w:rPr>
        <w:rFonts w:hint="default"/>
      </w:rPr>
    </w:lvl>
    <w:lvl w:ilvl="2" w:tplc="72B8A168">
      <w:start w:val="8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0DE"/>
    <w:rsid w:val="000833D8"/>
    <w:rsid w:val="00085E81"/>
    <w:rsid w:val="0009115B"/>
    <w:rsid w:val="000A3A0D"/>
    <w:rsid w:val="000C1CBD"/>
    <w:rsid w:val="000D2205"/>
    <w:rsid w:val="000E0648"/>
    <w:rsid w:val="0010408E"/>
    <w:rsid w:val="00136591"/>
    <w:rsid w:val="00196966"/>
    <w:rsid w:val="002135BD"/>
    <w:rsid w:val="002B16A8"/>
    <w:rsid w:val="002C0D5E"/>
    <w:rsid w:val="002C34DF"/>
    <w:rsid w:val="002D1EAB"/>
    <w:rsid w:val="002D3779"/>
    <w:rsid w:val="00317679"/>
    <w:rsid w:val="00371753"/>
    <w:rsid w:val="003A11AB"/>
    <w:rsid w:val="004A1A76"/>
    <w:rsid w:val="004E1127"/>
    <w:rsid w:val="00504E89"/>
    <w:rsid w:val="00520926"/>
    <w:rsid w:val="00566C4B"/>
    <w:rsid w:val="005D3E1B"/>
    <w:rsid w:val="005D7BA4"/>
    <w:rsid w:val="005E6745"/>
    <w:rsid w:val="005F0FD5"/>
    <w:rsid w:val="006129B3"/>
    <w:rsid w:val="00630AAE"/>
    <w:rsid w:val="00643DA2"/>
    <w:rsid w:val="00644267"/>
    <w:rsid w:val="0066765D"/>
    <w:rsid w:val="006C7FFC"/>
    <w:rsid w:val="006D46B9"/>
    <w:rsid w:val="0070262A"/>
    <w:rsid w:val="00764F6A"/>
    <w:rsid w:val="007F0666"/>
    <w:rsid w:val="008001FD"/>
    <w:rsid w:val="00812883"/>
    <w:rsid w:val="0083398B"/>
    <w:rsid w:val="00842DB1"/>
    <w:rsid w:val="00844868"/>
    <w:rsid w:val="00863D88"/>
    <w:rsid w:val="00882A0B"/>
    <w:rsid w:val="00893809"/>
    <w:rsid w:val="008C08E3"/>
    <w:rsid w:val="008F7AA6"/>
    <w:rsid w:val="00916A7A"/>
    <w:rsid w:val="009255B9"/>
    <w:rsid w:val="009770FC"/>
    <w:rsid w:val="009A66DF"/>
    <w:rsid w:val="009D14E2"/>
    <w:rsid w:val="009D1CF1"/>
    <w:rsid w:val="009E2326"/>
    <w:rsid w:val="009F5B26"/>
    <w:rsid w:val="00A139BF"/>
    <w:rsid w:val="00A14668"/>
    <w:rsid w:val="00A339D5"/>
    <w:rsid w:val="00A44F76"/>
    <w:rsid w:val="00AA63FD"/>
    <w:rsid w:val="00B74CE8"/>
    <w:rsid w:val="00BA71A8"/>
    <w:rsid w:val="00C260DE"/>
    <w:rsid w:val="00C532E8"/>
    <w:rsid w:val="00C6479F"/>
    <w:rsid w:val="00C76019"/>
    <w:rsid w:val="00CD5430"/>
    <w:rsid w:val="00D00E84"/>
    <w:rsid w:val="00D204CB"/>
    <w:rsid w:val="00D212DC"/>
    <w:rsid w:val="00D57652"/>
    <w:rsid w:val="00D86992"/>
    <w:rsid w:val="00DA352C"/>
    <w:rsid w:val="00DB3766"/>
    <w:rsid w:val="00DC3481"/>
    <w:rsid w:val="00DC3698"/>
    <w:rsid w:val="00E13A3B"/>
    <w:rsid w:val="00E219A2"/>
    <w:rsid w:val="00E44AA1"/>
    <w:rsid w:val="00E529E0"/>
    <w:rsid w:val="00E56FA9"/>
    <w:rsid w:val="00E66915"/>
    <w:rsid w:val="00E67F22"/>
    <w:rsid w:val="00E75B66"/>
    <w:rsid w:val="00E84F07"/>
    <w:rsid w:val="00E96BC5"/>
    <w:rsid w:val="00EC0DE4"/>
    <w:rsid w:val="00ED62B5"/>
    <w:rsid w:val="00FA4C84"/>
    <w:rsid w:val="00FA5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7686B9"/>
  <w15:docId w15:val="{58E34332-D17C-4B32-BB56-6B1FD5FD4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14668"/>
    <w:pPr>
      <w:keepNext/>
      <w:spacing w:before="120" w:after="120"/>
      <w:ind w:left="360" w:right="-468"/>
      <w:jc w:val="center"/>
      <w:outlineLvl w:val="0"/>
    </w:pPr>
    <w:rPr>
      <w:rFonts w:ascii="Monotype Corsiva" w:hAnsi="Monotype Corsiva"/>
      <w:sz w:val="36"/>
    </w:rPr>
  </w:style>
  <w:style w:type="paragraph" w:styleId="Ttulo5">
    <w:name w:val="heading 5"/>
    <w:basedOn w:val="Normal"/>
    <w:next w:val="Normal"/>
    <w:link w:val="Ttulo5Char"/>
    <w:qFormat/>
    <w:rsid w:val="00E219A2"/>
    <w:pPr>
      <w:keepNext/>
      <w:spacing w:before="120" w:after="120"/>
      <w:jc w:val="center"/>
      <w:outlineLvl w:val="4"/>
    </w:pPr>
    <w:rPr>
      <w:rFonts w:ascii="Monotype Corsiva" w:eastAsia="Arial Unicode MS" w:hAnsi="Monotype Corsiva" w:cs="Arial Unicode MS"/>
      <w:b/>
      <w:bCs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D543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D543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D5430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C260DE"/>
    <w:rPr>
      <w:rFonts w:ascii="Comic Sans MS" w:hAnsi="Comic Sans MS"/>
      <w:sz w:val="32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C260DE"/>
    <w:rPr>
      <w:rFonts w:ascii="Comic Sans MS" w:eastAsia="Times New Roman" w:hAnsi="Comic Sans MS" w:cs="Times New Roman"/>
      <w:sz w:val="32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C260D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C260D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C260DE"/>
    <w:rPr>
      <w:b/>
      <w:bCs/>
    </w:rPr>
  </w:style>
  <w:style w:type="paragraph" w:customStyle="1" w:styleId="style2">
    <w:name w:val="style2"/>
    <w:basedOn w:val="Normal"/>
    <w:rsid w:val="00C260DE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Default">
    <w:name w:val="Default"/>
    <w:rsid w:val="00C260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260DE"/>
    <w:pPr>
      <w:spacing w:before="100" w:beforeAutospacing="1" w:after="100" w:afterAutospacing="1"/>
    </w:pPr>
    <w:rPr>
      <w:rFonts w:eastAsiaTheme="minorEastAsi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601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601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146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1466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A14668"/>
    <w:rPr>
      <w:rFonts w:ascii="Monotype Corsiva" w:eastAsia="Times New Roman" w:hAnsi="Monotype Corsiva" w:cs="Times New Roman"/>
      <w:sz w:val="36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B74CE8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uiPriority w:val="9"/>
    <w:semiHidden/>
    <w:rsid w:val="00CD543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D5430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D543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219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219A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E219A2"/>
    <w:rPr>
      <w:rFonts w:ascii="Monotype Corsiva" w:eastAsia="Arial Unicode MS" w:hAnsi="Monotype Corsiva" w:cs="Arial Unicode MS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74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4D3A5-CCF7-4606-9803-64A9A1489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446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Rogerio</dc:creator>
  <cp:lastModifiedBy>Murillo</cp:lastModifiedBy>
  <cp:revision>7</cp:revision>
  <cp:lastPrinted>2023-03-30T16:31:00Z</cp:lastPrinted>
  <dcterms:created xsi:type="dcterms:W3CDTF">2023-03-30T11:29:00Z</dcterms:created>
  <dcterms:modified xsi:type="dcterms:W3CDTF">2023-03-30T16:33:00Z</dcterms:modified>
</cp:coreProperties>
</file>