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02CA5" w14:textId="495E6CE9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372A81" w:rsidRPr="00B45916">
        <w:rPr>
          <w:rFonts w:ascii="Arial" w:eastAsia="Arial" w:hAnsi="Arial"/>
          <w:b/>
          <w:sz w:val="24"/>
          <w:szCs w:val="22"/>
        </w:rPr>
        <w:t>4</w:t>
      </w:r>
      <w:r w:rsidR="00A90660">
        <w:rPr>
          <w:rFonts w:ascii="Arial" w:eastAsia="Arial" w:hAnsi="Arial"/>
          <w:b/>
          <w:sz w:val="24"/>
          <w:szCs w:val="22"/>
        </w:rPr>
        <w:t>4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583ECB0B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>: Vereador</w:t>
      </w:r>
      <w:r w:rsidR="00655426">
        <w:rPr>
          <w:rFonts w:ascii="Arial" w:eastAsia="Arial" w:hAnsi="Arial"/>
          <w:sz w:val="24"/>
          <w:szCs w:val="22"/>
        </w:rPr>
        <w:t>a</w:t>
      </w:r>
      <w:r w:rsidR="00D0041A" w:rsidRPr="00EE0513">
        <w:rPr>
          <w:rFonts w:ascii="Arial" w:eastAsia="Arial" w:hAnsi="Arial"/>
          <w:sz w:val="24"/>
          <w:szCs w:val="22"/>
        </w:rPr>
        <w:t xml:space="preserve"> </w:t>
      </w:r>
      <w:r w:rsidR="00566208">
        <w:rPr>
          <w:rFonts w:ascii="Arial" w:hAnsi="Arial"/>
          <w:bCs/>
          <w:sz w:val="24"/>
          <w:szCs w:val="28"/>
        </w:rPr>
        <w:t xml:space="preserve">Elizete </w:t>
      </w:r>
      <w:proofErr w:type="spellStart"/>
      <w:r w:rsidR="00566208">
        <w:rPr>
          <w:rFonts w:ascii="Arial" w:hAnsi="Arial"/>
          <w:bCs/>
          <w:sz w:val="24"/>
          <w:szCs w:val="28"/>
        </w:rPr>
        <w:t>Divone</w:t>
      </w:r>
      <w:proofErr w:type="spellEnd"/>
      <w:r w:rsidR="00566208">
        <w:rPr>
          <w:rFonts w:ascii="Arial" w:hAnsi="Arial"/>
          <w:bCs/>
          <w:sz w:val="24"/>
          <w:szCs w:val="28"/>
        </w:rPr>
        <w:t xml:space="preserve"> </w:t>
      </w:r>
      <w:proofErr w:type="spellStart"/>
      <w:r w:rsidR="00566208">
        <w:rPr>
          <w:rFonts w:ascii="Arial" w:hAnsi="Arial"/>
          <w:bCs/>
          <w:sz w:val="24"/>
          <w:szCs w:val="28"/>
        </w:rPr>
        <w:t>Gradaschi</w:t>
      </w:r>
      <w:proofErr w:type="spellEnd"/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2E7ED598" w14:textId="52D5043B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1D44048D" w14:textId="77777777" w:rsidR="003075F0" w:rsidRDefault="003075F0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2CBEE2BF" w:rsidR="00CB6DA5" w:rsidRPr="00CB6DA5" w:rsidRDefault="00566208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ELIZETE DIVONE GRADASCHI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</w:t>
      </w:r>
      <w:r w:rsidR="00655426">
        <w:rPr>
          <w:rFonts w:ascii="Arial" w:eastAsia="Arial" w:hAnsi="Arial"/>
          <w:sz w:val="24"/>
        </w:rPr>
        <w:t>a</w:t>
      </w:r>
      <w:r w:rsidR="00D824C5">
        <w:rPr>
          <w:rFonts w:ascii="Arial" w:eastAsia="Arial" w:hAnsi="Arial"/>
          <w:sz w:val="24"/>
        </w:rPr>
        <w:t xml:space="preserve">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que</w:t>
      </w:r>
      <w:r w:rsidR="00BB496E">
        <w:rPr>
          <w:rFonts w:ascii="Arial" w:eastAsia="Arial" w:hAnsi="Arial"/>
          <w:sz w:val="24"/>
        </w:rPr>
        <w:t xml:space="preserve"> seja realizado estudo de viabilidade, a fim de </w:t>
      </w:r>
      <w:r w:rsidR="003560C2">
        <w:rPr>
          <w:rFonts w:ascii="Arial" w:eastAsia="Arial" w:hAnsi="Arial"/>
          <w:sz w:val="24"/>
        </w:rPr>
        <w:t xml:space="preserve">avaliar e </w:t>
      </w:r>
      <w:r w:rsidR="00030D85">
        <w:rPr>
          <w:rFonts w:ascii="Arial" w:eastAsia="Arial" w:hAnsi="Arial"/>
          <w:sz w:val="24"/>
        </w:rPr>
        <w:t>possibilitar</w:t>
      </w:r>
      <w:r w:rsidR="00BB496E" w:rsidRPr="00BB496E">
        <w:rPr>
          <w:rFonts w:ascii="Arial" w:eastAsia="Arial" w:hAnsi="Arial"/>
          <w:sz w:val="24"/>
        </w:rPr>
        <w:t xml:space="preserve"> parcerias</w:t>
      </w:r>
      <w:r w:rsidR="00A90660">
        <w:rPr>
          <w:rFonts w:ascii="Arial" w:eastAsia="Arial" w:hAnsi="Arial"/>
          <w:sz w:val="24"/>
        </w:rPr>
        <w:t xml:space="preserve"> ou convênios</w:t>
      </w:r>
      <w:r w:rsidR="00BB496E" w:rsidRPr="00BB496E">
        <w:rPr>
          <w:rFonts w:ascii="Arial" w:eastAsia="Arial" w:hAnsi="Arial"/>
          <w:sz w:val="24"/>
        </w:rPr>
        <w:t xml:space="preserve"> com instituições </w:t>
      </w:r>
      <w:r w:rsidR="00A90660">
        <w:rPr>
          <w:rFonts w:ascii="Arial" w:eastAsia="Arial" w:hAnsi="Arial"/>
          <w:sz w:val="24"/>
        </w:rPr>
        <w:t>públicas</w:t>
      </w:r>
      <w:r w:rsidR="00BB496E" w:rsidRPr="00BB496E">
        <w:rPr>
          <w:rFonts w:ascii="Arial" w:eastAsia="Arial" w:hAnsi="Arial"/>
          <w:sz w:val="24"/>
        </w:rPr>
        <w:t xml:space="preserve"> ou</w:t>
      </w:r>
      <w:r w:rsidR="00A90660">
        <w:rPr>
          <w:rFonts w:ascii="Arial" w:eastAsia="Arial" w:hAnsi="Arial"/>
          <w:sz w:val="24"/>
        </w:rPr>
        <w:t xml:space="preserve"> privadas,</w:t>
      </w:r>
      <w:r w:rsidR="00E352DC">
        <w:rPr>
          <w:rFonts w:ascii="Arial" w:eastAsia="Arial" w:hAnsi="Arial"/>
          <w:sz w:val="24"/>
        </w:rPr>
        <w:t xml:space="preserve"> </w:t>
      </w:r>
      <w:r w:rsidR="005D63D4" w:rsidRPr="005D63D4">
        <w:rPr>
          <w:rFonts w:ascii="Arial" w:eastAsia="Arial" w:hAnsi="Arial"/>
          <w:sz w:val="24"/>
        </w:rPr>
        <w:t xml:space="preserve">para a implantação de uma clínica de reabilitação destinada ao tratamento de dependentes químicos </w:t>
      </w:r>
      <w:r w:rsidR="00BB496E">
        <w:rPr>
          <w:rFonts w:ascii="Arial" w:eastAsia="Arial" w:hAnsi="Arial"/>
          <w:sz w:val="24"/>
        </w:rPr>
        <w:t>no Município de Santo Antônio do Sudoeste.</w:t>
      </w:r>
    </w:p>
    <w:p w14:paraId="7445D19A" w14:textId="77777777" w:rsidR="00FD3C36" w:rsidRPr="00826B98" w:rsidRDefault="00FD3C36" w:rsidP="009F74A3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Default="00FD3C36" w:rsidP="00FD3C36">
      <w:pPr>
        <w:spacing w:line="276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Senhor Presidente e Senhores</w:t>
      </w:r>
      <w:r w:rsidR="004A436D">
        <w:rPr>
          <w:rFonts w:ascii="Arial" w:eastAsia="Arial" w:hAnsi="Arial"/>
          <w:sz w:val="24"/>
        </w:rPr>
        <w:t>(as)</w:t>
      </w:r>
      <w:r>
        <w:rPr>
          <w:rFonts w:ascii="Arial" w:eastAsia="Arial" w:hAnsi="Arial"/>
          <w:sz w:val="24"/>
        </w:rPr>
        <w:t xml:space="preserve"> Vereadores</w:t>
      </w:r>
      <w:r w:rsidR="004A436D">
        <w:rPr>
          <w:rFonts w:ascii="Arial" w:eastAsia="Arial" w:hAnsi="Arial"/>
          <w:sz w:val="24"/>
        </w:rPr>
        <w:t>(as)</w:t>
      </w:r>
      <w:r>
        <w:rPr>
          <w:rFonts w:ascii="Arial" w:eastAsia="Arial" w:hAnsi="Arial"/>
          <w:sz w:val="24"/>
        </w:rPr>
        <w:t>,</w:t>
      </w:r>
    </w:p>
    <w:p w14:paraId="25CDEBF6" w14:textId="77777777" w:rsidR="00B2281B" w:rsidRDefault="00B2281B" w:rsidP="0092375C">
      <w:pPr>
        <w:spacing w:line="360" w:lineRule="auto"/>
        <w:jc w:val="both"/>
        <w:rPr>
          <w:rFonts w:ascii="Arial" w:hAnsi="Arial"/>
          <w:sz w:val="24"/>
        </w:rPr>
      </w:pPr>
    </w:p>
    <w:p w14:paraId="77B81B17" w14:textId="65042BA8" w:rsidR="005D63D4" w:rsidRDefault="005D63D4" w:rsidP="00FD3C36">
      <w:pPr>
        <w:spacing w:line="360" w:lineRule="auto"/>
        <w:jc w:val="both"/>
        <w:rPr>
          <w:rFonts w:ascii="Arial" w:hAnsi="Arial"/>
          <w:sz w:val="24"/>
        </w:rPr>
      </w:pPr>
      <w:r w:rsidRPr="005D63D4">
        <w:rPr>
          <w:rFonts w:ascii="Arial" w:hAnsi="Arial"/>
          <w:sz w:val="24"/>
        </w:rPr>
        <w:t xml:space="preserve">A crescente incidência de problemas relacionados ao uso de substâncias psicoativas tem gerado uma demanda significativa por serviços especializados de reabilitação e apoio. A falta de uma estrutura adequada no </w:t>
      </w:r>
      <w:r w:rsidR="009F74A3">
        <w:rPr>
          <w:rFonts w:ascii="Arial" w:hAnsi="Arial"/>
          <w:sz w:val="24"/>
        </w:rPr>
        <w:t>M</w:t>
      </w:r>
      <w:r w:rsidRPr="005D63D4">
        <w:rPr>
          <w:rFonts w:ascii="Arial" w:hAnsi="Arial"/>
          <w:sz w:val="24"/>
        </w:rPr>
        <w:t xml:space="preserve">unicípio dificulta o acesso a tratamento de qualidade, aumentando a vulnerabilidade e a marginalização dos indivíduos afetados. </w:t>
      </w:r>
    </w:p>
    <w:p w14:paraId="6E36C2B7" w14:textId="77777777" w:rsidR="005D63D4" w:rsidRDefault="005D63D4" w:rsidP="00FD3C36">
      <w:pPr>
        <w:spacing w:line="360" w:lineRule="auto"/>
        <w:jc w:val="both"/>
        <w:rPr>
          <w:rFonts w:ascii="Arial" w:hAnsi="Arial"/>
          <w:sz w:val="24"/>
        </w:rPr>
      </w:pPr>
    </w:p>
    <w:p w14:paraId="4C96655C" w14:textId="77777777" w:rsidR="005D63D4" w:rsidRDefault="005D63D4" w:rsidP="00FD3C36">
      <w:pPr>
        <w:spacing w:line="360" w:lineRule="auto"/>
        <w:jc w:val="both"/>
        <w:rPr>
          <w:rFonts w:ascii="Arial" w:hAnsi="Arial"/>
          <w:sz w:val="24"/>
        </w:rPr>
      </w:pPr>
      <w:r w:rsidRPr="005D63D4">
        <w:rPr>
          <w:rFonts w:ascii="Arial" w:hAnsi="Arial"/>
          <w:sz w:val="24"/>
        </w:rPr>
        <w:t xml:space="preserve">A dependência química está associada a diversos impactos negativos, não apenas para os indivíduos diretamente envolvidos, mas também para a comunidade como um todo. Esses impactos incluem aumento da criminalidade, sobrecarga dos serviços de saúde e desestruturação familiar. A implantação de uma clínica de reabilitação pode contribuir para a redução desses problemas ao proporcionar um tratamento eficaz e integrado. </w:t>
      </w:r>
    </w:p>
    <w:p w14:paraId="6ECFF22C" w14:textId="77777777" w:rsidR="005D63D4" w:rsidRDefault="005D63D4" w:rsidP="00FD3C36">
      <w:pPr>
        <w:spacing w:line="360" w:lineRule="auto"/>
        <w:jc w:val="both"/>
        <w:rPr>
          <w:rFonts w:ascii="Arial" w:hAnsi="Arial"/>
          <w:sz w:val="24"/>
        </w:rPr>
      </w:pPr>
    </w:p>
    <w:p w14:paraId="0F4512E2" w14:textId="44B671F0" w:rsidR="005D63D4" w:rsidRDefault="009F74A3" w:rsidP="00FD3C36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Uma</w:t>
      </w:r>
      <w:r w:rsidR="005D63D4" w:rsidRPr="005D63D4">
        <w:rPr>
          <w:rFonts w:ascii="Arial" w:hAnsi="Arial"/>
          <w:sz w:val="24"/>
        </w:rPr>
        <w:t xml:space="preserve"> clínica especializada</w:t>
      </w:r>
      <w:r>
        <w:rPr>
          <w:rFonts w:ascii="Arial" w:hAnsi="Arial"/>
          <w:sz w:val="24"/>
        </w:rPr>
        <w:t xml:space="preserve"> local</w:t>
      </w:r>
      <w:r w:rsidR="005D63D4" w:rsidRPr="005D63D4">
        <w:rPr>
          <w:rFonts w:ascii="Arial" w:hAnsi="Arial"/>
          <w:sz w:val="24"/>
        </w:rPr>
        <w:t xml:space="preserve"> permitirá um tratamento mais ef</w:t>
      </w:r>
      <w:r w:rsidR="00C8481F">
        <w:rPr>
          <w:rFonts w:ascii="Arial" w:hAnsi="Arial"/>
          <w:sz w:val="24"/>
        </w:rPr>
        <w:t>etivo</w:t>
      </w:r>
      <w:r w:rsidR="005D63D4" w:rsidRPr="005D63D4">
        <w:rPr>
          <w:rFonts w:ascii="Arial" w:hAnsi="Arial"/>
          <w:sz w:val="24"/>
        </w:rPr>
        <w:t xml:space="preserve"> e próximo da realidade dos pacientes, promovendo um atendimento multidisciplinar que inclui suporte médico, psicológico e social. Isso contribuirá para a melhoria da qualidade de vida dos dependentes químicos e, por consequência, para a saúde pública em geral. </w:t>
      </w:r>
    </w:p>
    <w:p w14:paraId="4F15C30E" w14:textId="77777777" w:rsidR="005D63D4" w:rsidRDefault="005D63D4" w:rsidP="00FD3C36">
      <w:pPr>
        <w:spacing w:line="360" w:lineRule="auto"/>
        <w:jc w:val="both"/>
        <w:rPr>
          <w:rFonts w:ascii="Arial" w:hAnsi="Arial"/>
          <w:sz w:val="24"/>
        </w:rPr>
      </w:pPr>
    </w:p>
    <w:p w14:paraId="3E2F81B3" w14:textId="5C0AF389" w:rsidR="00C90CA2" w:rsidRDefault="005D63D4" w:rsidP="00FD3C36">
      <w:pPr>
        <w:spacing w:line="360" w:lineRule="auto"/>
        <w:jc w:val="both"/>
        <w:rPr>
          <w:rFonts w:ascii="Arial" w:hAnsi="Arial"/>
          <w:sz w:val="24"/>
        </w:rPr>
      </w:pPr>
      <w:r w:rsidRPr="005D63D4">
        <w:rPr>
          <w:rFonts w:ascii="Arial" w:hAnsi="Arial"/>
          <w:sz w:val="24"/>
        </w:rPr>
        <w:t>A</w:t>
      </w:r>
      <w:r w:rsidR="0066671C">
        <w:rPr>
          <w:rFonts w:ascii="Arial" w:hAnsi="Arial"/>
          <w:sz w:val="24"/>
        </w:rPr>
        <w:t>lém disso,</w:t>
      </w:r>
      <w:r w:rsidRPr="005D63D4">
        <w:rPr>
          <w:rFonts w:ascii="Arial" w:hAnsi="Arial"/>
          <w:sz w:val="24"/>
        </w:rPr>
        <w:t xml:space="preserve"> </w:t>
      </w:r>
      <w:r w:rsidR="00C8481F">
        <w:rPr>
          <w:rFonts w:ascii="Arial" w:hAnsi="Arial"/>
          <w:sz w:val="24"/>
        </w:rPr>
        <w:t>a medida ora proposta</w:t>
      </w:r>
      <w:r w:rsidR="0066671C">
        <w:rPr>
          <w:rFonts w:ascii="Arial" w:hAnsi="Arial"/>
          <w:sz w:val="24"/>
        </w:rPr>
        <w:t xml:space="preserve"> está alinhad</w:t>
      </w:r>
      <w:r w:rsidR="00C8481F">
        <w:rPr>
          <w:rFonts w:ascii="Arial" w:hAnsi="Arial"/>
          <w:sz w:val="24"/>
        </w:rPr>
        <w:t>a</w:t>
      </w:r>
      <w:r w:rsidRPr="005D63D4">
        <w:rPr>
          <w:rFonts w:ascii="Arial" w:hAnsi="Arial"/>
          <w:sz w:val="24"/>
        </w:rPr>
        <w:t xml:space="preserve"> com as políticas públicas voltadas para a prevenção e tratamento de dependências químicas, fortalecendo a rede de proteção social e possibilitando a execução de programas de reintegração social</w:t>
      </w:r>
      <w:r w:rsidR="0066671C">
        <w:rPr>
          <w:rFonts w:ascii="Arial" w:hAnsi="Arial"/>
          <w:sz w:val="24"/>
        </w:rPr>
        <w:t xml:space="preserve">, proporcionando ainda </w:t>
      </w:r>
      <w:r w:rsidRPr="005D63D4">
        <w:rPr>
          <w:rFonts w:ascii="Arial" w:hAnsi="Arial"/>
          <w:sz w:val="24"/>
        </w:rPr>
        <w:t>benefícios diretos ao mercado de trabalho local,</w:t>
      </w:r>
      <w:r w:rsidR="00C8481F">
        <w:rPr>
          <w:rFonts w:ascii="Arial" w:hAnsi="Arial"/>
          <w:sz w:val="24"/>
        </w:rPr>
        <w:t xml:space="preserve"> </w:t>
      </w:r>
      <w:r w:rsidR="00C3506C">
        <w:rPr>
          <w:rFonts w:ascii="Arial" w:hAnsi="Arial"/>
          <w:sz w:val="24"/>
        </w:rPr>
        <w:t>mediante a</w:t>
      </w:r>
      <w:r w:rsidR="0066671C">
        <w:rPr>
          <w:rFonts w:ascii="Arial" w:hAnsi="Arial"/>
          <w:sz w:val="24"/>
        </w:rPr>
        <w:t xml:space="preserve"> recupera</w:t>
      </w:r>
      <w:r w:rsidR="00C3506C">
        <w:rPr>
          <w:rFonts w:ascii="Arial" w:hAnsi="Arial"/>
          <w:sz w:val="24"/>
        </w:rPr>
        <w:t>ção dos</w:t>
      </w:r>
      <w:r w:rsidR="0066671C">
        <w:rPr>
          <w:rFonts w:ascii="Arial" w:hAnsi="Arial"/>
          <w:sz w:val="24"/>
        </w:rPr>
        <w:t xml:space="preserve"> dependentes químicos</w:t>
      </w:r>
      <w:r w:rsidR="00C8481F">
        <w:rPr>
          <w:rFonts w:ascii="Arial" w:hAnsi="Arial"/>
          <w:sz w:val="24"/>
        </w:rPr>
        <w:t xml:space="preserve"> </w:t>
      </w:r>
      <w:r w:rsidR="0066671C">
        <w:rPr>
          <w:rFonts w:ascii="Arial" w:hAnsi="Arial"/>
          <w:sz w:val="24"/>
        </w:rPr>
        <w:t>e</w:t>
      </w:r>
      <w:r w:rsidR="00C3506C">
        <w:rPr>
          <w:rFonts w:ascii="Arial" w:hAnsi="Arial"/>
          <w:sz w:val="24"/>
        </w:rPr>
        <w:t xml:space="preserve"> a</w:t>
      </w:r>
      <w:r w:rsidRPr="005D63D4">
        <w:rPr>
          <w:rFonts w:ascii="Arial" w:hAnsi="Arial"/>
          <w:sz w:val="24"/>
        </w:rPr>
        <w:t xml:space="preserve"> </w:t>
      </w:r>
      <w:r w:rsidR="0066671C">
        <w:rPr>
          <w:rFonts w:ascii="Arial" w:hAnsi="Arial"/>
          <w:sz w:val="24"/>
        </w:rPr>
        <w:t>gera</w:t>
      </w:r>
      <w:r w:rsidR="00C3506C">
        <w:rPr>
          <w:rFonts w:ascii="Arial" w:hAnsi="Arial"/>
          <w:sz w:val="24"/>
        </w:rPr>
        <w:t>ção de</w:t>
      </w:r>
      <w:r w:rsidRPr="005D63D4">
        <w:rPr>
          <w:rFonts w:ascii="Arial" w:hAnsi="Arial"/>
          <w:sz w:val="24"/>
        </w:rPr>
        <w:t xml:space="preserve"> novas oportunidades de emprego para</w:t>
      </w:r>
      <w:r w:rsidR="0066671C">
        <w:rPr>
          <w:rFonts w:ascii="Arial" w:hAnsi="Arial"/>
          <w:sz w:val="24"/>
        </w:rPr>
        <w:t xml:space="preserve"> os próprios</w:t>
      </w:r>
      <w:r w:rsidRPr="005D63D4">
        <w:rPr>
          <w:rFonts w:ascii="Arial" w:hAnsi="Arial"/>
          <w:sz w:val="24"/>
        </w:rPr>
        <w:t xml:space="preserve"> profissionais da saúde e áreas correlatas</w:t>
      </w:r>
      <w:r w:rsidR="0066671C">
        <w:rPr>
          <w:rFonts w:ascii="Arial" w:hAnsi="Arial"/>
          <w:sz w:val="24"/>
        </w:rPr>
        <w:t>, que executarão os serviços necessários</w:t>
      </w:r>
      <w:r w:rsidR="00C3506C">
        <w:rPr>
          <w:rFonts w:ascii="Arial" w:hAnsi="Arial"/>
          <w:sz w:val="24"/>
        </w:rPr>
        <w:t xml:space="preserve"> no âmbito da clínica de reabilitação</w:t>
      </w:r>
      <w:r w:rsidRPr="005D63D4">
        <w:rPr>
          <w:rFonts w:ascii="Arial" w:hAnsi="Arial"/>
          <w:sz w:val="24"/>
        </w:rPr>
        <w:t>.</w:t>
      </w:r>
    </w:p>
    <w:p w14:paraId="074C0946" w14:textId="77777777" w:rsidR="005D63D4" w:rsidRDefault="005D63D4" w:rsidP="00FD3C36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B343E74" w14:textId="7291F488" w:rsidR="00FD3C36" w:rsidRDefault="003075F0" w:rsidP="00FD3C36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Desta maneira</w:t>
      </w:r>
      <w:r w:rsidR="00FD3C36" w:rsidRPr="003075F0">
        <w:rPr>
          <w:rFonts w:ascii="Arial" w:eastAsia="Arial" w:hAnsi="Arial"/>
          <w:sz w:val="24"/>
        </w:rPr>
        <w:t>,</w:t>
      </w:r>
      <w:r w:rsidRPr="003075F0">
        <w:rPr>
          <w:rFonts w:ascii="Arial" w:eastAsia="Arial" w:hAnsi="Arial"/>
          <w:sz w:val="24"/>
        </w:rPr>
        <w:t xml:space="preserve"> </w:t>
      </w:r>
      <w:r w:rsidR="00C907A6">
        <w:rPr>
          <w:rFonts w:ascii="Arial" w:hAnsi="Arial"/>
          <w:sz w:val="24"/>
        </w:rPr>
        <w:t>considerando</w:t>
      </w:r>
      <w:r w:rsidRPr="003075F0">
        <w:rPr>
          <w:rFonts w:ascii="Arial" w:hAnsi="Arial"/>
          <w:sz w:val="24"/>
        </w:rPr>
        <w:t xml:space="preserve"> que a implementação desta proposta trará benefícios significativos para nosso </w:t>
      </w:r>
      <w:r>
        <w:rPr>
          <w:rFonts w:ascii="Arial" w:hAnsi="Arial"/>
          <w:sz w:val="24"/>
        </w:rPr>
        <w:t>M</w:t>
      </w:r>
      <w:r w:rsidRPr="003075F0">
        <w:rPr>
          <w:rFonts w:ascii="Arial" w:hAnsi="Arial"/>
          <w:sz w:val="24"/>
        </w:rPr>
        <w:t xml:space="preserve">unicípio e contribuirá para </w:t>
      </w:r>
      <w:r w:rsidR="0066671C">
        <w:rPr>
          <w:rFonts w:ascii="Arial" w:hAnsi="Arial"/>
          <w:sz w:val="24"/>
        </w:rPr>
        <w:t>a promoção da saúde pública, assistência social, segurança e da própria economia</w:t>
      </w:r>
      <w:r w:rsidRPr="003075F0">
        <w:rPr>
          <w:rFonts w:ascii="Arial" w:hAnsi="Arial"/>
          <w:sz w:val="24"/>
        </w:rPr>
        <w:t xml:space="preserve"> </w:t>
      </w:r>
      <w:r w:rsidR="0066671C">
        <w:rPr>
          <w:rFonts w:ascii="Arial" w:hAnsi="Arial"/>
          <w:sz w:val="24"/>
        </w:rPr>
        <w:t xml:space="preserve">do Município e </w:t>
      </w:r>
      <w:r w:rsidRPr="003075F0">
        <w:rPr>
          <w:rFonts w:ascii="Arial" w:hAnsi="Arial"/>
          <w:sz w:val="24"/>
        </w:rPr>
        <w:t>região,</w:t>
      </w:r>
      <w:r w:rsidR="00FD3C36" w:rsidRPr="003075F0">
        <w:rPr>
          <w:rFonts w:ascii="Arial" w:eastAsia="Arial" w:hAnsi="Arial"/>
          <w:sz w:val="24"/>
        </w:rPr>
        <w:t xml:space="preserve"> </w:t>
      </w:r>
      <w:r w:rsidR="0050450E">
        <w:rPr>
          <w:rFonts w:ascii="Arial" w:eastAsia="Arial" w:hAnsi="Arial"/>
          <w:sz w:val="24"/>
        </w:rPr>
        <w:t>propõe-se</w:t>
      </w:r>
      <w:r w:rsidR="00FD3C36">
        <w:rPr>
          <w:rFonts w:ascii="Arial" w:eastAsia="Arial" w:hAnsi="Arial"/>
          <w:sz w:val="24"/>
        </w:rPr>
        <w:t xml:space="preserve"> a presente </w:t>
      </w:r>
      <w:r w:rsidR="004A436D">
        <w:rPr>
          <w:rFonts w:ascii="Arial" w:eastAsia="Arial" w:hAnsi="Arial"/>
          <w:sz w:val="24"/>
        </w:rPr>
        <w:t>I</w:t>
      </w:r>
      <w:r w:rsidR="00FD3C36">
        <w:rPr>
          <w:rFonts w:ascii="Arial" w:eastAsia="Arial" w:hAnsi="Arial"/>
          <w:sz w:val="24"/>
        </w:rPr>
        <w:t xml:space="preserve">ndicação, solicitando </w:t>
      </w:r>
      <w:r w:rsidR="004A436D">
        <w:rPr>
          <w:rFonts w:ascii="Arial" w:eastAsia="Arial" w:hAnsi="Arial"/>
          <w:sz w:val="24"/>
        </w:rPr>
        <w:t>o encaminhamento da mesma, na forma regimental</w:t>
      </w:r>
      <w:r w:rsidR="00FD3C36">
        <w:rPr>
          <w:rFonts w:ascii="Arial" w:eastAsia="Arial" w:hAnsi="Arial"/>
          <w:sz w:val="24"/>
        </w:rPr>
        <w:t>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6E6FB85D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66671C">
        <w:rPr>
          <w:rFonts w:ascii="Arial" w:eastAsia="Arial" w:hAnsi="Arial"/>
          <w:sz w:val="24"/>
        </w:rPr>
        <w:t>23</w:t>
      </w:r>
      <w:r>
        <w:rPr>
          <w:rFonts w:ascii="Arial" w:eastAsia="Arial" w:hAnsi="Arial"/>
          <w:sz w:val="24"/>
        </w:rPr>
        <w:t xml:space="preserve"> de </w:t>
      </w:r>
      <w:r w:rsidR="00002707">
        <w:rPr>
          <w:rFonts w:ascii="Arial" w:eastAsia="Arial" w:hAnsi="Arial"/>
          <w:sz w:val="24"/>
        </w:rPr>
        <w:t>agosto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610DD8CB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6B42D809" w14:textId="77777777" w:rsidR="00E3687B" w:rsidRDefault="00E3687B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1E9F89AC" w:rsidR="00BD1B41" w:rsidRDefault="00002707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ELIZETE DIVONE GRADASCHI</w:t>
      </w:r>
    </w:p>
    <w:p w14:paraId="285DED32" w14:textId="7E0C41B1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  <w:r w:rsidR="0050450E">
        <w:rPr>
          <w:rFonts w:ascii="Arial" w:eastAsia="Arial" w:hAnsi="Arial"/>
          <w:sz w:val="24"/>
        </w:rPr>
        <w:t>a</w:t>
      </w:r>
    </w:p>
    <w:sectPr w:rsidR="0068380E" w:rsidRPr="00AD0548" w:rsidSect="003075F0">
      <w:pgSz w:w="12240" w:h="15840"/>
      <w:pgMar w:top="2552" w:right="1325" w:bottom="1276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33"/>
    <w:rsid w:val="00002707"/>
    <w:rsid w:val="00030D85"/>
    <w:rsid w:val="00043FF1"/>
    <w:rsid w:val="000454CE"/>
    <w:rsid w:val="000507C3"/>
    <w:rsid w:val="00074280"/>
    <w:rsid w:val="000D7E74"/>
    <w:rsid w:val="000F2A8E"/>
    <w:rsid w:val="00115BE9"/>
    <w:rsid w:val="00127578"/>
    <w:rsid w:val="00132D5D"/>
    <w:rsid w:val="00142BB3"/>
    <w:rsid w:val="0014746F"/>
    <w:rsid w:val="001659D9"/>
    <w:rsid w:val="001B2FF4"/>
    <w:rsid w:val="001C02D5"/>
    <w:rsid w:val="001F0810"/>
    <w:rsid w:val="001F1C2A"/>
    <w:rsid w:val="001F58F0"/>
    <w:rsid w:val="002412E5"/>
    <w:rsid w:val="002934E1"/>
    <w:rsid w:val="002C71EC"/>
    <w:rsid w:val="002E1EF4"/>
    <w:rsid w:val="002F44A4"/>
    <w:rsid w:val="002F7CCD"/>
    <w:rsid w:val="003075F0"/>
    <w:rsid w:val="003173C1"/>
    <w:rsid w:val="003560C2"/>
    <w:rsid w:val="00372133"/>
    <w:rsid w:val="00372A81"/>
    <w:rsid w:val="00392F6F"/>
    <w:rsid w:val="0039571C"/>
    <w:rsid w:val="003B4AC0"/>
    <w:rsid w:val="00401C6C"/>
    <w:rsid w:val="0041637E"/>
    <w:rsid w:val="0043214B"/>
    <w:rsid w:val="0043364B"/>
    <w:rsid w:val="00477264"/>
    <w:rsid w:val="00480666"/>
    <w:rsid w:val="00483B26"/>
    <w:rsid w:val="004846A6"/>
    <w:rsid w:val="004A436D"/>
    <w:rsid w:val="004C7DFD"/>
    <w:rsid w:val="004E13B3"/>
    <w:rsid w:val="004E6698"/>
    <w:rsid w:val="005036DD"/>
    <w:rsid w:val="0050450E"/>
    <w:rsid w:val="0055059B"/>
    <w:rsid w:val="00566208"/>
    <w:rsid w:val="00567E80"/>
    <w:rsid w:val="0058471C"/>
    <w:rsid w:val="00586976"/>
    <w:rsid w:val="005903D2"/>
    <w:rsid w:val="005D63D4"/>
    <w:rsid w:val="005E42C8"/>
    <w:rsid w:val="005E4B33"/>
    <w:rsid w:val="005F751C"/>
    <w:rsid w:val="00612C97"/>
    <w:rsid w:val="006206D7"/>
    <w:rsid w:val="00624DD6"/>
    <w:rsid w:val="00625C49"/>
    <w:rsid w:val="00655426"/>
    <w:rsid w:val="0066671C"/>
    <w:rsid w:val="0068380E"/>
    <w:rsid w:val="0069512B"/>
    <w:rsid w:val="0069757A"/>
    <w:rsid w:val="006B136E"/>
    <w:rsid w:val="006E4979"/>
    <w:rsid w:val="006E4E97"/>
    <w:rsid w:val="006F720E"/>
    <w:rsid w:val="00713A0A"/>
    <w:rsid w:val="00730B71"/>
    <w:rsid w:val="007326EC"/>
    <w:rsid w:val="0074002A"/>
    <w:rsid w:val="00740CE8"/>
    <w:rsid w:val="007E4946"/>
    <w:rsid w:val="00801077"/>
    <w:rsid w:val="00810F31"/>
    <w:rsid w:val="00813C80"/>
    <w:rsid w:val="00846921"/>
    <w:rsid w:val="00853B3F"/>
    <w:rsid w:val="0089155A"/>
    <w:rsid w:val="008D0765"/>
    <w:rsid w:val="008D7237"/>
    <w:rsid w:val="00905D7F"/>
    <w:rsid w:val="0092375C"/>
    <w:rsid w:val="009655C3"/>
    <w:rsid w:val="00976D40"/>
    <w:rsid w:val="009B1D17"/>
    <w:rsid w:val="009C048E"/>
    <w:rsid w:val="009C12C4"/>
    <w:rsid w:val="009F74A3"/>
    <w:rsid w:val="00A07167"/>
    <w:rsid w:val="00A33C85"/>
    <w:rsid w:val="00A34513"/>
    <w:rsid w:val="00A43D3B"/>
    <w:rsid w:val="00A622E9"/>
    <w:rsid w:val="00A725EE"/>
    <w:rsid w:val="00A90660"/>
    <w:rsid w:val="00A92414"/>
    <w:rsid w:val="00AA4E3A"/>
    <w:rsid w:val="00AB7B1C"/>
    <w:rsid w:val="00AB7DB9"/>
    <w:rsid w:val="00AD0548"/>
    <w:rsid w:val="00AD3244"/>
    <w:rsid w:val="00B06A3A"/>
    <w:rsid w:val="00B2281B"/>
    <w:rsid w:val="00B22EDB"/>
    <w:rsid w:val="00B2609F"/>
    <w:rsid w:val="00B45916"/>
    <w:rsid w:val="00B62338"/>
    <w:rsid w:val="00B71B8B"/>
    <w:rsid w:val="00B7539E"/>
    <w:rsid w:val="00B84DF4"/>
    <w:rsid w:val="00B90C70"/>
    <w:rsid w:val="00B913E1"/>
    <w:rsid w:val="00BA4FFD"/>
    <w:rsid w:val="00BA5178"/>
    <w:rsid w:val="00BA617B"/>
    <w:rsid w:val="00BB496E"/>
    <w:rsid w:val="00BC2BC2"/>
    <w:rsid w:val="00BC7E5A"/>
    <w:rsid w:val="00BD1B41"/>
    <w:rsid w:val="00BD4F9F"/>
    <w:rsid w:val="00C3506C"/>
    <w:rsid w:val="00C4053B"/>
    <w:rsid w:val="00C5306A"/>
    <w:rsid w:val="00C7662E"/>
    <w:rsid w:val="00C8481F"/>
    <w:rsid w:val="00C907A6"/>
    <w:rsid w:val="00C90CA2"/>
    <w:rsid w:val="00CB5F4C"/>
    <w:rsid w:val="00CB6DA5"/>
    <w:rsid w:val="00CF16B8"/>
    <w:rsid w:val="00D0041A"/>
    <w:rsid w:val="00D024D4"/>
    <w:rsid w:val="00D33827"/>
    <w:rsid w:val="00D61C03"/>
    <w:rsid w:val="00D712E6"/>
    <w:rsid w:val="00D756AD"/>
    <w:rsid w:val="00D824C5"/>
    <w:rsid w:val="00DB4655"/>
    <w:rsid w:val="00DD4213"/>
    <w:rsid w:val="00E24AB6"/>
    <w:rsid w:val="00E352DC"/>
    <w:rsid w:val="00E3687B"/>
    <w:rsid w:val="00E50103"/>
    <w:rsid w:val="00EC644B"/>
    <w:rsid w:val="00EE0513"/>
    <w:rsid w:val="00EE270E"/>
    <w:rsid w:val="00EF05F1"/>
    <w:rsid w:val="00F261DF"/>
    <w:rsid w:val="00F542AF"/>
    <w:rsid w:val="00F70476"/>
    <w:rsid w:val="00FA0678"/>
    <w:rsid w:val="00FB2856"/>
    <w:rsid w:val="00FB6168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C90CA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C90C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E318F-E766-406C-9687-8E890A258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451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Antonio Lucas Tomazoni</cp:lastModifiedBy>
  <cp:revision>5</cp:revision>
  <cp:lastPrinted>2024-08-08T12:56:00Z</cp:lastPrinted>
  <dcterms:created xsi:type="dcterms:W3CDTF">2024-08-23T13:15:00Z</dcterms:created>
  <dcterms:modified xsi:type="dcterms:W3CDTF">2024-08-23T13:35:00Z</dcterms:modified>
  <dc:language>pt-BR</dc:language>
</cp:coreProperties>
</file>