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B9" w:rsidRPr="009E376B" w:rsidRDefault="00BF4DB9" w:rsidP="00BF4DB9">
      <w:pPr>
        <w:rPr>
          <w:rFonts w:asciiTheme="minorHAnsi" w:hAnsiTheme="minorHAnsi"/>
          <w:b/>
        </w:rPr>
      </w:pPr>
      <w:r w:rsidRPr="009E376B">
        <w:rPr>
          <w:rFonts w:asciiTheme="minorHAnsi" w:hAnsiTheme="minorHAnsi"/>
          <w:b/>
        </w:rPr>
        <w:t xml:space="preserve">Projeto de Lei nº </w:t>
      </w:r>
      <w:r w:rsidR="00B76678">
        <w:rPr>
          <w:rFonts w:asciiTheme="minorHAnsi" w:hAnsiTheme="minorHAnsi"/>
          <w:b/>
        </w:rPr>
        <w:t>1103</w:t>
      </w:r>
      <w:r w:rsidRPr="009E376B">
        <w:rPr>
          <w:rFonts w:asciiTheme="minorHAnsi" w:hAnsiTheme="minorHAnsi"/>
          <w:b/>
        </w:rPr>
        <w:t>/202</w:t>
      </w:r>
      <w:r>
        <w:rPr>
          <w:rFonts w:asciiTheme="minorHAnsi" w:hAnsiTheme="minorHAnsi"/>
          <w:b/>
        </w:rPr>
        <w:t>1</w:t>
      </w:r>
      <w:r w:rsidRPr="009E376B">
        <w:rPr>
          <w:rFonts w:asciiTheme="minorHAnsi" w:hAnsiTheme="minorHAnsi"/>
          <w:b/>
        </w:rPr>
        <w:t xml:space="preserve">       </w:t>
      </w:r>
      <w:r w:rsidRPr="009E376B">
        <w:rPr>
          <w:rFonts w:asciiTheme="minorHAnsi" w:hAnsiTheme="minorHAnsi"/>
          <w:b/>
        </w:rPr>
        <w:tab/>
      </w:r>
      <w:r w:rsidRPr="009E376B">
        <w:rPr>
          <w:rFonts w:asciiTheme="minorHAnsi" w:hAnsiTheme="minorHAnsi"/>
          <w:b/>
        </w:rPr>
        <w:tab/>
      </w:r>
      <w:r w:rsidRPr="009E376B">
        <w:rPr>
          <w:rFonts w:asciiTheme="minorHAnsi" w:hAnsiTheme="minorHAnsi"/>
          <w:b/>
        </w:rPr>
        <w:tab/>
        <w:t xml:space="preserve">          </w:t>
      </w:r>
      <w:r w:rsidRPr="009E376B">
        <w:rPr>
          <w:rFonts w:asciiTheme="minorHAnsi" w:hAnsiTheme="minorHAnsi"/>
          <w:b/>
        </w:rPr>
        <w:tab/>
        <w:t xml:space="preserve">     </w:t>
      </w:r>
      <w:r>
        <w:rPr>
          <w:rFonts w:asciiTheme="minorHAnsi" w:hAnsiTheme="minorHAnsi"/>
          <w:b/>
        </w:rPr>
        <w:t xml:space="preserve">           </w:t>
      </w:r>
      <w:r>
        <w:rPr>
          <w:rFonts w:asciiTheme="minorHAnsi" w:hAnsiTheme="minorHAnsi"/>
          <w:b/>
        </w:rPr>
        <w:t xml:space="preserve">  </w:t>
      </w:r>
      <w:r w:rsidRPr="009E376B">
        <w:rPr>
          <w:rFonts w:asciiTheme="minorHAnsi" w:hAnsiTheme="minorHAnsi"/>
          <w:b/>
        </w:rPr>
        <w:t xml:space="preserve">de </w:t>
      </w:r>
      <w:r>
        <w:rPr>
          <w:rFonts w:asciiTheme="minorHAnsi" w:hAnsiTheme="minorHAnsi"/>
          <w:b/>
        </w:rPr>
        <w:t>2</w:t>
      </w:r>
      <w:r>
        <w:rPr>
          <w:rFonts w:asciiTheme="minorHAnsi" w:hAnsiTheme="minorHAnsi"/>
          <w:b/>
        </w:rPr>
        <w:t>6</w:t>
      </w:r>
      <w:r w:rsidRPr="009E376B">
        <w:rPr>
          <w:rFonts w:asciiTheme="minorHAnsi" w:hAnsiTheme="minorHAnsi"/>
          <w:b/>
        </w:rPr>
        <w:t xml:space="preserve"> de </w:t>
      </w:r>
      <w:r>
        <w:rPr>
          <w:rFonts w:asciiTheme="minorHAnsi" w:hAnsiTheme="minorHAnsi"/>
          <w:b/>
        </w:rPr>
        <w:t>agosto</w:t>
      </w:r>
      <w:r w:rsidRPr="009E376B">
        <w:rPr>
          <w:rFonts w:asciiTheme="minorHAnsi" w:hAnsiTheme="minorHAnsi"/>
          <w:b/>
        </w:rPr>
        <w:t xml:space="preserve"> de 20</w:t>
      </w:r>
      <w:r>
        <w:rPr>
          <w:rFonts w:asciiTheme="minorHAnsi" w:hAnsiTheme="minorHAnsi"/>
          <w:b/>
        </w:rPr>
        <w:t>21</w:t>
      </w:r>
    </w:p>
    <w:p w:rsidR="00BF4DB9" w:rsidRPr="009E376B" w:rsidRDefault="00BF4DB9" w:rsidP="00BF4DB9">
      <w:pPr>
        <w:rPr>
          <w:rFonts w:asciiTheme="minorHAnsi" w:hAnsiTheme="minorHAnsi"/>
          <w:b/>
        </w:rPr>
      </w:pPr>
    </w:p>
    <w:p w:rsidR="00BF4DB9" w:rsidRPr="009E376B" w:rsidRDefault="00BF4DB9" w:rsidP="00BF4DB9">
      <w:pPr>
        <w:rPr>
          <w:rFonts w:asciiTheme="minorHAnsi" w:hAnsiTheme="minorHAnsi"/>
          <w:b/>
        </w:rPr>
      </w:pPr>
    </w:p>
    <w:p w:rsidR="00BF4DB9" w:rsidRPr="009E376B" w:rsidRDefault="00BF4DB9" w:rsidP="00BF4DB9">
      <w:pPr>
        <w:ind w:left="3402"/>
        <w:jc w:val="both"/>
        <w:rPr>
          <w:rFonts w:asciiTheme="minorHAnsi" w:hAnsiTheme="minorHAnsi"/>
          <w:b/>
        </w:rPr>
      </w:pPr>
      <w:r w:rsidRPr="009E376B">
        <w:rPr>
          <w:rFonts w:asciiTheme="minorHAnsi" w:hAnsiTheme="minorHAnsi"/>
          <w:b/>
        </w:rPr>
        <w:t>“Dispõe sobre Abertura de Crédito Especial Através de Remanejamento nos moldes da Lei</w:t>
      </w:r>
      <w:r w:rsidRPr="009E376B">
        <w:rPr>
          <w:rFonts w:asciiTheme="minorHAnsi" w:hAnsiTheme="minorHAnsi" w:cs="Arial"/>
          <w:b/>
        </w:rPr>
        <w:t xml:space="preserve"> nº 677 de 28 de maio de 2014, (regulamenta remanejamento, transposição e transferência),</w:t>
      </w:r>
      <w:r w:rsidRPr="009E376B">
        <w:rPr>
          <w:rFonts w:asciiTheme="minorHAnsi" w:hAnsiTheme="minorHAnsi"/>
          <w:b/>
        </w:rPr>
        <w:t xml:space="preserve"> e dá outras providências”</w:t>
      </w:r>
    </w:p>
    <w:p w:rsidR="00BF4DB9" w:rsidRPr="009E376B" w:rsidRDefault="00BF4DB9" w:rsidP="00BF4DB9">
      <w:pPr>
        <w:ind w:left="3402"/>
        <w:jc w:val="both"/>
        <w:rPr>
          <w:rFonts w:asciiTheme="minorHAnsi" w:hAnsiTheme="minorHAnsi"/>
          <w:b/>
        </w:rPr>
      </w:pPr>
    </w:p>
    <w:p w:rsidR="00BF4DB9" w:rsidRPr="009E376B" w:rsidRDefault="00BF4DB9" w:rsidP="00BF4DB9">
      <w:pPr>
        <w:rPr>
          <w:rFonts w:asciiTheme="minorHAnsi" w:hAnsiTheme="minorHAnsi"/>
          <w:b/>
        </w:rPr>
      </w:pPr>
    </w:p>
    <w:p w:rsidR="00BF4DB9" w:rsidRPr="009E376B" w:rsidRDefault="00BF4DB9" w:rsidP="00BF4DB9">
      <w:pPr>
        <w:ind w:left="3402"/>
        <w:rPr>
          <w:rFonts w:asciiTheme="minorHAnsi" w:hAnsiTheme="minorHAnsi"/>
          <w:b/>
        </w:rPr>
      </w:pPr>
    </w:p>
    <w:p w:rsidR="00BF4DB9" w:rsidRPr="00174B4F" w:rsidRDefault="00BF4DB9" w:rsidP="00BF4DB9">
      <w:pPr>
        <w:ind w:firstLine="1701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>O PREFEITO DO MUNICÍPIO DE MIRANTE DA SERRA, ESTADO DE RONDÔNIA, no exercício de sua competência,</w:t>
      </w:r>
    </w:p>
    <w:p w:rsidR="00BF4DB9" w:rsidRPr="00174B4F" w:rsidRDefault="00BF4DB9" w:rsidP="00BF4DB9">
      <w:pPr>
        <w:ind w:firstLine="1701"/>
        <w:jc w:val="both"/>
        <w:rPr>
          <w:rFonts w:asciiTheme="minorHAnsi" w:hAnsiTheme="minorHAnsi"/>
        </w:rPr>
      </w:pPr>
    </w:p>
    <w:p w:rsidR="00BF4DB9" w:rsidRPr="00174B4F" w:rsidRDefault="00BF4DB9" w:rsidP="00BF4DB9">
      <w:pPr>
        <w:ind w:firstLine="1701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>FAÇO SABER que a CÂMARA MUNICIPAL DE MIRANTE DA SERRA aprovou, e eu sanciono e promulgo a seguinte:</w:t>
      </w:r>
    </w:p>
    <w:p w:rsidR="00BF4DB9" w:rsidRPr="00174B4F" w:rsidRDefault="00BF4DB9" w:rsidP="00BF4DB9">
      <w:pPr>
        <w:ind w:firstLine="1701"/>
        <w:jc w:val="both"/>
        <w:rPr>
          <w:rFonts w:asciiTheme="minorHAnsi" w:hAnsiTheme="minorHAnsi"/>
        </w:rPr>
      </w:pPr>
    </w:p>
    <w:p w:rsidR="00BF4DB9" w:rsidRDefault="00BF4DB9" w:rsidP="00BF4DB9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ab/>
        <w:t xml:space="preserve">Art. 1º - Fica autorizado a abertura de crédito especial, através de remanejamento no orçamento vigente na Unidade Orçamentária 02.06.00 Secretaria Municipal de Obras e Serviços Público, visando suplementar a Programação; </w:t>
      </w:r>
      <w:r>
        <w:rPr>
          <w:rFonts w:asciiTheme="minorHAnsi" w:hAnsiTheme="minorHAnsi"/>
          <w:b/>
        </w:rPr>
        <w:t>16</w:t>
      </w:r>
      <w:r w:rsidRPr="00174B4F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782</w:t>
      </w:r>
      <w:r w:rsidRPr="00174B4F">
        <w:rPr>
          <w:rFonts w:asciiTheme="minorHAnsi" w:hAnsiTheme="minorHAnsi"/>
          <w:b/>
        </w:rPr>
        <w:t>.0013.212</w:t>
      </w:r>
      <w:r>
        <w:rPr>
          <w:rFonts w:asciiTheme="minorHAnsi" w:hAnsiTheme="minorHAnsi"/>
          <w:b/>
        </w:rPr>
        <w:t>0</w:t>
      </w:r>
      <w:r w:rsidRPr="00174B4F">
        <w:rPr>
          <w:rFonts w:asciiTheme="minorHAnsi" w:hAnsiTheme="minorHAnsi"/>
          <w:b/>
        </w:rPr>
        <w:t xml:space="preserve"> – CV PARA AQUISIÇÃO E INSTALAÇÃO DE </w:t>
      </w:r>
      <w:r>
        <w:rPr>
          <w:rFonts w:asciiTheme="minorHAnsi" w:hAnsiTheme="minorHAnsi"/>
          <w:b/>
        </w:rPr>
        <w:t>BUEIROS EM CHAPA METÁLICA</w:t>
      </w:r>
      <w:r w:rsidRPr="00174B4F">
        <w:rPr>
          <w:rFonts w:asciiTheme="minorHAnsi" w:hAnsiTheme="minorHAnsi"/>
        </w:rPr>
        <w:t xml:space="preserve"> – Elemento de Despesa 3.3.90.30 – Material de Consumo, no valor de R$ </w:t>
      </w:r>
      <w:r>
        <w:rPr>
          <w:rFonts w:asciiTheme="minorHAnsi" w:hAnsiTheme="minorHAnsi"/>
        </w:rPr>
        <w:t>1</w:t>
      </w:r>
      <w:r w:rsidRPr="00174B4F">
        <w:rPr>
          <w:rFonts w:asciiTheme="minorHAnsi" w:hAnsiTheme="minorHAnsi"/>
        </w:rPr>
        <w:t>.2</w:t>
      </w:r>
      <w:r>
        <w:rPr>
          <w:rFonts w:asciiTheme="minorHAnsi" w:hAnsiTheme="minorHAnsi"/>
        </w:rPr>
        <w:t>8</w:t>
      </w:r>
      <w:r w:rsidRPr="00174B4F">
        <w:rPr>
          <w:rFonts w:asciiTheme="minorHAnsi" w:hAnsiTheme="minorHAnsi"/>
        </w:rPr>
        <w:t>6,</w:t>
      </w:r>
      <w:r>
        <w:rPr>
          <w:rFonts w:asciiTheme="minorHAnsi" w:hAnsiTheme="minorHAnsi"/>
        </w:rPr>
        <w:t>00</w:t>
      </w:r>
      <w:r w:rsidRPr="00174B4F">
        <w:rPr>
          <w:rFonts w:asciiTheme="minorHAnsi" w:hAnsiTheme="minorHAnsi"/>
        </w:rPr>
        <w:t xml:space="preserve"> (</w:t>
      </w:r>
      <w:r>
        <w:rPr>
          <w:rFonts w:asciiTheme="minorHAnsi" w:hAnsiTheme="minorHAnsi"/>
        </w:rPr>
        <w:t>mil duzentos e oitenta e seis reais</w:t>
      </w:r>
      <w:r w:rsidRPr="00174B4F">
        <w:rPr>
          <w:rFonts w:asciiTheme="minorHAnsi" w:hAnsiTheme="minorHAnsi"/>
        </w:rPr>
        <w:t xml:space="preserve">), e Utilizando para cobertura saldo orçamentário da Programação; </w:t>
      </w:r>
      <w:r>
        <w:rPr>
          <w:rFonts w:asciiTheme="minorHAnsi" w:hAnsiTheme="minorHAnsi"/>
          <w:b/>
        </w:rPr>
        <w:t>15</w:t>
      </w:r>
      <w:r w:rsidRPr="00174B4F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451</w:t>
      </w:r>
      <w:r w:rsidRPr="00174B4F">
        <w:rPr>
          <w:rFonts w:asciiTheme="minorHAnsi" w:hAnsiTheme="minorHAnsi"/>
          <w:b/>
        </w:rPr>
        <w:t>.00</w:t>
      </w:r>
      <w:r>
        <w:rPr>
          <w:rFonts w:asciiTheme="minorHAnsi" w:hAnsiTheme="minorHAnsi"/>
          <w:b/>
        </w:rPr>
        <w:t>13</w:t>
      </w:r>
      <w:r w:rsidRPr="00174B4F">
        <w:rPr>
          <w:rFonts w:asciiTheme="minorHAnsi" w:hAnsiTheme="minorHAnsi"/>
          <w:b/>
        </w:rPr>
        <w:t>.20</w:t>
      </w:r>
      <w:r>
        <w:rPr>
          <w:rFonts w:asciiTheme="minorHAnsi" w:hAnsiTheme="minorHAnsi"/>
          <w:b/>
        </w:rPr>
        <w:t>25</w:t>
      </w:r>
      <w:r w:rsidRPr="00174B4F">
        <w:rPr>
          <w:rFonts w:asciiTheme="minorHAnsi" w:hAnsiTheme="minorHAnsi"/>
          <w:b/>
        </w:rPr>
        <w:t xml:space="preserve"> – </w:t>
      </w:r>
      <w:r>
        <w:rPr>
          <w:rFonts w:asciiTheme="minorHAnsi" w:hAnsiTheme="minorHAnsi"/>
          <w:b/>
        </w:rPr>
        <w:t>MANUTENÇÃO DAS ATIVIDADES DA SEMOSP</w:t>
      </w:r>
      <w:r w:rsidRPr="00174B4F">
        <w:rPr>
          <w:rFonts w:asciiTheme="minorHAnsi" w:hAnsiTheme="minorHAnsi"/>
        </w:rPr>
        <w:t xml:space="preserve">, Elemento de Despesa </w:t>
      </w:r>
      <w:r>
        <w:rPr>
          <w:rFonts w:asciiTheme="minorHAnsi" w:hAnsiTheme="minorHAnsi"/>
        </w:rPr>
        <w:t>3</w:t>
      </w:r>
      <w:r w:rsidRPr="00174B4F">
        <w:rPr>
          <w:rFonts w:asciiTheme="minorHAnsi" w:hAnsiTheme="minorHAnsi"/>
        </w:rPr>
        <w:t>.</w:t>
      </w:r>
      <w:r>
        <w:rPr>
          <w:rFonts w:asciiTheme="minorHAnsi" w:hAnsiTheme="minorHAnsi"/>
        </w:rPr>
        <w:t>3</w:t>
      </w:r>
      <w:r w:rsidRPr="00174B4F">
        <w:rPr>
          <w:rFonts w:asciiTheme="minorHAnsi" w:hAnsiTheme="minorHAnsi"/>
        </w:rPr>
        <w:t>.90.</w:t>
      </w:r>
      <w:r>
        <w:rPr>
          <w:rFonts w:asciiTheme="minorHAnsi" w:hAnsiTheme="minorHAnsi"/>
        </w:rPr>
        <w:t>30</w:t>
      </w:r>
      <w:r w:rsidRPr="00174B4F">
        <w:rPr>
          <w:rFonts w:asciiTheme="minorHAnsi" w:hAnsiTheme="minorHAnsi"/>
        </w:rPr>
        <w:t xml:space="preserve"> – </w:t>
      </w:r>
      <w:r>
        <w:rPr>
          <w:rFonts w:asciiTheme="minorHAnsi" w:hAnsiTheme="minorHAnsi"/>
        </w:rPr>
        <w:t>Material de Consumo</w:t>
      </w:r>
      <w:r w:rsidRPr="00174B4F">
        <w:rPr>
          <w:rFonts w:asciiTheme="minorHAnsi" w:hAnsiTheme="minorHAnsi"/>
        </w:rPr>
        <w:t xml:space="preserve">, no valor de R$ </w:t>
      </w:r>
      <w:r>
        <w:rPr>
          <w:rFonts w:asciiTheme="minorHAnsi" w:hAnsiTheme="minorHAnsi"/>
        </w:rPr>
        <w:t>1</w:t>
      </w:r>
      <w:r w:rsidRPr="00174B4F">
        <w:rPr>
          <w:rFonts w:asciiTheme="minorHAnsi" w:hAnsiTheme="minorHAnsi"/>
        </w:rPr>
        <w:t>.2</w:t>
      </w:r>
      <w:r>
        <w:rPr>
          <w:rFonts w:asciiTheme="minorHAnsi" w:hAnsiTheme="minorHAnsi"/>
        </w:rPr>
        <w:t>86</w:t>
      </w:r>
      <w:r w:rsidRPr="00174B4F">
        <w:rPr>
          <w:rFonts w:asciiTheme="minorHAnsi" w:hAnsiTheme="minorHAnsi"/>
        </w:rPr>
        <w:t>,</w:t>
      </w:r>
      <w:r>
        <w:rPr>
          <w:rFonts w:asciiTheme="minorHAnsi" w:hAnsiTheme="minorHAnsi"/>
        </w:rPr>
        <w:t>00</w:t>
      </w:r>
      <w:r w:rsidRPr="00174B4F">
        <w:rPr>
          <w:rFonts w:asciiTheme="minorHAnsi" w:hAnsiTheme="minorHAnsi"/>
        </w:rPr>
        <w:t xml:space="preserve"> (</w:t>
      </w:r>
      <w:r>
        <w:rPr>
          <w:rFonts w:asciiTheme="minorHAnsi" w:hAnsiTheme="minorHAnsi"/>
        </w:rPr>
        <w:t>mil duzentos e oitenta e seis reais</w:t>
      </w:r>
      <w:r w:rsidRPr="00174B4F">
        <w:rPr>
          <w:rFonts w:asciiTheme="minorHAnsi" w:hAnsiTheme="minorHAnsi"/>
        </w:rPr>
        <w:t xml:space="preserve">). </w:t>
      </w:r>
    </w:p>
    <w:p w:rsidR="00BF4DB9" w:rsidRPr="00174B4F" w:rsidRDefault="00BF4DB9" w:rsidP="00BF4DB9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</w:p>
    <w:p w:rsidR="00BF4DB9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="Calibri" w:hAnsi="Calibri"/>
        </w:rPr>
        <w:tab/>
      </w:r>
      <w:r w:rsidRPr="00174B4F">
        <w:rPr>
          <w:rFonts w:asciiTheme="minorHAnsi" w:hAnsiTheme="minorHAnsi" w:cstheme="minorHAnsi"/>
        </w:rPr>
        <w:t>§. 1º - Ficam alteradas as Leis: Lei 823 (Plano Plurianual 2018-2021) de 30-11-17 e posteriores alterações, Lei 1025 (LDO) de 09-07-2020 e posteriores alterações, Lei 1051 (LOA) de 10-12-2020;</w:t>
      </w:r>
    </w:p>
    <w:p w:rsidR="00BF4DB9" w:rsidRPr="00174B4F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BF4DB9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ab/>
      </w:r>
      <w:r w:rsidRPr="00174B4F">
        <w:rPr>
          <w:rFonts w:asciiTheme="minorHAnsi" w:hAnsiTheme="minorHAnsi" w:cstheme="minorHAnsi"/>
        </w:rPr>
        <w:tab/>
        <w:t>§. 2º - Aos programas e ações, que compõem a Lei 823 (P.P.A) de 30-11-17 ficam acrescidos as alterações constantes do anexo I, II e III desta lei;</w:t>
      </w:r>
    </w:p>
    <w:p w:rsidR="00BF4DB9" w:rsidRPr="00174B4F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BF4DB9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 xml:space="preserve"> </w:t>
      </w:r>
      <w:r w:rsidRPr="00174B4F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BF4DB9" w:rsidRPr="00174B4F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BF4DB9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lastRenderedPageBreak/>
        <w:t xml:space="preserve"> </w:t>
      </w:r>
      <w:r w:rsidRPr="00174B4F">
        <w:rPr>
          <w:rFonts w:asciiTheme="minorHAnsi" w:hAnsiTheme="minorHAnsi" w:cstheme="minorHAnsi"/>
        </w:rPr>
        <w:tab/>
        <w:t xml:space="preserve"> </w:t>
      </w:r>
      <w:r w:rsidRPr="00174B4F">
        <w:rPr>
          <w:rFonts w:asciiTheme="minorHAnsi" w:hAnsiTheme="minorHAnsi" w:cstheme="minorHAnsi"/>
        </w:rPr>
        <w:tab/>
        <w:t>§4º - A Lei 1051 (LOA) de 10-12-2020 recepciona Alterações orçamentárias, na forma do anexo I, II e III da presente Lei.</w:t>
      </w:r>
    </w:p>
    <w:p w:rsidR="00BF4DB9" w:rsidRPr="00174B4F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BF4DB9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 xml:space="preserve"> </w:t>
      </w:r>
      <w:r w:rsidRPr="00174B4F">
        <w:rPr>
          <w:rFonts w:asciiTheme="minorHAnsi" w:hAnsiTheme="minorHAnsi" w:cstheme="minorHAnsi"/>
        </w:rPr>
        <w:tab/>
        <w:t>§5º - Permanecem inalteradas as demais programações das Leis mencionadas nos §. 2º, §.3º, § 4º.</w:t>
      </w:r>
    </w:p>
    <w:p w:rsidR="00BF4DB9" w:rsidRPr="00174B4F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BF4DB9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ab/>
        <w:t>Art. 2º - Esta Lei entra em vigor na data de sua publicação.</w:t>
      </w:r>
    </w:p>
    <w:p w:rsidR="00BF4DB9" w:rsidRPr="00174B4F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BF4DB9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ab/>
        <w:t>Art. 3º - Revogam-se as disposições em contrário</w:t>
      </w:r>
    </w:p>
    <w:p w:rsidR="00BF4DB9" w:rsidRPr="00174B4F" w:rsidRDefault="00BF4DB9" w:rsidP="00BF4DB9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BF4DB9" w:rsidRPr="00174B4F" w:rsidRDefault="00BF4DB9" w:rsidP="00BF4DB9">
      <w:pPr>
        <w:tabs>
          <w:tab w:val="left" w:pos="1134"/>
        </w:tabs>
        <w:spacing w:line="276" w:lineRule="auto"/>
        <w:jc w:val="center"/>
        <w:rPr>
          <w:rFonts w:ascii="Calibri" w:hAnsi="Calibri"/>
        </w:rPr>
      </w:pPr>
      <w:r w:rsidRPr="00174B4F">
        <w:rPr>
          <w:rFonts w:ascii="Calibri" w:hAnsi="Calibri"/>
        </w:rPr>
        <w:t xml:space="preserve">Mirante da Serra – RO, </w:t>
      </w:r>
      <w:r>
        <w:rPr>
          <w:rFonts w:ascii="Calibri" w:hAnsi="Calibri"/>
        </w:rPr>
        <w:t>2</w:t>
      </w:r>
      <w:r>
        <w:rPr>
          <w:rFonts w:ascii="Calibri" w:hAnsi="Calibri"/>
        </w:rPr>
        <w:t>6</w:t>
      </w:r>
      <w:r w:rsidRPr="00174B4F">
        <w:rPr>
          <w:rFonts w:ascii="Calibri" w:hAnsi="Calibri"/>
        </w:rPr>
        <w:t xml:space="preserve"> de </w:t>
      </w:r>
      <w:r>
        <w:rPr>
          <w:rFonts w:ascii="Calibri" w:hAnsi="Calibri"/>
        </w:rPr>
        <w:t>agosto</w:t>
      </w:r>
      <w:r w:rsidRPr="00174B4F">
        <w:rPr>
          <w:rFonts w:ascii="Calibri" w:hAnsi="Calibri"/>
        </w:rPr>
        <w:t xml:space="preserve"> de 2021.</w:t>
      </w:r>
    </w:p>
    <w:p w:rsidR="00BF4DB9" w:rsidRDefault="00BF4DB9" w:rsidP="00BF4DB9">
      <w:pPr>
        <w:spacing w:line="276" w:lineRule="auto"/>
        <w:rPr>
          <w:rFonts w:ascii="Calibri" w:hAnsi="Calibri"/>
          <w:b/>
        </w:rPr>
      </w:pPr>
    </w:p>
    <w:p w:rsidR="00BF4DB9" w:rsidRDefault="00BF4DB9" w:rsidP="00BF4DB9">
      <w:pPr>
        <w:spacing w:line="276" w:lineRule="auto"/>
        <w:rPr>
          <w:rFonts w:ascii="Calibri" w:hAnsi="Calibri"/>
          <w:b/>
        </w:rPr>
      </w:pPr>
    </w:p>
    <w:p w:rsidR="00BF4DB9" w:rsidRDefault="00BF4DB9" w:rsidP="00BF4DB9">
      <w:pPr>
        <w:spacing w:line="276" w:lineRule="auto"/>
        <w:rPr>
          <w:rFonts w:ascii="Calibri" w:hAnsi="Calibri"/>
          <w:b/>
        </w:rPr>
      </w:pPr>
    </w:p>
    <w:p w:rsidR="00BF4DB9" w:rsidRPr="00174B4F" w:rsidRDefault="00BF4DB9" w:rsidP="00BF4DB9">
      <w:pPr>
        <w:spacing w:line="276" w:lineRule="auto"/>
        <w:rPr>
          <w:rFonts w:ascii="Calibri" w:hAnsi="Calibri"/>
          <w:b/>
        </w:rPr>
      </w:pPr>
    </w:p>
    <w:p w:rsidR="00BF4DB9" w:rsidRPr="00174B4F" w:rsidRDefault="00BF4DB9" w:rsidP="00BF4DB9">
      <w:pPr>
        <w:jc w:val="center"/>
        <w:rPr>
          <w:rFonts w:ascii="Calibri" w:hAnsi="Calibri" w:cs="Arial"/>
          <w:b/>
        </w:rPr>
      </w:pPr>
      <w:r w:rsidRPr="00174B4F">
        <w:rPr>
          <w:rFonts w:ascii="Calibri" w:hAnsi="Calibri" w:cs="Arial"/>
          <w:b/>
        </w:rPr>
        <w:t>EVALDO DUARTE ANTÔNIO</w:t>
      </w:r>
    </w:p>
    <w:p w:rsidR="00BF4DB9" w:rsidRPr="00174B4F" w:rsidRDefault="00BF4DB9" w:rsidP="00BF4DB9">
      <w:pPr>
        <w:jc w:val="center"/>
        <w:rPr>
          <w:rFonts w:ascii="Calibri" w:hAnsi="Calibri" w:cs="Arial"/>
          <w:b/>
          <w:i/>
        </w:rPr>
      </w:pPr>
      <w:r w:rsidRPr="00174B4F">
        <w:rPr>
          <w:rFonts w:ascii="Calibri" w:hAnsi="Calibri" w:cs="Arial"/>
          <w:b/>
          <w:i/>
        </w:rPr>
        <w:t>Prefeito Municipal</w:t>
      </w: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Default="00BF4DB9" w:rsidP="00BF4DB9">
      <w:pPr>
        <w:jc w:val="center"/>
        <w:rPr>
          <w:rFonts w:ascii="Calibri" w:hAnsi="Calibri"/>
          <w:b/>
        </w:rPr>
      </w:pPr>
    </w:p>
    <w:p w:rsidR="00BF4DB9" w:rsidRPr="00174B4F" w:rsidRDefault="00BF4DB9" w:rsidP="00BF4DB9">
      <w:pPr>
        <w:jc w:val="center"/>
        <w:rPr>
          <w:rFonts w:ascii="Calibri" w:hAnsi="Calibri"/>
          <w:b/>
        </w:rPr>
      </w:pPr>
    </w:p>
    <w:p w:rsidR="00BF4DB9" w:rsidRPr="00174B4F" w:rsidRDefault="00BF4DB9" w:rsidP="00BF4DB9">
      <w:pPr>
        <w:tabs>
          <w:tab w:val="left" w:pos="1134"/>
        </w:tabs>
        <w:jc w:val="center"/>
        <w:rPr>
          <w:rFonts w:ascii="Calibri" w:hAnsi="Calibri" w:cs="Arial"/>
          <w:b/>
          <w:u w:val="single"/>
        </w:rPr>
      </w:pPr>
      <w:r w:rsidRPr="00174B4F">
        <w:rPr>
          <w:rFonts w:ascii="Calibri" w:hAnsi="Calibri"/>
          <w:b/>
        </w:rPr>
        <w:t xml:space="preserve">Projeto de Lei n.º </w:t>
      </w:r>
      <w:r w:rsidR="00B76678">
        <w:rPr>
          <w:rFonts w:ascii="Calibri" w:hAnsi="Calibri"/>
          <w:b/>
        </w:rPr>
        <w:t>1103</w:t>
      </w:r>
      <w:r w:rsidRPr="00174B4F">
        <w:rPr>
          <w:rFonts w:ascii="Calibri" w:hAnsi="Calibri"/>
          <w:b/>
        </w:rPr>
        <w:t>/2021</w:t>
      </w:r>
    </w:p>
    <w:p w:rsidR="00BF4DB9" w:rsidRPr="00174B4F" w:rsidRDefault="00BF4DB9" w:rsidP="00BF4DB9">
      <w:pPr>
        <w:jc w:val="center"/>
        <w:rPr>
          <w:rFonts w:ascii="Calibri" w:hAnsi="Calibri" w:cs="Arial"/>
          <w:b/>
          <w:u w:val="single"/>
        </w:rPr>
      </w:pPr>
    </w:p>
    <w:p w:rsidR="00BF4DB9" w:rsidRPr="00174B4F" w:rsidRDefault="00BF4DB9" w:rsidP="00BF4DB9">
      <w:pPr>
        <w:jc w:val="center"/>
        <w:rPr>
          <w:rFonts w:ascii="Calibri" w:hAnsi="Calibri" w:cs="Arial"/>
          <w:b/>
          <w:u w:val="single"/>
        </w:rPr>
      </w:pPr>
    </w:p>
    <w:p w:rsidR="00BF4DB9" w:rsidRPr="00174B4F" w:rsidRDefault="00BF4DB9" w:rsidP="00BF4DB9">
      <w:pPr>
        <w:jc w:val="center"/>
        <w:rPr>
          <w:rFonts w:asciiTheme="minorHAnsi" w:hAnsiTheme="minorHAnsi" w:cs="Arial"/>
          <w:b/>
          <w:u w:val="single"/>
        </w:rPr>
      </w:pPr>
      <w:r w:rsidRPr="00174B4F">
        <w:rPr>
          <w:rFonts w:asciiTheme="minorHAnsi" w:hAnsiTheme="minorHAnsi" w:cs="Arial"/>
          <w:b/>
          <w:u w:val="single"/>
        </w:rPr>
        <w:t xml:space="preserve">ANEXO I </w:t>
      </w:r>
    </w:p>
    <w:p w:rsidR="00BF4DB9" w:rsidRPr="00174B4F" w:rsidRDefault="00BF4DB9" w:rsidP="00BF4DB9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BF4DB9" w:rsidRPr="00174B4F" w:rsidRDefault="00BF4DB9" w:rsidP="00BF4DB9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BF4DB9" w:rsidRPr="00174B4F" w:rsidRDefault="00BF4DB9" w:rsidP="00BF4DB9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ab/>
        <w:t>Art. 1º - Fica aberto crédito especial por remanejamento no orçamento vigente deste exercício financeiro, nos moldes a seguir especificados:</w:t>
      </w:r>
    </w:p>
    <w:p w:rsidR="00BF4DB9" w:rsidRPr="00174B4F" w:rsidRDefault="00BF4DB9" w:rsidP="00BF4DB9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</w:p>
    <w:p w:rsidR="00BF4DB9" w:rsidRPr="00174B4F" w:rsidRDefault="00BF4DB9" w:rsidP="00BF4DB9">
      <w:pPr>
        <w:tabs>
          <w:tab w:val="left" w:pos="1134"/>
        </w:tabs>
        <w:jc w:val="both"/>
        <w:rPr>
          <w:rFonts w:asciiTheme="minorHAnsi" w:hAnsiTheme="minorHAnsi"/>
          <w:vanish/>
          <w:specVanish/>
        </w:rPr>
      </w:pPr>
      <w:r w:rsidRPr="00174B4F">
        <w:rPr>
          <w:rFonts w:asciiTheme="minorHAnsi" w:hAnsiTheme="minorHAnsi"/>
        </w:rPr>
        <w:tab/>
        <w:t>§1</w:t>
      </w:r>
    </w:p>
    <w:p w:rsidR="00BF4DB9" w:rsidRDefault="00BF4DB9" w:rsidP="00BF4DB9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 xml:space="preserve">º - Abre crédito especial, através de remanejamento no orçamento vigente na Unidade Orçamentária 02.06.00 Secretaria Municipal de Obras e Serviços Público, visando suplementar a Programação; </w:t>
      </w:r>
      <w:r>
        <w:rPr>
          <w:rFonts w:asciiTheme="minorHAnsi" w:hAnsiTheme="minorHAnsi"/>
          <w:b/>
        </w:rPr>
        <w:t>16</w:t>
      </w:r>
      <w:r w:rsidRPr="00174B4F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782</w:t>
      </w:r>
      <w:r w:rsidRPr="00174B4F">
        <w:rPr>
          <w:rFonts w:asciiTheme="minorHAnsi" w:hAnsiTheme="minorHAnsi"/>
          <w:b/>
        </w:rPr>
        <w:t>.0013.212</w:t>
      </w:r>
      <w:r>
        <w:rPr>
          <w:rFonts w:asciiTheme="minorHAnsi" w:hAnsiTheme="minorHAnsi"/>
          <w:b/>
        </w:rPr>
        <w:t>0</w:t>
      </w:r>
      <w:r w:rsidRPr="00174B4F">
        <w:rPr>
          <w:rFonts w:asciiTheme="minorHAnsi" w:hAnsiTheme="minorHAnsi"/>
          <w:b/>
        </w:rPr>
        <w:t xml:space="preserve"> – CV PARA AQUISIÇÃO E INSTALAÇÃO DE </w:t>
      </w:r>
      <w:r>
        <w:rPr>
          <w:rFonts w:asciiTheme="minorHAnsi" w:hAnsiTheme="minorHAnsi"/>
          <w:b/>
        </w:rPr>
        <w:t>BUEIROS EM CHAPA METÁLICA</w:t>
      </w:r>
      <w:r w:rsidRPr="00174B4F">
        <w:rPr>
          <w:rFonts w:asciiTheme="minorHAnsi" w:hAnsiTheme="minorHAnsi"/>
        </w:rPr>
        <w:t xml:space="preserve"> – Elemento de Despesa 3.3.90.30 – Material de Consumo, no valor de R$ </w:t>
      </w:r>
      <w:r>
        <w:rPr>
          <w:rFonts w:asciiTheme="minorHAnsi" w:hAnsiTheme="minorHAnsi"/>
        </w:rPr>
        <w:t>1</w:t>
      </w:r>
      <w:r w:rsidRPr="00174B4F">
        <w:rPr>
          <w:rFonts w:asciiTheme="minorHAnsi" w:hAnsiTheme="minorHAnsi"/>
        </w:rPr>
        <w:t>.2</w:t>
      </w:r>
      <w:r>
        <w:rPr>
          <w:rFonts w:asciiTheme="minorHAnsi" w:hAnsiTheme="minorHAnsi"/>
        </w:rPr>
        <w:t>8</w:t>
      </w:r>
      <w:r w:rsidRPr="00174B4F">
        <w:rPr>
          <w:rFonts w:asciiTheme="minorHAnsi" w:hAnsiTheme="minorHAnsi"/>
        </w:rPr>
        <w:t>6,</w:t>
      </w:r>
      <w:r>
        <w:rPr>
          <w:rFonts w:asciiTheme="minorHAnsi" w:hAnsiTheme="minorHAnsi"/>
        </w:rPr>
        <w:t>00</w:t>
      </w:r>
      <w:r w:rsidRPr="00174B4F">
        <w:rPr>
          <w:rFonts w:asciiTheme="minorHAnsi" w:hAnsiTheme="minorHAnsi"/>
        </w:rPr>
        <w:t xml:space="preserve"> (</w:t>
      </w:r>
      <w:r>
        <w:rPr>
          <w:rFonts w:asciiTheme="minorHAnsi" w:hAnsiTheme="minorHAnsi"/>
        </w:rPr>
        <w:t>mil duzentos e oitenta e seis reais</w:t>
      </w:r>
      <w:r w:rsidRPr="00174B4F">
        <w:rPr>
          <w:rFonts w:asciiTheme="minorHAnsi" w:hAnsiTheme="minorHAnsi"/>
        </w:rPr>
        <w:t xml:space="preserve">), e Utilizando para cobertura saldo orçamentário da Programação; </w:t>
      </w:r>
      <w:r>
        <w:rPr>
          <w:rFonts w:asciiTheme="minorHAnsi" w:hAnsiTheme="minorHAnsi"/>
          <w:b/>
        </w:rPr>
        <w:t>15</w:t>
      </w:r>
      <w:r w:rsidRPr="00174B4F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451</w:t>
      </w:r>
      <w:r w:rsidRPr="00174B4F">
        <w:rPr>
          <w:rFonts w:asciiTheme="minorHAnsi" w:hAnsiTheme="minorHAnsi"/>
          <w:b/>
        </w:rPr>
        <w:t>.00</w:t>
      </w:r>
      <w:r>
        <w:rPr>
          <w:rFonts w:asciiTheme="minorHAnsi" w:hAnsiTheme="minorHAnsi"/>
          <w:b/>
        </w:rPr>
        <w:t>13</w:t>
      </w:r>
      <w:r w:rsidRPr="00174B4F">
        <w:rPr>
          <w:rFonts w:asciiTheme="minorHAnsi" w:hAnsiTheme="minorHAnsi"/>
          <w:b/>
        </w:rPr>
        <w:t>.20</w:t>
      </w:r>
      <w:r>
        <w:rPr>
          <w:rFonts w:asciiTheme="minorHAnsi" w:hAnsiTheme="minorHAnsi"/>
          <w:b/>
        </w:rPr>
        <w:t>25</w:t>
      </w:r>
      <w:r w:rsidRPr="00174B4F">
        <w:rPr>
          <w:rFonts w:asciiTheme="minorHAnsi" w:hAnsiTheme="minorHAnsi"/>
          <w:b/>
        </w:rPr>
        <w:t xml:space="preserve"> – </w:t>
      </w:r>
      <w:r>
        <w:rPr>
          <w:rFonts w:asciiTheme="minorHAnsi" w:hAnsiTheme="minorHAnsi"/>
          <w:b/>
        </w:rPr>
        <w:t>MANUTENÇÃO DAS ATIVIDADES DA SEMOSP</w:t>
      </w:r>
      <w:r w:rsidRPr="00174B4F">
        <w:rPr>
          <w:rFonts w:asciiTheme="minorHAnsi" w:hAnsiTheme="minorHAnsi"/>
        </w:rPr>
        <w:t xml:space="preserve">, Elemento de Despesa </w:t>
      </w:r>
      <w:r>
        <w:rPr>
          <w:rFonts w:asciiTheme="minorHAnsi" w:hAnsiTheme="minorHAnsi"/>
        </w:rPr>
        <w:t>3</w:t>
      </w:r>
      <w:r w:rsidRPr="00174B4F">
        <w:rPr>
          <w:rFonts w:asciiTheme="minorHAnsi" w:hAnsiTheme="minorHAnsi"/>
        </w:rPr>
        <w:t>.</w:t>
      </w:r>
      <w:r>
        <w:rPr>
          <w:rFonts w:asciiTheme="minorHAnsi" w:hAnsiTheme="minorHAnsi"/>
        </w:rPr>
        <w:t>3</w:t>
      </w:r>
      <w:r w:rsidRPr="00174B4F">
        <w:rPr>
          <w:rFonts w:asciiTheme="minorHAnsi" w:hAnsiTheme="minorHAnsi"/>
        </w:rPr>
        <w:t>.90.</w:t>
      </w:r>
      <w:r>
        <w:rPr>
          <w:rFonts w:asciiTheme="minorHAnsi" w:hAnsiTheme="minorHAnsi"/>
        </w:rPr>
        <w:t>30</w:t>
      </w:r>
      <w:r w:rsidRPr="00174B4F">
        <w:rPr>
          <w:rFonts w:asciiTheme="minorHAnsi" w:hAnsiTheme="minorHAnsi"/>
        </w:rPr>
        <w:t xml:space="preserve"> – </w:t>
      </w:r>
      <w:r>
        <w:rPr>
          <w:rFonts w:asciiTheme="minorHAnsi" w:hAnsiTheme="minorHAnsi"/>
        </w:rPr>
        <w:t>Material de Consumo</w:t>
      </w:r>
      <w:r w:rsidRPr="00174B4F">
        <w:rPr>
          <w:rFonts w:asciiTheme="minorHAnsi" w:hAnsiTheme="minorHAnsi"/>
        </w:rPr>
        <w:t xml:space="preserve">, no valor de R$ </w:t>
      </w:r>
      <w:r>
        <w:rPr>
          <w:rFonts w:asciiTheme="minorHAnsi" w:hAnsiTheme="minorHAnsi"/>
        </w:rPr>
        <w:t>1</w:t>
      </w:r>
      <w:r w:rsidRPr="00174B4F">
        <w:rPr>
          <w:rFonts w:asciiTheme="minorHAnsi" w:hAnsiTheme="minorHAnsi"/>
        </w:rPr>
        <w:t>.2</w:t>
      </w:r>
      <w:r>
        <w:rPr>
          <w:rFonts w:asciiTheme="minorHAnsi" w:hAnsiTheme="minorHAnsi"/>
        </w:rPr>
        <w:t>86</w:t>
      </w:r>
      <w:r w:rsidRPr="00174B4F">
        <w:rPr>
          <w:rFonts w:asciiTheme="minorHAnsi" w:hAnsiTheme="minorHAnsi"/>
        </w:rPr>
        <w:t>,</w:t>
      </w:r>
      <w:r>
        <w:rPr>
          <w:rFonts w:asciiTheme="minorHAnsi" w:hAnsiTheme="minorHAnsi"/>
        </w:rPr>
        <w:t>00</w:t>
      </w:r>
      <w:r w:rsidRPr="00174B4F">
        <w:rPr>
          <w:rFonts w:asciiTheme="minorHAnsi" w:hAnsiTheme="minorHAnsi"/>
        </w:rPr>
        <w:t xml:space="preserve"> (</w:t>
      </w:r>
      <w:r>
        <w:rPr>
          <w:rFonts w:asciiTheme="minorHAnsi" w:hAnsiTheme="minorHAnsi"/>
        </w:rPr>
        <w:t>mil duzentos e oitenta e seis reais</w:t>
      </w:r>
      <w:r w:rsidRPr="00174B4F">
        <w:rPr>
          <w:rFonts w:asciiTheme="minorHAnsi" w:hAnsiTheme="minorHAnsi"/>
        </w:rPr>
        <w:t xml:space="preserve">). </w:t>
      </w:r>
    </w:p>
    <w:p w:rsidR="00BF4DB9" w:rsidRPr="00174B4F" w:rsidRDefault="00BF4DB9" w:rsidP="00BF4DB9">
      <w:pPr>
        <w:spacing w:line="360" w:lineRule="auto"/>
        <w:jc w:val="both"/>
        <w:rPr>
          <w:rFonts w:ascii="Calibri" w:hAnsi="Calibri"/>
        </w:rPr>
      </w:pPr>
    </w:p>
    <w:p w:rsidR="00BF4DB9" w:rsidRPr="00D3115D" w:rsidRDefault="00BF4DB9" w:rsidP="00BF4DB9">
      <w:pPr>
        <w:jc w:val="both"/>
        <w:rPr>
          <w:rFonts w:ascii="Calibri" w:hAnsi="Calibri"/>
        </w:rPr>
      </w:pPr>
    </w:p>
    <w:p w:rsidR="00BF4DB9" w:rsidRPr="00D3115D" w:rsidRDefault="00BF4DB9" w:rsidP="00BF4DB9">
      <w:pPr>
        <w:jc w:val="both"/>
        <w:rPr>
          <w:rFonts w:ascii="Calibri" w:hAnsi="Calibri"/>
        </w:rPr>
      </w:pPr>
    </w:p>
    <w:p w:rsidR="00BF4DB9" w:rsidRPr="00D3115D" w:rsidRDefault="00BF4DB9" w:rsidP="00BF4DB9">
      <w:pPr>
        <w:jc w:val="both"/>
        <w:rPr>
          <w:rFonts w:ascii="Calibri" w:hAnsi="Calibri"/>
        </w:rPr>
      </w:pPr>
    </w:p>
    <w:p w:rsidR="00BF4DB9" w:rsidRPr="00D3115D" w:rsidRDefault="00BF4DB9" w:rsidP="00BF4DB9">
      <w:pPr>
        <w:jc w:val="both"/>
        <w:rPr>
          <w:rFonts w:ascii="Calibri" w:hAnsi="Calibri"/>
        </w:rPr>
      </w:pPr>
    </w:p>
    <w:p w:rsidR="00BF4DB9" w:rsidRPr="00D3115D" w:rsidRDefault="00BF4DB9" w:rsidP="00BF4DB9">
      <w:pPr>
        <w:spacing w:line="360" w:lineRule="auto"/>
        <w:jc w:val="center"/>
        <w:rPr>
          <w:rFonts w:ascii="Calibri" w:hAnsi="Calibri"/>
        </w:rPr>
      </w:pPr>
      <w:r w:rsidRPr="00D3115D">
        <w:rPr>
          <w:rFonts w:ascii="Calibri" w:hAnsi="Calibri"/>
        </w:rPr>
        <w:t xml:space="preserve">Mirante da Serra – RO, </w:t>
      </w:r>
      <w:r>
        <w:rPr>
          <w:rFonts w:ascii="Calibri" w:hAnsi="Calibri"/>
        </w:rPr>
        <w:t>2</w:t>
      </w:r>
      <w:r>
        <w:rPr>
          <w:rFonts w:ascii="Calibri" w:hAnsi="Calibri"/>
        </w:rPr>
        <w:t>6</w:t>
      </w:r>
      <w:r>
        <w:rPr>
          <w:rFonts w:ascii="Calibri" w:hAnsi="Calibri"/>
        </w:rPr>
        <w:t xml:space="preserve"> </w:t>
      </w:r>
      <w:r w:rsidRPr="00D3115D">
        <w:rPr>
          <w:rFonts w:ascii="Calibri" w:hAnsi="Calibri"/>
        </w:rPr>
        <w:t xml:space="preserve">de </w:t>
      </w:r>
      <w:r>
        <w:rPr>
          <w:rFonts w:ascii="Calibri" w:hAnsi="Calibri"/>
        </w:rPr>
        <w:t>agosto</w:t>
      </w:r>
      <w:r w:rsidRPr="00D3115D">
        <w:rPr>
          <w:rFonts w:ascii="Calibri" w:hAnsi="Calibri"/>
        </w:rPr>
        <w:t xml:space="preserve"> de 20</w:t>
      </w:r>
      <w:r>
        <w:rPr>
          <w:rFonts w:ascii="Calibri" w:hAnsi="Calibri"/>
        </w:rPr>
        <w:t>21</w:t>
      </w:r>
      <w:r w:rsidRPr="00D3115D">
        <w:rPr>
          <w:rFonts w:ascii="Calibri" w:hAnsi="Calibri"/>
        </w:rPr>
        <w:t>.</w:t>
      </w:r>
    </w:p>
    <w:p w:rsidR="00BF4DB9" w:rsidRPr="00D3115D" w:rsidRDefault="00BF4DB9" w:rsidP="00BF4DB9">
      <w:pPr>
        <w:spacing w:line="360" w:lineRule="auto"/>
        <w:jc w:val="center"/>
        <w:rPr>
          <w:rFonts w:ascii="Calibri" w:hAnsi="Calibri" w:cs="Arial"/>
          <w:b/>
        </w:rPr>
      </w:pPr>
    </w:p>
    <w:p w:rsidR="00BF4DB9" w:rsidRPr="00D3115D" w:rsidRDefault="00BF4DB9" w:rsidP="00BF4DB9">
      <w:pPr>
        <w:spacing w:line="360" w:lineRule="auto"/>
        <w:rPr>
          <w:rFonts w:ascii="Calibri" w:hAnsi="Calibri" w:cs="Arial"/>
          <w:b/>
        </w:rPr>
      </w:pPr>
    </w:p>
    <w:p w:rsidR="00BF4DB9" w:rsidRPr="00D3115D" w:rsidRDefault="00BF4DB9" w:rsidP="00BF4DB9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EVALDO DUARTE ANTÔNIO</w:t>
      </w:r>
    </w:p>
    <w:p w:rsidR="00BF4DB9" w:rsidRPr="0073634B" w:rsidRDefault="00BF4DB9" w:rsidP="00BF4DB9">
      <w:pPr>
        <w:jc w:val="center"/>
        <w:rPr>
          <w:rFonts w:ascii="Calibri" w:hAnsi="Calibri" w:cs="Arial"/>
          <w:b/>
          <w:i/>
          <w:szCs w:val="20"/>
        </w:rPr>
      </w:pPr>
      <w:r w:rsidRPr="0073634B">
        <w:rPr>
          <w:rFonts w:ascii="Calibri" w:hAnsi="Calibri" w:cs="Arial"/>
          <w:b/>
          <w:i/>
          <w:szCs w:val="20"/>
        </w:rPr>
        <w:t>Prefeito Municipal</w:t>
      </w:r>
    </w:p>
    <w:p w:rsidR="00BF4DB9" w:rsidRDefault="00BF4DB9" w:rsidP="00BF4DB9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BF4DB9" w:rsidRDefault="00BF4DB9" w:rsidP="00BF4DB9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BF4DB9" w:rsidRDefault="00BF4DB9" w:rsidP="00BF4DB9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BF4DB9" w:rsidRDefault="00BF4DB9" w:rsidP="00BF4DB9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BF4DB9" w:rsidRDefault="00BF4DB9" w:rsidP="00BF4DB9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BF4DB9" w:rsidRDefault="00BF4DB9" w:rsidP="00BF4DB9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BF4DB9" w:rsidRDefault="00BF4DB9" w:rsidP="00BF4DB9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BF4DB9" w:rsidRPr="00D3115D" w:rsidRDefault="00BF4DB9" w:rsidP="00BF4DB9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BF4DB9" w:rsidRDefault="00BF4DB9" w:rsidP="00BF4DB9"/>
    <w:p w:rsidR="00BF4DB9" w:rsidRPr="00377030" w:rsidRDefault="00BF4DB9" w:rsidP="00BF4DB9">
      <w:pPr>
        <w:spacing w:line="360" w:lineRule="auto"/>
        <w:rPr>
          <w:rFonts w:ascii="Calibri" w:hAnsi="Calibri"/>
        </w:rPr>
      </w:pPr>
      <w:r w:rsidRPr="00377030">
        <w:rPr>
          <w:rFonts w:ascii="Calibri" w:hAnsi="Calibri"/>
        </w:rPr>
        <w:lastRenderedPageBreak/>
        <w:t xml:space="preserve">Mensagem nº </w:t>
      </w:r>
      <w:r w:rsidR="00B76678">
        <w:rPr>
          <w:rFonts w:ascii="Calibri" w:hAnsi="Calibri"/>
        </w:rPr>
        <w:t>784</w:t>
      </w:r>
      <w:r w:rsidRPr="00377030">
        <w:rPr>
          <w:rFonts w:ascii="Calibri" w:hAnsi="Calibri"/>
        </w:rPr>
        <w:t>/202</w:t>
      </w:r>
      <w:r>
        <w:rPr>
          <w:rFonts w:ascii="Calibri" w:hAnsi="Calibri"/>
        </w:rPr>
        <w:t>1.</w:t>
      </w:r>
    </w:p>
    <w:p w:rsidR="00BF4DB9" w:rsidRPr="00377030" w:rsidRDefault="00BF4DB9" w:rsidP="00BF4DB9">
      <w:pPr>
        <w:spacing w:line="360" w:lineRule="auto"/>
        <w:jc w:val="right"/>
        <w:rPr>
          <w:rFonts w:ascii="Calibri" w:hAnsi="Calibri"/>
        </w:rPr>
      </w:pPr>
      <w:r w:rsidRPr="00377030">
        <w:rPr>
          <w:rFonts w:ascii="Calibri" w:hAnsi="Calibri"/>
        </w:rPr>
        <w:t xml:space="preserve">                             Mirante da Serra – RO, </w:t>
      </w:r>
      <w:r>
        <w:rPr>
          <w:rFonts w:ascii="Calibri" w:hAnsi="Calibri"/>
        </w:rPr>
        <w:t>2</w:t>
      </w:r>
      <w:r w:rsidR="00193B9E">
        <w:rPr>
          <w:rFonts w:ascii="Calibri" w:hAnsi="Calibri"/>
        </w:rPr>
        <w:t>6</w:t>
      </w:r>
      <w:r w:rsidRPr="00377030">
        <w:rPr>
          <w:rFonts w:ascii="Calibri" w:hAnsi="Calibri"/>
        </w:rPr>
        <w:t xml:space="preserve"> de </w:t>
      </w:r>
      <w:r w:rsidR="00193B9E">
        <w:rPr>
          <w:rFonts w:ascii="Calibri" w:hAnsi="Calibri"/>
        </w:rPr>
        <w:t>agosto</w:t>
      </w:r>
      <w:r w:rsidRPr="00377030">
        <w:rPr>
          <w:rFonts w:ascii="Calibri" w:hAnsi="Calibri"/>
        </w:rPr>
        <w:t xml:space="preserve"> de 202</w:t>
      </w:r>
      <w:r>
        <w:rPr>
          <w:rFonts w:ascii="Calibri" w:hAnsi="Calibri"/>
        </w:rPr>
        <w:t>1</w:t>
      </w:r>
      <w:r w:rsidRPr="00377030">
        <w:rPr>
          <w:rFonts w:ascii="Calibri" w:hAnsi="Calibri"/>
        </w:rPr>
        <w:t>.</w:t>
      </w:r>
    </w:p>
    <w:p w:rsidR="00BF4DB9" w:rsidRPr="007E3148" w:rsidRDefault="00BF4DB9" w:rsidP="00BF4DB9">
      <w:pPr>
        <w:pStyle w:val="Cabealho"/>
        <w:rPr>
          <w:rFonts w:ascii="Arial" w:hAnsi="Arial"/>
        </w:rPr>
      </w:pPr>
    </w:p>
    <w:p w:rsidR="00BF4DB9" w:rsidRPr="007E3148" w:rsidRDefault="00BF4DB9" w:rsidP="00BF4DB9">
      <w:pPr>
        <w:pStyle w:val="Cabealho"/>
        <w:ind w:firstLine="1701"/>
        <w:rPr>
          <w:rFonts w:ascii="Arial" w:hAnsi="Arial"/>
        </w:rPr>
      </w:pPr>
    </w:p>
    <w:p w:rsidR="00BF4DB9" w:rsidRPr="0032025F" w:rsidRDefault="00BF4DB9" w:rsidP="00BF4DB9">
      <w:pPr>
        <w:pStyle w:val="Cabealho"/>
        <w:spacing w:line="276" w:lineRule="auto"/>
        <w:ind w:firstLine="1418"/>
        <w:rPr>
          <w:sz w:val="24"/>
          <w:szCs w:val="24"/>
        </w:rPr>
      </w:pPr>
      <w:r w:rsidRPr="0032025F">
        <w:rPr>
          <w:sz w:val="24"/>
          <w:szCs w:val="24"/>
        </w:rPr>
        <w:t>Excelentíssimo Senhor Presidente</w:t>
      </w:r>
      <w:r>
        <w:rPr>
          <w:sz w:val="24"/>
          <w:szCs w:val="24"/>
        </w:rPr>
        <w:t>,</w:t>
      </w:r>
    </w:p>
    <w:p w:rsidR="00BF4DB9" w:rsidRPr="0032025F" w:rsidRDefault="00BF4DB9" w:rsidP="00BF4DB9">
      <w:pPr>
        <w:pStyle w:val="Cabealho"/>
        <w:spacing w:line="276" w:lineRule="auto"/>
        <w:ind w:firstLine="1418"/>
        <w:rPr>
          <w:sz w:val="24"/>
          <w:szCs w:val="24"/>
        </w:rPr>
      </w:pPr>
      <w:r w:rsidRPr="0032025F">
        <w:rPr>
          <w:sz w:val="24"/>
          <w:szCs w:val="24"/>
        </w:rPr>
        <w:t>Excelentíssimos Senhores Vereadores</w:t>
      </w:r>
      <w:r>
        <w:rPr>
          <w:sz w:val="24"/>
          <w:szCs w:val="24"/>
        </w:rPr>
        <w:t>,</w:t>
      </w:r>
    </w:p>
    <w:p w:rsidR="00BF4DB9" w:rsidRPr="0032025F" w:rsidRDefault="00BF4DB9" w:rsidP="00BF4DB9">
      <w:pPr>
        <w:pStyle w:val="Cabealho"/>
        <w:rPr>
          <w:sz w:val="24"/>
          <w:szCs w:val="24"/>
        </w:rPr>
      </w:pPr>
    </w:p>
    <w:p w:rsidR="00BF4DB9" w:rsidRPr="0032025F" w:rsidRDefault="00BF4DB9" w:rsidP="00BF4DB9">
      <w:pPr>
        <w:pStyle w:val="Cabealho"/>
        <w:ind w:firstLine="1701"/>
        <w:rPr>
          <w:sz w:val="24"/>
          <w:szCs w:val="24"/>
        </w:rPr>
      </w:pPr>
    </w:p>
    <w:p w:rsidR="00BF4DB9" w:rsidRPr="0032025F" w:rsidRDefault="00BF4DB9" w:rsidP="00BF4DB9">
      <w:pPr>
        <w:spacing w:line="276" w:lineRule="auto"/>
        <w:jc w:val="both"/>
        <w:rPr>
          <w:rFonts w:asciiTheme="minorHAnsi" w:hAnsiTheme="minorHAnsi"/>
        </w:rPr>
      </w:pPr>
      <w:r w:rsidRPr="0032025F">
        <w:rPr>
          <w:rFonts w:asciiTheme="minorHAnsi" w:hAnsiTheme="minorHAnsi"/>
        </w:rPr>
        <w:tab/>
      </w:r>
      <w:r w:rsidRPr="0032025F">
        <w:rPr>
          <w:rFonts w:asciiTheme="minorHAnsi" w:hAnsiTheme="minorHAnsi"/>
        </w:rPr>
        <w:tab/>
        <w:t xml:space="preserve">Encaminhamos a essa Egrégia Casa de Leis o presente Projeto de Lei nº </w:t>
      </w:r>
      <w:r w:rsidR="00B76678">
        <w:rPr>
          <w:rFonts w:asciiTheme="minorHAnsi" w:hAnsiTheme="minorHAnsi"/>
        </w:rPr>
        <w:t>1103</w:t>
      </w:r>
      <w:r w:rsidRPr="0032025F">
        <w:rPr>
          <w:rFonts w:asciiTheme="minorHAnsi" w:hAnsiTheme="minorHAnsi"/>
        </w:rPr>
        <w:t>/202</w:t>
      </w:r>
      <w:r>
        <w:rPr>
          <w:rFonts w:asciiTheme="minorHAnsi" w:hAnsiTheme="minorHAnsi"/>
        </w:rPr>
        <w:t>1</w:t>
      </w:r>
      <w:r w:rsidRPr="0032025F">
        <w:rPr>
          <w:rFonts w:asciiTheme="minorHAnsi" w:hAnsiTheme="minorHAnsi"/>
        </w:rPr>
        <w:t xml:space="preserve"> de </w:t>
      </w:r>
      <w:r w:rsidR="00193B9E">
        <w:rPr>
          <w:rFonts w:asciiTheme="minorHAnsi" w:hAnsiTheme="minorHAnsi"/>
        </w:rPr>
        <w:t>26</w:t>
      </w:r>
      <w:r w:rsidRPr="0032025F">
        <w:rPr>
          <w:rFonts w:asciiTheme="minorHAnsi" w:hAnsiTheme="minorHAnsi"/>
        </w:rPr>
        <w:t xml:space="preserve"> de </w:t>
      </w:r>
      <w:r w:rsidR="00193B9E">
        <w:rPr>
          <w:rFonts w:asciiTheme="minorHAnsi" w:hAnsiTheme="minorHAnsi"/>
        </w:rPr>
        <w:t>agosto</w:t>
      </w:r>
      <w:r w:rsidRPr="0032025F">
        <w:rPr>
          <w:rFonts w:asciiTheme="minorHAnsi" w:hAnsiTheme="minorHAnsi"/>
        </w:rPr>
        <w:t xml:space="preserve"> de 202</w:t>
      </w:r>
      <w:r>
        <w:rPr>
          <w:rFonts w:asciiTheme="minorHAnsi" w:hAnsiTheme="minorHAnsi"/>
        </w:rPr>
        <w:t>1</w:t>
      </w:r>
      <w:r w:rsidRPr="0032025F">
        <w:rPr>
          <w:rFonts w:asciiTheme="minorHAnsi" w:hAnsiTheme="minorHAnsi"/>
        </w:rPr>
        <w:t xml:space="preserve">, que </w:t>
      </w:r>
      <w:r w:rsidRPr="0032025F">
        <w:rPr>
          <w:rFonts w:asciiTheme="minorHAnsi" w:hAnsiTheme="minorHAnsi"/>
          <w:b/>
        </w:rPr>
        <w:t>“Dispõe sobre Abertura de Crédito Especial Através de Remanejamento nos moldes da Lei</w:t>
      </w:r>
      <w:r w:rsidRPr="0032025F">
        <w:rPr>
          <w:rFonts w:asciiTheme="minorHAnsi" w:hAnsiTheme="minorHAnsi" w:cs="Arial"/>
          <w:b/>
        </w:rPr>
        <w:t xml:space="preserve"> nº 677 de 28 de maio de 2014, (regulamenta remanejamento, transposição e transferência)</w:t>
      </w:r>
      <w:r w:rsidRPr="0032025F">
        <w:rPr>
          <w:rFonts w:asciiTheme="minorHAnsi" w:hAnsiTheme="minorHAnsi"/>
          <w:b/>
        </w:rPr>
        <w:t xml:space="preserve"> dá outras providências”</w:t>
      </w:r>
      <w:r w:rsidRPr="0032025F">
        <w:rPr>
          <w:rFonts w:asciiTheme="minorHAnsi" w:hAnsiTheme="minorHAnsi"/>
        </w:rPr>
        <w:t>, para análise e votação dos Nobres Edis.</w:t>
      </w:r>
    </w:p>
    <w:p w:rsidR="00BF4DB9" w:rsidRPr="0032025F" w:rsidRDefault="00BF4DB9" w:rsidP="00BF4DB9">
      <w:pPr>
        <w:spacing w:line="276" w:lineRule="auto"/>
        <w:jc w:val="both"/>
        <w:rPr>
          <w:rFonts w:asciiTheme="minorHAnsi" w:hAnsiTheme="minorHAnsi"/>
        </w:rPr>
      </w:pPr>
    </w:p>
    <w:p w:rsidR="00BF4DB9" w:rsidRPr="0032025F" w:rsidRDefault="00BF4DB9" w:rsidP="00BF4DB9">
      <w:pPr>
        <w:tabs>
          <w:tab w:val="left" w:pos="1418"/>
        </w:tabs>
        <w:jc w:val="both"/>
        <w:rPr>
          <w:rFonts w:asciiTheme="minorHAnsi" w:hAnsiTheme="minorHAnsi"/>
          <w:lang w:val="pt-PT"/>
        </w:rPr>
      </w:pPr>
      <w:r w:rsidRPr="0032025F">
        <w:rPr>
          <w:rFonts w:asciiTheme="minorHAnsi" w:hAnsiTheme="minorHAnsi"/>
          <w:lang w:val="pt-PT"/>
        </w:rPr>
        <w:tab/>
        <w:t xml:space="preserve">Versa o presente Projeto de Lei, Suplementação orçamentária para a Secretaria Municipal de Obras e Serviços Públicos, </w:t>
      </w:r>
      <w:r>
        <w:rPr>
          <w:rFonts w:asciiTheme="minorHAnsi" w:hAnsiTheme="minorHAnsi"/>
          <w:lang w:val="pt-PT"/>
        </w:rPr>
        <w:t xml:space="preserve">com contrapartida de Convênio que tem como objetivo a aquisição e instalação de </w:t>
      </w:r>
      <w:r w:rsidR="00193B9E">
        <w:rPr>
          <w:rFonts w:asciiTheme="minorHAnsi" w:hAnsiTheme="minorHAnsi"/>
          <w:lang w:val="pt-PT"/>
        </w:rPr>
        <w:t>bueiros em chapa metálica</w:t>
      </w:r>
      <w:r>
        <w:rPr>
          <w:rFonts w:asciiTheme="minorHAnsi" w:hAnsiTheme="minorHAnsi"/>
          <w:lang w:val="pt-PT"/>
        </w:rPr>
        <w:t>, uma vez que os recursos do convênio não foram sufici</w:t>
      </w:r>
      <w:r w:rsidR="00193B9E">
        <w:rPr>
          <w:rFonts w:asciiTheme="minorHAnsi" w:hAnsiTheme="minorHAnsi"/>
          <w:lang w:val="pt-PT"/>
        </w:rPr>
        <w:t>entes para a aquisição do tubos, sendo necessário um acréscimo no valor da contra partida.</w:t>
      </w:r>
    </w:p>
    <w:p w:rsidR="00BF4DB9" w:rsidRPr="0032025F" w:rsidRDefault="00BF4DB9" w:rsidP="00BF4DB9">
      <w:pPr>
        <w:pStyle w:val="Cabealho"/>
        <w:jc w:val="both"/>
        <w:rPr>
          <w:rFonts w:cs="Arial"/>
          <w:sz w:val="24"/>
          <w:szCs w:val="24"/>
        </w:rPr>
      </w:pPr>
    </w:p>
    <w:p w:rsidR="00BF4DB9" w:rsidRPr="00377030" w:rsidRDefault="00BF4DB9" w:rsidP="00BF4DB9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 w:cs="Arial"/>
          <w:sz w:val="24"/>
          <w:szCs w:val="24"/>
        </w:rPr>
      </w:pPr>
      <w:r w:rsidRPr="0032025F">
        <w:rPr>
          <w:sz w:val="24"/>
          <w:szCs w:val="24"/>
        </w:rPr>
        <w:t xml:space="preserve"> </w:t>
      </w:r>
      <w:r w:rsidRPr="0032025F">
        <w:rPr>
          <w:sz w:val="24"/>
          <w:szCs w:val="24"/>
        </w:rPr>
        <w:tab/>
      </w:r>
      <w:r w:rsidRPr="0032025F">
        <w:rPr>
          <w:sz w:val="24"/>
          <w:szCs w:val="24"/>
        </w:rPr>
        <w:tab/>
        <w:t xml:space="preserve">A Suplementação Orçamentária se faz necessário para atender à solicitação da Secretaria Municipal de Obras e Serviços Públicos, para custear as referidas despesas, </w:t>
      </w:r>
      <w:r w:rsidRPr="00377030">
        <w:rPr>
          <w:rFonts w:ascii="Calibri" w:hAnsi="Calibri"/>
          <w:sz w:val="24"/>
          <w:szCs w:val="24"/>
        </w:rPr>
        <w:t>promovendo assim melhoria nas estradas vicinais da zona rural do município, garantindo o acesso da população aos centros urbanos, bem como o escoamento da sua produção.</w:t>
      </w:r>
    </w:p>
    <w:p w:rsidR="00BF4DB9" w:rsidRPr="0032025F" w:rsidRDefault="00BF4DB9" w:rsidP="00BF4DB9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sz w:val="24"/>
          <w:szCs w:val="24"/>
        </w:rPr>
      </w:pPr>
    </w:p>
    <w:p w:rsidR="00BF4DB9" w:rsidRPr="0032025F" w:rsidRDefault="00BF4DB9" w:rsidP="00BF4DB9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  <w:r w:rsidRPr="0032025F">
        <w:rPr>
          <w:sz w:val="24"/>
          <w:szCs w:val="24"/>
        </w:rPr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BF4DB9" w:rsidRPr="0032025F" w:rsidRDefault="00BF4DB9" w:rsidP="00BF4DB9">
      <w:pPr>
        <w:pStyle w:val="Cabealho"/>
        <w:ind w:firstLine="1701"/>
        <w:jc w:val="both"/>
        <w:rPr>
          <w:sz w:val="24"/>
          <w:szCs w:val="24"/>
        </w:rPr>
      </w:pPr>
      <w:r w:rsidRPr="0032025F">
        <w:rPr>
          <w:sz w:val="24"/>
          <w:szCs w:val="24"/>
        </w:rPr>
        <w:t xml:space="preserve"> </w:t>
      </w:r>
    </w:p>
    <w:p w:rsidR="00BF4DB9" w:rsidRPr="0032025F" w:rsidRDefault="00BF4DB9" w:rsidP="00BF4DB9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sz w:val="24"/>
          <w:szCs w:val="24"/>
        </w:rPr>
      </w:pPr>
      <w:r w:rsidRPr="0032025F">
        <w:rPr>
          <w:sz w:val="24"/>
          <w:szCs w:val="24"/>
        </w:rPr>
        <w:t xml:space="preserve"> </w:t>
      </w:r>
      <w:r w:rsidRPr="0032025F">
        <w:rPr>
          <w:sz w:val="24"/>
          <w:szCs w:val="24"/>
        </w:rPr>
        <w:tab/>
        <w:t xml:space="preserve">  </w:t>
      </w:r>
      <w:r w:rsidRPr="0032025F">
        <w:rPr>
          <w:sz w:val="24"/>
          <w:szCs w:val="24"/>
        </w:rPr>
        <w:tab/>
        <w:t>Dessa forma, Senhor Presidente, submeto à consideração de Vossa Excelência e seus pares o</w:t>
      </w:r>
      <w:r w:rsidR="00193B9E">
        <w:rPr>
          <w:sz w:val="24"/>
          <w:szCs w:val="24"/>
        </w:rPr>
        <w:t xml:space="preserve"> referido </w:t>
      </w:r>
      <w:r w:rsidRPr="0032025F">
        <w:rPr>
          <w:sz w:val="24"/>
          <w:szCs w:val="24"/>
        </w:rPr>
        <w:t xml:space="preserve"> Projeto de Lei. </w:t>
      </w:r>
    </w:p>
    <w:p w:rsidR="00BF4DB9" w:rsidRPr="0032025F" w:rsidRDefault="00BF4DB9" w:rsidP="00BF4DB9">
      <w:pPr>
        <w:pStyle w:val="Cabealho"/>
        <w:ind w:firstLine="1701"/>
        <w:jc w:val="both"/>
        <w:rPr>
          <w:sz w:val="24"/>
          <w:szCs w:val="24"/>
        </w:rPr>
      </w:pPr>
    </w:p>
    <w:p w:rsidR="00BF4DB9" w:rsidRDefault="00BF4DB9" w:rsidP="00BF4DB9">
      <w:pPr>
        <w:pStyle w:val="Cabealho"/>
        <w:jc w:val="both"/>
        <w:rPr>
          <w:sz w:val="24"/>
          <w:szCs w:val="24"/>
        </w:rPr>
      </w:pPr>
    </w:p>
    <w:p w:rsidR="00BF4DB9" w:rsidRPr="0032025F" w:rsidRDefault="00BF4DB9" w:rsidP="00BF4DB9">
      <w:pPr>
        <w:pStyle w:val="Cabealho"/>
        <w:jc w:val="both"/>
        <w:rPr>
          <w:sz w:val="24"/>
          <w:szCs w:val="24"/>
        </w:rPr>
      </w:pPr>
    </w:p>
    <w:p w:rsidR="00BF4DB9" w:rsidRPr="0032025F" w:rsidRDefault="00BF4DB9" w:rsidP="00BF4DB9">
      <w:pPr>
        <w:pStyle w:val="Cabealho"/>
        <w:jc w:val="center"/>
        <w:rPr>
          <w:sz w:val="24"/>
          <w:szCs w:val="24"/>
        </w:rPr>
      </w:pPr>
      <w:r w:rsidRPr="0032025F">
        <w:rPr>
          <w:sz w:val="24"/>
          <w:szCs w:val="24"/>
        </w:rPr>
        <w:t>Atenciosamente.</w:t>
      </w:r>
    </w:p>
    <w:p w:rsidR="00BF4DB9" w:rsidRPr="0032025F" w:rsidRDefault="00BF4DB9" w:rsidP="00BF4DB9">
      <w:pPr>
        <w:pStyle w:val="Cabealho"/>
        <w:jc w:val="center"/>
        <w:rPr>
          <w:sz w:val="24"/>
          <w:szCs w:val="24"/>
        </w:rPr>
      </w:pPr>
    </w:p>
    <w:p w:rsidR="00BF4DB9" w:rsidRPr="00D3115D" w:rsidRDefault="00BF4DB9" w:rsidP="00BF4DB9">
      <w:pPr>
        <w:spacing w:line="360" w:lineRule="auto"/>
        <w:rPr>
          <w:rFonts w:ascii="Calibri" w:hAnsi="Calibri"/>
          <w:b/>
        </w:rPr>
      </w:pPr>
    </w:p>
    <w:p w:rsidR="00BF4DB9" w:rsidRPr="00D3115D" w:rsidRDefault="00BF4DB9" w:rsidP="00BF4DB9">
      <w:pPr>
        <w:spacing w:line="276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EVALDO DUARTE ANTÔNIO</w:t>
      </w:r>
    </w:p>
    <w:p w:rsidR="00BF4DB9" w:rsidRDefault="00BF4DB9" w:rsidP="00BF4DB9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  <w:r w:rsidRPr="002C3928">
        <w:rPr>
          <w:rFonts w:ascii="Calibri" w:hAnsi="Calibri" w:cs="Arial"/>
          <w:b/>
          <w:i/>
          <w:szCs w:val="20"/>
        </w:rPr>
        <w:t>Prefeito Municipal</w:t>
      </w:r>
    </w:p>
    <w:p w:rsidR="00BF4DB9" w:rsidRPr="002C3928" w:rsidRDefault="00BF4DB9" w:rsidP="00BF4DB9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</w:p>
    <w:p w:rsidR="00BF4DB9" w:rsidRPr="00FE2023" w:rsidRDefault="00BF4DB9" w:rsidP="00BF4DB9"/>
    <w:p w:rsidR="00BF4DB9" w:rsidRDefault="00BF4DB9" w:rsidP="00BF4DB9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jc w:val="both"/>
        <w:rPr>
          <w:rFonts w:ascii="Calibri" w:hAnsi="Calibri"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 xml:space="preserve">OFÍCIO Nº </w:t>
      </w:r>
      <w:r>
        <w:rPr>
          <w:rFonts w:ascii="Calibri" w:hAnsi="Calibri"/>
          <w:sz w:val="24"/>
          <w:szCs w:val="24"/>
        </w:rPr>
        <w:t>_____/</w:t>
      </w:r>
      <w:r w:rsidRPr="009812FC">
        <w:rPr>
          <w:rFonts w:ascii="Calibri" w:hAnsi="Calibri"/>
          <w:sz w:val="24"/>
          <w:szCs w:val="24"/>
        </w:rPr>
        <w:t>SEMUG/202</w:t>
      </w:r>
      <w:r>
        <w:rPr>
          <w:rFonts w:ascii="Calibri" w:hAnsi="Calibri"/>
          <w:sz w:val="24"/>
          <w:szCs w:val="24"/>
        </w:rPr>
        <w:t>1</w:t>
      </w:r>
      <w:r w:rsidRPr="009812FC">
        <w:rPr>
          <w:rFonts w:ascii="Calibri" w:hAnsi="Calibri"/>
          <w:sz w:val="24"/>
          <w:szCs w:val="24"/>
        </w:rPr>
        <w:t xml:space="preserve">    </w:t>
      </w:r>
    </w:p>
    <w:p w:rsidR="00BF4DB9" w:rsidRPr="009812FC" w:rsidRDefault="00BF4DB9" w:rsidP="00BF4DB9">
      <w:pPr>
        <w:spacing w:line="360" w:lineRule="auto"/>
        <w:jc w:val="right"/>
        <w:rPr>
          <w:rFonts w:ascii="Calibri" w:hAnsi="Calibri"/>
        </w:rPr>
      </w:pPr>
      <w:r w:rsidRPr="009812FC">
        <w:rPr>
          <w:rFonts w:ascii="Calibri" w:hAnsi="Calibri"/>
        </w:rPr>
        <w:t xml:space="preserve"> Mirante da Serra – RO, </w:t>
      </w:r>
      <w:r>
        <w:rPr>
          <w:rFonts w:ascii="Calibri" w:hAnsi="Calibri"/>
        </w:rPr>
        <w:t>2</w:t>
      </w:r>
      <w:r w:rsidR="00193B9E">
        <w:rPr>
          <w:rFonts w:ascii="Calibri" w:hAnsi="Calibri"/>
        </w:rPr>
        <w:t>6</w:t>
      </w:r>
      <w:r w:rsidRPr="009812FC">
        <w:rPr>
          <w:rFonts w:ascii="Calibri" w:hAnsi="Calibri"/>
        </w:rPr>
        <w:t xml:space="preserve"> de </w:t>
      </w:r>
      <w:r w:rsidR="00193B9E">
        <w:rPr>
          <w:rFonts w:ascii="Calibri" w:hAnsi="Calibri"/>
        </w:rPr>
        <w:t>agosto</w:t>
      </w:r>
      <w:r w:rsidRPr="009812FC">
        <w:rPr>
          <w:rFonts w:ascii="Calibri" w:hAnsi="Calibri"/>
        </w:rPr>
        <w:t xml:space="preserve"> de 202</w:t>
      </w:r>
      <w:r>
        <w:rPr>
          <w:rFonts w:ascii="Calibri" w:hAnsi="Calibri"/>
        </w:rPr>
        <w:t>1</w:t>
      </w:r>
      <w:r w:rsidRPr="009812FC">
        <w:rPr>
          <w:rFonts w:ascii="Calibri" w:hAnsi="Calibri"/>
        </w:rPr>
        <w:t>.</w:t>
      </w:r>
    </w:p>
    <w:p w:rsidR="00BF4DB9" w:rsidRPr="009812FC" w:rsidRDefault="00BF4DB9" w:rsidP="00BF4DB9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 xml:space="preserve">Exmo. Sr. </w:t>
      </w:r>
    </w:p>
    <w:p w:rsidR="00BF4DB9" w:rsidRPr="009812FC" w:rsidRDefault="00BF4DB9" w:rsidP="00BF4DB9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ADINEUDO ANDRADE</w:t>
      </w:r>
    </w:p>
    <w:p w:rsidR="00BF4DB9" w:rsidRPr="009812FC" w:rsidRDefault="00BF4DB9" w:rsidP="00BF4DB9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>MD. Presidente da Câmara Municipal</w:t>
      </w:r>
    </w:p>
    <w:p w:rsidR="00BF4DB9" w:rsidRPr="009812FC" w:rsidRDefault="00BF4DB9" w:rsidP="00BF4DB9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>Mirante da Serra - RO</w:t>
      </w:r>
    </w:p>
    <w:p w:rsidR="00BF4DB9" w:rsidRPr="009812FC" w:rsidRDefault="00BF4DB9" w:rsidP="00BF4DB9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jc w:val="both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BF4DB9" w:rsidRPr="009812FC" w:rsidRDefault="00BF4DB9" w:rsidP="00BF4DB9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</w:t>
      </w:r>
      <w:r>
        <w:rPr>
          <w:rFonts w:ascii="Calibri" w:hAnsi="Calibri"/>
          <w:sz w:val="24"/>
          <w:szCs w:val="24"/>
        </w:rPr>
        <w:tab/>
      </w:r>
      <w:r w:rsidRPr="009812FC">
        <w:rPr>
          <w:rFonts w:ascii="Calibri" w:hAnsi="Calibri"/>
          <w:sz w:val="24"/>
          <w:szCs w:val="24"/>
        </w:rPr>
        <w:t>Senhor Presidente</w:t>
      </w:r>
      <w:r>
        <w:rPr>
          <w:rFonts w:ascii="Calibri" w:hAnsi="Calibri"/>
          <w:sz w:val="24"/>
          <w:szCs w:val="24"/>
        </w:rPr>
        <w:t>,</w:t>
      </w:r>
      <w:r w:rsidRPr="009812FC">
        <w:rPr>
          <w:rFonts w:ascii="Calibri" w:hAnsi="Calibri"/>
          <w:sz w:val="24"/>
          <w:szCs w:val="24"/>
        </w:rPr>
        <w:t xml:space="preserve"> </w:t>
      </w:r>
    </w:p>
    <w:p w:rsidR="00BF4DB9" w:rsidRPr="009812FC" w:rsidRDefault="00BF4DB9" w:rsidP="00BF4DB9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tabs>
          <w:tab w:val="left" w:pos="1134"/>
        </w:tabs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 w:rsidRPr="009812FC">
        <w:rPr>
          <w:rFonts w:ascii="Calibri" w:hAnsi="Calibri"/>
        </w:rPr>
        <w:t xml:space="preserve">Estamos encaminhando a esta Augusta Casa de Leis, o Projeto de Lei nº </w:t>
      </w:r>
      <w:r w:rsidR="00B76678">
        <w:rPr>
          <w:rFonts w:ascii="Calibri" w:hAnsi="Calibri"/>
        </w:rPr>
        <w:t>1103</w:t>
      </w:r>
      <w:r w:rsidRPr="009812FC">
        <w:rPr>
          <w:rFonts w:ascii="Calibri" w:hAnsi="Calibri"/>
        </w:rPr>
        <w:t xml:space="preserve"> de </w:t>
      </w:r>
      <w:r w:rsidR="00193B9E">
        <w:rPr>
          <w:rFonts w:ascii="Calibri" w:hAnsi="Calibri"/>
        </w:rPr>
        <w:t>26</w:t>
      </w:r>
      <w:r>
        <w:rPr>
          <w:rFonts w:ascii="Calibri" w:hAnsi="Calibri"/>
        </w:rPr>
        <w:t xml:space="preserve"> </w:t>
      </w:r>
      <w:r w:rsidRPr="009812FC">
        <w:rPr>
          <w:rFonts w:ascii="Calibri" w:hAnsi="Calibri"/>
        </w:rPr>
        <w:t xml:space="preserve">de </w:t>
      </w:r>
      <w:r w:rsidR="00193B9E">
        <w:rPr>
          <w:rFonts w:ascii="Calibri" w:hAnsi="Calibri"/>
        </w:rPr>
        <w:t>agosto</w:t>
      </w:r>
      <w:r w:rsidRPr="009812FC">
        <w:rPr>
          <w:rFonts w:ascii="Calibri" w:hAnsi="Calibri"/>
        </w:rPr>
        <w:t xml:space="preserve"> de 202</w:t>
      </w:r>
      <w:r>
        <w:rPr>
          <w:rFonts w:ascii="Calibri" w:hAnsi="Calibri"/>
        </w:rPr>
        <w:t>1</w:t>
      </w:r>
      <w:r w:rsidRPr="009812FC">
        <w:rPr>
          <w:rFonts w:ascii="Calibri" w:hAnsi="Calibri"/>
        </w:rPr>
        <w:t xml:space="preserve"> </w:t>
      </w:r>
      <w:r w:rsidRPr="009812FC">
        <w:rPr>
          <w:rFonts w:ascii="Calibri" w:hAnsi="Calibri"/>
          <w:b/>
        </w:rPr>
        <w:t>“</w:t>
      </w:r>
      <w:r w:rsidRPr="0032025F">
        <w:rPr>
          <w:rFonts w:asciiTheme="minorHAnsi" w:hAnsiTheme="minorHAnsi"/>
          <w:b/>
        </w:rPr>
        <w:t>Dispõe sobre Abertura de Crédito Especial Através de Remanejamento nos moldes da Lei</w:t>
      </w:r>
      <w:r w:rsidRPr="0032025F">
        <w:rPr>
          <w:rFonts w:asciiTheme="minorHAnsi" w:hAnsiTheme="minorHAnsi" w:cs="Arial"/>
          <w:b/>
        </w:rPr>
        <w:t xml:space="preserve"> nº 677 de 28 de maio de 2014, (regulamenta remanejamento, transposição e transferência)</w:t>
      </w:r>
      <w:r w:rsidRPr="0032025F">
        <w:rPr>
          <w:rFonts w:asciiTheme="minorHAnsi" w:hAnsiTheme="minorHAnsi"/>
          <w:b/>
        </w:rPr>
        <w:t xml:space="preserve"> dá outras providências</w:t>
      </w:r>
      <w:r w:rsidRPr="009812FC">
        <w:rPr>
          <w:rFonts w:ascii="Calibri" w:hAnsi="Calibri"/>
          <w:b/>
        </w:rPr>
        <w:t xml:space="preserve">”, </w:t>
      </w:r>
      <w:r w:rsidRPr="009812FC">
        <w:rPr>
          <w:rFonts w:ascii="Calibri" w:hAnsi="Calibri"/>
        </w:rPr>
        <w:t>a fim de que seja analisado e deliberado pelos Nobres Edis deste Município.</w:t>
      </w:r>
    </w:p>
    <w:p w:rsidR="00BF4DB9" w:rsidRPr="009812FC" w:rsidRDefault="00BF4DB9" w:rsidP="00BF4DB9">
      <w:pPr>
        <w:spacing w:line="276" w:lineRule="auto"/>
        <w:ind w:firstLine="1418"/>
        <w:jc w:val="both"/>
        <w:rPr>
          <w:rFonts w:ascii="Calibri" w:hAnsi="Calibri"/>
        </w:rPr>
      </w:pPr>
    </w:p>
    <w:p w:rsidR="00BF4DB9" w:rsidRPr="009812FC" w:rsidRDefault="00BF4DB9" w:rsidP="00BF4DB9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Pr="009812FC">
        <w:rPr>
          <w:rFonts w:ascii="Calibri" w:hAnsi="Calibri"/>
          <w:sz w:val="24"/>
          <w:szCs w:val="24"/>
        </w:rPr>
        <w:t xml:space="preserve">A importância do presente projeto vincula-se a melhoria da qualidade das estradas vicinais da Zona rural do município, a realização deste serviço terá como beneficiários diretos a população da zona rural, pois é a partir dessas estradas que a população utiliza para locomoção, bem como a escoação de sua produção para os centros urbanos. </w:t>
      </w:r>
    </w:p>
    <w:p w:rsidR="00BF4DB9" w:rsidRPr="009812FC" w:rsidRDefault="00BF4DB9" w:rsidP="00BF4DB9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Pr="009812FC">
        <w:rPr>
          <w:rFonts w:ascii="Calibri" w:hAnsi="Calibri"/>
          <w:sz w:val="24"/>
          <w:szCs w:val="24"/>
        </w:rPr>
        <w:t>Por sua importância solicitamos que o presente Projeto de Lei seja votado em caráter de urgência.</w:t>
      </w:r>
    </w:p>
    <w:p w:rsidR="00BF4DB9" w:rsidRPr="009812FC" w:rsidRDefault="00BF4DB9" w:rsidP="00BF4DB9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Pr="009812FC">
        <w:rPr>
          <w:rFonts w:ascii="Calibri" w:hAnsi="Calibri"/>
          <w:sz w:val="24"/>
          <w:szCs w:val="24"/>
        </w:rPr>
        <w:t>Na oportunidade externamos nossos sinceros votos de estima e consideração.</w:t>
      </w:r>
    </w:p>
    <w:p w:rsidR="00BF4DB9" w:rsidRPr="009812FC" w:rsidRDefault="00BF4DB9" w:rsidP="00BF4DB9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>Atenciosamente.</w:t>
      </w:r>
    </w:p>
    <w:p w:rsidR="00BF4DB9" w:rsidRPr="009812FC" w:rsidRDefault="00BF4DB9" w:rsidP="00BF4DB9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BF4DB9" w:rsidRPr="009812FC" w:rsidRDefault="00BF4DB9" w:rsidP="00BF4DB9">
      <w:pPr>
        <w:spacing w:line="276" w:lineRule="auto"/>
        <w:jc w:val="center"/>
        <w:rPr>
          <w:rFonts w:ascii="Calibri" w:hAnsi="Calibri"/>
          <w:b/>
        </w:rPr>
      </w:pPr>
    </w:p>
    <w:p w:rsidR="00BF4DB9" w:rsidRPr="009812FC" w:rsidRDefault="00BF4DB9" w:rsidP="00BF4DB9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EVALDO DUARTE ANTÔNIO</w:t>
      </w:r>
    </w:p>
    <w:p w:rsidR="001B4FA0" w:rsidRPr="00193B9E" w:rsidRDefault="00BF4DB9" w:rsidP="00193B9E">
      <w:pPr>
        <w:jc w:val="center"/>
        <w:rPr>
          <w:rFonts w:ascii="Calibri" w:hAnsi="Calibri" w:cs="Arial"/>
          <w:b/>
          <w:i/>
        </w:rPr>
      </w:pPr>
      <w:r w:rsidRPr="008D0ED8">
        <w:rPr>
          <w:rFonts w:ascii="Calibri" w:hAnsi="Calibri" w:cs="Arial"/>
          <w:b/>
          <w:i/>
        </w:rPr>
        <w:t>Prefeito Municipal</w:t>
      </w:r>
    </w:p>
    <w:sectPr w:rsidR="001B4FA0" w:rsidRPr="00193B9E" w:rsidSect="00FE2023">
      <w:headerReference w:type="default" r:id="rId5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B76678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D9B65E9" wp14:editId="6DA154AA">
              <wp:simplePos x="0" y="0"/>
              <wp:positionH relativeFrom="margin">
                <wp:posOffset>1263650</wp:posOffset>
              </wp:positionH>
              <wp:positionV relativeFrom="paragraph">
                <wp:posOffset>6985</wp:posOffset>
              </wp:positionV>
              <wp:extent cx="4191000" cy="65151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B76678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B76678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B76678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B76678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9.5pt;margin-top:.55pt;width:330pt;height:5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6KKJQIAACMEAAAOAAAAZHJzL2Uyb0RvYy54bWysU9tu2zAMfR+wfxD0vviCpG2MOEWXLsOA&#10;rhvQ7gNoWY6FyaInKbGzrx8lp2nQvQ3Tg0CK1NHhIbW6HTvNDtI6habk2SzlTBqBtTK7kv943n64&#10;4cx5MDVoNLLkR+n47fr9u9XQFzLHFnUtLSMQ44qhL3nrfV8kiROt7MDNsJeGgg3aDjy5dpfUFgZC&#10;73SSp+lVMqCte4tCOken91OQryN+00jhvzWNk57pkhM3H3cb9yrsyXoFxc5C3ypxogH/wKIDZejR&#10;M9Q9eGB7q/6C6pSw6LDxM4Fdgk2jhIw1UDVZ+qaapxZ6GWshcVx/lsn9P1jxePhumapLnmfXnBno&#10;qEkbUCOwWrJnOXpkeVBp6F1ByU89pfvxI47U7Vix6x9Q/HTM4KYFs5N31uLQSqiJZRZuJhdXJxwX&#10;QKrhK9b0GOw9RqCxsV2QkERhhE7dOp47RDyYoMN5tszSlEKCYleLbJHFFiZQvNzurfOfJXYsGCW3&#10;NAERHQ4Pzgc2ULykhMccalVvldbRsbtqoy07AE3LNq5YwJs0bdhQ8uUiX0Rkg+F+HKROeZpmrbqS&#10;3xBNIhqPgxqfTB1tD0pPNjHR5iRPUGTSxo/VSIlBswrrIwllcZpa+mVktGh/czbQxJbc/dqDlZzp&#10;L4bEXmbzeRjx6MwX1zk59jJSXUbACIIquedsMjc+fougg8E7akqjol6vTE5caRKjjKdfE0b90o9Z&#10;r397/QcAAP//AwBQSwMEFAAGAAgAAAAhAOIfzWHcAAAACQEAAA8AAABkcnMvZG93bnJldi54bWxM&#10;j0FPwkAQhe8m/ofNkHgxskWF0totURONV5AfMG2HtqE723QXWv69w0lu8+W9vHkv20y2U2cafOvY&#10;wGIegSIuXdVybWD/+/W0BuUDcoWdYzJwIQ+b/P4uw7RyI2/pvAu1khD2KRpoQuhTrX3ZkEU/dz2x&#10;aAc3WAyCQ62rAUcJt51+jqKVttiyfGiwp8+GyuPuZA0cfsbHZTIW32Efb19XH9jGhbsY8zCb3t9A&#10;BZrCvxmu9aU65NKpcCeuvOqEk0S2BDkWoERfL69cCEcvMeg807cL8j8AAAD//wMAUEsBAi0AFAAG&#10;AAgAAAAhALaDOJL+AAAA4QEAABMAAAAAAAAAAAAAAAAAAAAAAFtDb250ZW50X1R5cGVzXS54bWxQ&#10;SwECLQAUAAYACAAAACEAOP0h/9YAAACUAQAACwAAAAAAAAAAAAAAAAAvAQAAX3JlbHMvLnJlbHNQ&#10;SwECLQAUAAYACAAAACEAV6+iiiUCAAAjBAAADgAAAAAAAAAAAAAAAAAuAgAAZHJzL2Uyb0RvYy54&#10;bWxQSwECLQAUAAYACAAAACEA4h/NYdwAAAAJAQAADwAAAAAAAAAAAAAAAAB/BAAAZHJzL2Rvd25y&#10;ZXYueG1sUEsFBgAAAAAEAAQA8wAAAIgFAAAAAA==&#10;" stroked="f">
              <v:textbox>
                <w:txbxContent>
                  <w:p w:rsidR="004159B0" w:rsidRPr="009812FC" w:rsidRDefault="00B76678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B76678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B76678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B76678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6139E05D" wp14:editId="04612B20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DB9"/>
    <w:rsid w:val="00193B9E"/>
    <w:rsid w:val="001B4FA0"/>
    <w:rsid w:val="00B76678"/>
    <w:rsid w:val="00BF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F4DB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BF4DB9"/>
  </w:style>
  <w:style w:type="paragraph" w:styleId="Textodebalo">
    <w:name w:val="Balloon Text"/>
    <w:basedOn w:val="Normal"/>
    <w:link w:val="TextodebaloCarcter"/>
    <w:uiPriority w:val="99"/>
    <w:semiHidden/>
    <w:unhideWhenUsed/>
    <w:rsid w:val="00BF4DB9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F4DB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F4DB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BF4DB9"/>
  </w:style>
  <w:style w:type="paragraph" w:styleId="Textodebalo">
    <w:name w:val="Balloon Text"/>
    <w:basedOn w:val="Normal"/>
    <w:link w:val="TextodebaloCarcter"/>
    <w:uiPriority w:val="99"/>
    <w:semiHidden/>
    <w:unhideWhenUsed/>
    <w:rsid w:val="00BF4DB9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F4DB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912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1</cp:revision>
  <dcterms:created xsi:type="dcterms:W3CDTF">2021-08-26T15:42:00Z</dcterms:created>
  <dcterms:modified xsi:type="dcterms:W3CDTF">2021-08-26T16:07:00Z</dcterms:modified>
</cp:coreProperties>
</file>