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</w:rPr>
        <w:t>565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</w:rPr>
        <w:t xml:space="preserve">, DE 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</w:rPr>
        <w:t>07 DE AGOSTO DE 2025</w:t>
      </w:r>
    </w:p>
    <w:p>
      <w:pPr>
        <w:pStyle w:val="Normal"/>
        <w:jc w:val="both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jc w:val="both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hanging="0" w:left="4535" w:right="0"/>
        <w:jc w:val="both"/>
        <w:textAlignment w:val="top"/>
        <w:rPr>
          <w:rFonts w:ascii="Arial" w:hAnsi="Arial"/>
          <w:color w:val="auto"/>
        </w:rPr>
      </w:pP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auto"/>
          <w:position w:val="0"/>
          <w:sz w:val="24"/>
          <w:sz w:val="24"/>
          <w:szCs w:val="24"/>
          <w:vertAlign w:val="baseline"/>
        </w:rPr>
        <w:t>Medalha Raimundo Pereira de Sousa Filho (Mundinho)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</w:rPr>
        <w:t xml:space="preserve"> ao Senhor 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 xml:space="preserve">VICTOR FERNANDO SANTOS SOUSA 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</w:rPr>
        <w:t xml:space="preserve"> </w:t>
      </w:r>
    </w:p>
    <w:p>
      <w:pPr>
        <w:pStyle w:val="Normal"/>
        <w:jc w:val="both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jc w:val="both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rPr>
          <w:rFonts w:ascii="Arial" w:hAnsi="Arial"/>
          <w:color w:val="auto"/>
        </w:rPr>
      </w:pPr>
      <w:r>
        <w:rPr>
          <w:rFonts w:ascii="Arial" w:hAnsi="Arial"/>
          <w:color w:val="auto"/>
        </w:rPr>
        <w:t>A CÂMARA MUNICIPAL DE TIMÓTEO aprov</w:t>
      </w:r>
      <w:r>
        <w:rPr>
          <w:rFonts w:ascii="Arial" w:hAnsi="Arial"/>
          <w:color w:val="auto"/>
        </w:rPr>
        <w:t xml:space="preserve">ou e eu promulgo o seguinte </w:t>
      </w:r>
      <w:r>
        <w:rPr>
          <w:rFonts w:ascii="Arial" w:hAnsi="Arial"/>
          <w:b/>
          <w:bCs/>
          <w:color w:val="auto"/>
        </w:rPr>
        <w:t>DECRETO LEGISLATIVO:</w:t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rPr>
          <w:rFonts w:ascii="Arial" w:hAnsi="Arial"/>
          <w:color w:val="auto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>“Raimundo Pereira de Sousa Filho (Mundinho)”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 xml:space="preserve"> ao Senhor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>VICTOR FERNANDO SANTOS SOUSA,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 xml:space="preserve"> nos termos do Artigo 240, III, da Resolução 451, de 1º de junho de 2023.</w:t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rPr>
          <w:rFonts w:ascii="Arial" w:hAnsi="Arial"/>
          <w:color w:val="auto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 xml:space="preserve">Art. 2º </w:t>
      </w:r>
      <w:r>
        <w:rPr>
          <w:rFonts w:eastAsia="Arial" w:cs="Arial" w:ascii="Arial" w:hAnsi="Arial"/>
          <w:b w:val="false"/>
          <w:color w:val="auto"/>
          <w:position w:val="0"/>
          <w:sz w:val="24"/>
          <w:sz w:val="24"/>
          <w:szCs w:val="24"/>
          <w:vertAlign w:val="baseline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widowControl/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rPr>
          <w:rFonts w:ascii="Arial" w:hAnsi="Arial"/>
          <w:color w:val="auto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/>
        </w:rPr>
        <w:t xml:space="preserve"> Este Decreto Legislativo entra em vigor na data de sua publicação.</w:t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outlineLvl w:val="0"/>
        <w:rPr>
          <w:rFonts w:eastAsia="Arial" w:cs="Arial"/>
          <w:position w:val="0"/>
          <w:sz w:val="24"/>
          <w:sz w:val="24"/>
          <w:szCs w:val="24"/>
          <w:vertAlign w:val="baseline"/>
          <w:lang w:val="pt-BR"/>
        </w:rPr>
      </w:pPr>
      <w:r>
        <w:rPr>
          <w:rFonts w:ascii="Arial" w:hAnsi="Arial"/>
          <w:color w:val="auto"/>
        </w:rPr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firstLine="1644" w:left="0" w:right="0"/>
        <w:jc w:val="both"/>
        <w:textAlignment w:val="top"/>
        <w:outlineLvl w:val="0"/>
        <w:rPr>
          <w:rFonts w:eastAsia="Arial" w:cs="Arial"/>
          <w:position w:val="0"/>
          <w:sz w:val="24"/>
          <w:sz w:val="24"/>
          <w:szCs w:val="24"/>
          <w:vertAlign w:val="baseline"/>
          <w:lang w:val="pt-BR"/>
        </w:rPr>
      </w:pPr>
      <w:r>
        <w:rPr>
          <w:rFonts w:ascii="Arial" w:hAnsi="Arial"/>
          <w:color w:val="auto"/>
        </w:rPr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ascii="Arial" w:hAnsi="Arial"/>
          <w:color w:val="auto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/>
        </w:rPr>
        <w:t>Timóteo, 07 de agosto de 2025</w:t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eastAsia="Arial" w:cs="Arial"/>
          <w:position w:val="0"/>
          <w:sz w:val="24"/>
          <w:sz w:val="24"/>
          <w:szCs w:val="24"/>
          <w:vertAlign w:val="baseline"/>
          <w:lang w:val="pt-BR"/>
        </w:rPr>
      </w:pPr>
      <w:r>
        <w:rPr>
          <w:rFonts w:ascii="Arial" w:hAnsi="Arial"/>
          <w:color w:val="auto"/>
        </w:rPr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eastAsia="Arial" w:cs="Arial"/>
          <w:position w:val="0"/>
          <w:sz w:val="24"/>
          <w:sz w:val="24"/>
          <w:szCs w:val="24"/>
          <w:vertAlign w:val="baseline"/>
          <w:lang w:val="pt-BR"/>
        </w:rPr>
      </w:pPr>
      <w:r>
        <w:rPr>
          <w:rFonts w:ascii="Arial" w:hAnsi="Arial"/>
          <w:color w:val="auto"/>
        </w:rPr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eastAsia="Arial" w:cs="Arial"/>
          <w:position w:val="0"/>
          <w:sz w:val="24"/>
          <w:sz w:val="24"/>
          <w:szCs w:val="24"/>
          <w:vertAlign w:val="baseline"/>
          <w:lang w:val="pt-BR"/>
        </w:rPr>
      </w:pPr>
      <w:r>
        <w:rPr>
          <w:rFonts w:ascii="Arial" w:hAnsi="Arial"/>
          <w:color w:val="auto"/>
        </w:rPr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ascii="Arial" w:hAnsi="Arial"/>
          <w:color w:val="auto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/>
        </w:rPr>
        <w:t>Marcus Fernandes</w:t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ascii="Arial" w:hAnsi="Arial"/>
          <w:color w:val="auto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/>
        </w:rPr>
        <w:t>Vice-Presidente</w:t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eastAsia="Arial" w:cs="Arial"/>
          <w:position w:val="0"/>
          <w:sz w:val="24"/>
          <w:sz w:val="24"/>
          <w:szCs w:val="24"/>
          <w:vertAlign w:val="baseline"/>
          <w:lang w:val="pt-BR"/>
        </w:rPr>
      </w:pPr>
      <w:r>
        <w:rPr>
          <w:rFonts w:ascii="Arial" w:hAnsi="Arial"/>
          <w:color w:val="auto"/>
        </w:rPr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eastAsia="Arial" w:cs="Arial"/>
          <w:position w:val="0"/>
          <w:sz w:val="24"/>
          <w:sz w:val="24"/>
          <w:szCs w:val="24"/>
          <w:vertAlign w:val="baseline"/>
          <w:lang w:val="pt-BR"/>
        </w:rPr>
      </w:pPr>
      <w:r>
        <w:rPr>
          <w:rFonts w:ascii="Arial" w:hAnsi="Arial"/>
          <w:color w:val="auto"/>
        </w:rPr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eastAsia="Arial" w:cs="Arial"/>
          <w:position w:val="0"/>
          <w:sz w:val="24"/>
          <w:sz w:val="24"/>
          <w:szCs w:val="24"/>
          <w:vertAlign w:val="baseline"/>
          <w:lang w:val="pt-BR"/>
        </w:rPr>
      </w:pPr>
      <w:r>
        <w:rPr>
          <w:rFonts w:ascii="Arial" w:hAnsi="Arial"/>
          <w:color w:val="auto"/>
        </w:rPr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ascii="Arial" w:hAnsi="Arial"/>
          <w:color w:val="auto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/>
        </w:rPr>
        <w:t>Pastora Sônia Andrade</w:t>
      </w:r>
    </w:p>
    <w:p>
      <w:pPr>
        <w:pStyle w:val="Normal1"/>
        <w:widowControl/>
        <w:numPr>
          <w:ilvl w:val="0"/>
          <w:numId w:val="0"/>
        </w:numPr>
        <w:suppressAutoHyphens w:val="false"/>
        <w:bidi w:val="0"/>
        <w:spacing w:lineRule="atLeast" w:line="1" w:before="0" w:after="0"/>
        <w:ind w:hanging="0" w:left="0" w:right="0"/>
        <w:jc w:val="center"/>
        <w:textAlignment w:val="top"/>
        <w:outlineLvl w:val="0"/>
        <w:rPr>
          <w:rFonts w:ascii="Arial" w:hAnsi="Arial"/>
          <w:color w:val="auto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/>
        </w:rPr>
        <w:t>1 ª Secretária</w:t>
      </w:r>
    </w:p>
    <w:p>
      <w:pPr>
        <w:pStyle w:val="Normal"/>
        <w:jc w:val="both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jc w:val="both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p>
      <w:pPr>
        <w:pStyle w:val="Normal"/>
        <w:jc w:val="both"/>
        <w:rPr>
          <w:rFonts w:ascii="Arial" w:hAnsi="Arial"/>
          <w:color w:val="auto"/>
        </w:rPr>
      </w:pPr>
      <w:r>
        <w:rPr>
          <w:rFonts w:ascii="Arial" w:hAnsi="Arial"/>
          <w:color w:val="auto"/>
        </w:rPr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Luxi Sans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Normal1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Noto Serif CJK SC" w:cs="Lohit Devanagari"/>
      <w:color w:val="auto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Smbolosdenumerao">
    <w:name w:val="Símbolos de numeração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WW-WW8Num2z8">
    <w:name w:val="WW-WW8Num2z8"/>
    <w:qFormat/>
    <w:rPr/>
  </w:style>
  <w:style w:type="character" w:styleId="WW-WW8Num2z7">
    <w:name w:val="WW-WW8Num2z7"/>
    <w:qFormat/>
    <w:rPr/>
  </w:style>
  <w:style w:type="character" w:styleId="WW-WW8Num2z6">
    <w:name w:val="WW-WW8Num2z6"/>
    <w:qFormat/>
    <w:rPr/>
  </w:style>
  <w:style w:type="character" w:styleId="WW-WW8Num2z5">
    <w:name w:val="WW-WW8Num2z5"/>
    <w:qFormat/>
    <w:rPr/>
  </w:style>
  <w:style w:type="character" w:styleId="WW-WW8Num2z4">
    <w:name w:val="WW-WW8Num2z4"/>
    <w:qFormat/>
    <w:rPr/>
  </w:style>
  <w:style w:type="character" w:styleId="WW-WW8Num2z3">
    <w:name w:val="WW-WW8Num2z3"/>
    <w:qFormat/>
    <w:rPr/>
  </w:style>
  <w:style w:type="character" w:styleId="WW-WW8Num2z2">
    <w:name w:val="WW-WW8Num2z2"/>
    <w:qFormat/>
    <w:rPr/>
  </w:style>
  <w:style w:type="character" w:styleId="WW-WW8Num2z1">
    <w:name w:val="WW-WW8Num2z1"/>
    <w:qFormat/>
    <w:rPr/>
  </w:style>
  <w:style w:type="character" w:styleId="WW-WW8Num2z0">
    <w:name w:val="WW-WW8Num2z0"/>
    <w:qFormat/>
    <w:rPr/>
  </w:style>
  <w:style w:type="character" w:styleId="38523077311z8">
    <w:name w:val="38523077311z8"/>
    <w:qFormat/>
    <w:rPr/>
  </w:style>
  <w:style w:type="character" w:styleId="38523077311z7">
    <w:name w:val="38523077311z7"/>
    <w:qFormat/>
    <w:rPr/>
  </w:style>
  <w:style w:type="character" w:styleId="38523077311z6">
    <w:name w:val="38523077311z6"/>
    <w:qFormat/>
    <w:rPr/>
  </w:style>
  <w:style w:type="character" w:styleId="38523077311z5">
    <w:name w:val="38523077311z5"/>
    <w:qFormat/>
    <w:rPr/>
  </w:style>
  <w:style w:type="character" w:styleId="38523077311z4">
    <w:name w:val="38523077311z4"/>
    <w:qFormat/>
    <w:rPr/>
  </w:style>
  <w:style w:type="character" w:styleId="38523077311z3">
    <w:name w:val="38523077311z3"/>
    <w:qFormat/>
    <w:rPr/>
  </w:style>
  <w:style w:type="character" w:styleId="38523077311z2">
    <w:name w:val="38523077311z2"/>
    <w:qFormat/>
    <w:rPr/>
  </w:style>
  <w:style w:type="character" w:styleId="38523077311z1">
    <w:name w:val="38523077311z1"/>
    <w:qFormat/>
    <w:rPr/>
  </w:style>
  <w:style w:type="character" w:styleId="38523077311z0">
    <w:name w:val="38523077311z0"/>
    <w:qFormat/>
    <w:rPr/>
  </w:style>
  <w:style w:type="character" w:styleId="39191544171z0">
    <w:name w:val="39191544171z0"/>
    <w:qFormat/>
    <w:rPr/>
  </w:style>
  <w:style w:type="character" w:styleId="39191544171z1">
    <w:name w:val="39191544171z1"/>
    <w:qFormat/>
    <w:rPr/>
  </w:style>
  <w:style w:type="character" w:styleId="39191544171z2">
    <w:name w:val="39191544171z2"/>
    <w:qFormat/>
    <w:rPr/>
  </w:style>
  <w:style w:type="character" w:styleId="39191544171z3">
    <w:name w:val="39191544171z3"/>
    <w:qFormat/>
    <w:rPr/>
  </w:style>
  <w:style w:type="character" w:styleId="39191544171z4">
    <w:name w:val="39191544171z4"/>
    <w:qFormat/>
    <w:rPr/>
  </w:style>
  <w:style w:type="character" w:styleId="39191544171z5">
    <w:name w:val="39191544171z5"/>
    <w:qFormat/>
    <w:rPr/>
  </w:style>
  <w:style w:type="character" w:styleId="39191544171z6">
    <w:name w:val="39191544171z6"/>
    <w:qFormat/>
    <w:rPr/>
  </w:style>
  <w:style w:type="character" w:styleId="39191544171z7">
    <w:name w:val="39191544171z7"/>
    <w:qFormat/>
    <w:rPr/>
  </w:style>
  <w:style w:type="character" w:styleId="39191544171z8">
    <w:name w:val="39191544171z8"/>
    <w:qFormat/>
    <w:rPr/>
  </w:style>
  <w:style w:type="character" w:styleId="Fontepargpadro1">
    <w:name w:val="Fonte parág. padrão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paragraph" w:styleId="Ttulo">
    <w:name w:val="Título"/>
    <w:basedOn w:val="Normal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orpodotexto">
    <w:name w:val="Corpo do texto"/>
    <w:basedOn w:val="Normal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1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BodyTextIndent">
    <w:name w:val="Body Text Indent"/>
    <w:basedOn w:val="Normal"/>
    <w:pPr>
      <w:ind w:hanging="0" w:left="4253" w:right="0"/>
      <w:jc w:val="both"/>
    </w:pPr>
    <w:rPr/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Footer">
    <w:name w:val="Footer"/>
    <w:basedOn w:val="CabealhoeRodap"/>
    <w:pPr>
      <w:suppressLineNumbers/>
    </w:pPr>
    <w:rPr/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1">
    <w:name w:val="Caption111112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ormal12">
    <w:name w:val="normal1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numbering" w:styleId="WW8Num1">
    <w:name w:val="WW8Num1"/>
    <w:qFormat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1T3IoBWqjtdBvHbgj3+HS2JEpSQ==">CgMxLjA4AHIhMXpRYjZCOGszT0NWNzdCY0F4MXJfWncyWDNZeWkzTGN0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LibreOffice/24.2.3.2$Windows_X86_64 LibreOffice_project/433d9c2ded56988e8a90e6b2e771ee4e6a5ab2ba</Application>
  <AppVersion>15.0000</AppVersion>
  <Pages>1</Pages>
  <Words>123</Words>
  <Characters>620</Characters>
  <CharactersWithSpaces>738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cp:lastPrinted>2025-08-04T13:51:17Z</cp:lastPrinted>
  <dcterms:modified xsi:type="dcterms:W3CDTF">2025-08-04T13:58:49Z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