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otexto"/>
        <w:spacing w:lineRule="auto" w:line="240"/>
        <w:jc w:val="both"/>
        <w:rPr>
          <w:sz w:val="26"/>
          <w:szCs w:val="26"/>
        </w:rPr>
      </w:pPr>
      <w:r>
        <w:rPr>
          <w:rFonts w:ascii="Arial" w:hAnsi="Arial"/>
          <w:b/>
          <w:sz w:val="26"/>
          <w:szCs w:val="26"/>
          <w:u w:val="single"/>
        </w:rPr>
        <w:t>ATA N.º 002- 2021.</w:t>
      </w:r>
      <w:r>
        <w:rPr>
          <w:rFonts w:ascii="Arial" w:hAnsi="Arial"/>
          <w:sz w:val="26"/>
          <w:szCs w:val="26"/>
        </w:rPr>
        <w:t xml:space="preserve">  Aos vinte  dias do mês de dezembro do ano de dois mil e vinte e um, com início às dezenove horas, no Plenário da Câmara Municipal de Vereadores, situado no edifício do Banco do Brasil, número 1184, na cidade de Ronda Alta, Estado do Rio Grande do Sul, foi realizada a</w:t>
      </w:r>
      <w:r>
        <w:rPr>
          <w:rFonts w:ascii="Arial" w:hAnsi="Arial"/>
          <w:b/>
          <w:sz w:val="26"/>
          <w:szCs w:val="26"/>
        </w:rPr>
        <w:t xml:space="preserve"> 2</w:t>
      </w:r>
      <w:r>
        <w:rPr>
          <w:rFonts w:ascii="Arial" w:hAnsi="Arial"/>
          <w:b/>
          <w:i w:val="false"/>
          <w:caps w:val="false"/>
          <w:smallCaps w:val="false"/>
          <w:color w:val="212529"/>
          <w:spacing w:val="0"/>
          <w:sz w:val="26"/>
          <w:szCs w:val="26"/>
        </w:rPr>
        <w:t xml:space="preserve">ª (segunda) Sessão Solene de 2021, da 1ª (primeira) Sessão Legislativa, da 14ª </w:t>
      </w:r>
      <w:r>
        <w:rPr>
          <w:rFonts w:ascii="Arial" w:hAnsi="Arial"/>
          <w:b/>
          <w:sz w:val="26"/>
          <w:szCs w:val="26"/>
        </w:rPr>
        <w:t>(décima quarta) Legislatura.</w:t>
      </w:r>
      <w:r>
        <w:rPr>
          <w:rFonts w:ascii="Arial" w:hAnsi="Arial"/>
          <w:sz w:val="26"/>
          <w:szCs w:val="26"/>
        </w:rPr>
        <w:t xml:space="preserve"> A sessão foi presidida por seu Presidente, vereador Silvanio Roque Lucca e secretariada pela vereadora Lizane Graciolli Pandolfi, primeira secretária e na qual também participaram os Vereadores: Edivan Lunardi, Juliano Rubens Perego, Kleber Luis Civardi, Lucimar Zanchet, Mauro Tadeu Tonin, Sidnei Nayssinho e Vitor Roque Cavazini. </w:t>
      </w:r>
      <w:r>
        <w:rPr>
          <w:rFonts w:ascii="Arial" w:hAnsi="Arial"/>
          <w:b/>
          <w:sz w:val="26"/>
          <w:szCs w:val="26"/>
        </w:rPr>
        <w:t xml:space="preserve">ABERTURA. </w:t>
      </w:r>
      <w:r>
        <w:rPr>
          <w:rFonts w:ascii="Arial" w:hAnsi="Arial"/>
          <w:sz w:val="26"/>
          <w:szCs w:val="26"/>
        </w:rPr>
        <w:t>Constatada a presença dos vereadores e dos homenageados, o Presidente, invocou a proteção de Deus e declarou aberta a segunda sessão solene. Houve a manifestação do Prefeito Municipal, bem como do líder d</w:t>
      </w:r>
      <w:r>
        <w:rPr>
          <w:rFonts w:ascii="Arial" w:hAnsi="Arial"/>
          <w:sz w:val="26"/>
          <w:szCs w:val="26"/>
        </w:rPr>
        <w:t>e bancada</w:t>
      </w:r>
      <w:r>
        <w:rPr>
          <w:rFonts w:ascii="Arial" w:hAnsi="Arial"/>
          <w:sz w:val="26"/>
          <w:szCs w:val="26"/>
        </w:rPr>
        <w:t xml:space="preserve"> e do líder da oposição, que destacaram a importância da homenagem. Em seguida se manifestou o  presidente, neste mesmo sentido e  passou a palavra à mestre de cerimônia que conduziu o evento, passando a leitura dos históricos de cada homenageado. Os cidadãos  homenageados estão nominados na Lei Legislativa Municipal nº 01/2021, sendo que  Edivan Lunardi, homenageou o rondaltense  Antonio Scariot,  Juliano Rubens Perego, homenageou o rondaltense Celso Carlos Pilatti;   Kleber Luis Civardi, homenageou o rondaltense Olavio Kunrath;Lizane Graciolli Pandolfi, homenageou o rondaltense José Fontana;  Lucimar Zanchet, homenageou o rondaltense Lu</w:t>
      </w:r>
      <w:r>
        <w:rPr>
          <w:rFonts w:ascii="Arial" w:hAnsi="Arial"/>
          <w:sz w:val="26"/>
          <w:szCs w:val="26"/>
        </w:rPr>
        <w:t>i</w:t>
      </w:r>
      <w:r>
        <w:rPr>
          <w:rFonts w:ascii="Arial" w:hAnsi="Arial"/>
          <w:sz w:val="26"/>
          <w:szCs w:val="26"/>
        </w:rPr>
        <w:t xml:space="preserve">z Antonio Liberatti, Mauro Tadeu Tonin, homenageou o rondaltense Ivo Ferreira Dickel,  Sidnei Nayssinho, homenageou a rondaltense Juraci Lourdes  Machado da Silva; Silvanio Roque Lucca, homenageou o rondaltense Jorge Buffon e Vitor Roque Cavazini, homenageou a rondaltense Maria Antonia Ferreira de Quadros. Após, foram encerrados os trabalhos e o presidente solicitou que o resumo do andamento da sessão solene constasse em ata, que aprovada, vai devidamente assinada. </w:t>
      </w:r>
    </w:p>
    <w:p>
      <w:pPr>
        <w:pStyle w:val="Corpodotexto"/>
        <w:spacing w:lineRule="auto" w:line="240"/>
        <w:jc w:val="both"/>
        <w:rPr>
          <w:rFonts w:ascii="Arial" w:hAnsi="Arial"/>
          <w:sz w:val="26"/>
          <w:szCs w:val="26"/>
        </w:rPr>
      </w:pPr>
      <w:r>
        <w:rPr>
          <w:rFonts w:ascii="Arial" w:hAnsi="Arial"/>
          <w:sz w:val="26"/>
          <w:szCs w:val="26"/>
        </w:rPr>
      </w:r>
    </w:p>
    <w:p>
      <w:pPr>
        <w:pStyle w:val="Normal"/>
        <w:jc w:val="both"/>
        <w:rPr>
          <w:sz w:val="26"/>
          <w:szCs w:val="26"/>
        </w:rPr>
      </w:pPr>
      <w:r>
        <w:rPr>
          <w:sz w:val="26"/>
          <w:szCs w:val="26"/>
        </w:rPr>
      </w:r>
    </w:p>
    <w:p>
      <w:pPr>
        <w:pStyle w:val="Corpodotextorecuado"/>
        <w:jc w:val="both"/>
        <w:rPr>
          <w:sz w:val="26"/>
          <w:szCs w:val="26"/>
        </w:rPr>
      </w:pPr>
      <w:r>
        <w:rPr>
          <w:rFonts w:ascii="Arial" w:hAnsi="Arial"/>
          <w:sz w:val="26"/>
          <w:szCs w:val="26"/>
        </w:rPr>
        <w:t>Vereador Silvanio Roque Lucca  - Presidente.</w:t>
      </w:r>
    </w:p>
    <w:p>
      <w:pPr>
        <w:pStyle w:val="Normal"/>
        <w:jc w:val="both"/>
        <w:rPr>
          <w:rFonts w:ascii="Arial" w:hAnsi="Arial"/>
          <w:sz w:val="26"/>
          <w:szCs w:val="26"/>
        </w:rPr>
      </w:pPr>
      <w:r>
        <w:rPr>
          <w:rFonts w:ascii="Arial" w:hAnsi="Arial"/>
          <w:sz w:val="26"/>
          <w:szCs w:val="26"/>
        </w:rPr>
      </w:r>
    </w:p>
    <w:p>
      <w:pPr>
        <w:pStyle w:val="Corpodotextorecuado"/>
        <w:jc w:val="both"/>
        <w:rPr>
          <w:sz w:val="26"/>
          <w:szCs w:val="26"/>
        </w:rPr>
      </w:pPr>
      <w:r>
        <w:rPr>
          <w:rFonts w:ascii="Arial" w:hAnsi="Arial"/>
          <w:sz w:val="26"/>
          <w:szCs w:val="26"/>
        </w:rPr>
        <w:t>Vereadora Lizane Graciolli Pandolfi – Primeira Secretária.</w:t>
      </w:r>
    </w:p>
    <w:p>
      <w:pPr>
        <w:pStyle w:val="Normal"/>
        <w:rPr>
          <w:sz w:val="26"/>
          <w:szCs w:val="26"/>
        </w:rPr>
      </w:pPr>
      <w:r>
        <w:rPr>
          <w:sz w:val="26"/>
          <w:szCs w:val="26"/>
        </w:rPr>
      </w:r>
    </w:p>
    <w:p>
      <w:pPr>
        <w:pStyle w:val="Normal"/>
        <w:rPr>
          <w:sz w:val="26"/>
          <w:szCs w:val="26"/>
        </w:rPr>
      </w:pPr>
      <w:r>
        <w:rPr/>
      </w:r>
    </w:p>
    <w:sectPr>
      <w:headerReference w:type="default" r:id="rId2"/>
      <w:footerReference w:type="default" r:id="rId3"/>
      <w:type w:val="nextPage"/>
      <w:pgSz w:w="11906" w:h="16838"/>
      <w:pgMar w:left="1701" w:right="1133" w:header="708" w:top="1417" w:footer="324" w:bottom="709"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erif">
    <w:altName w:val="Times New Roman"/>
    <w:charset w:val="00"/>
    <w:family w:val="swiss"/>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jc w:val="center"/>
      <w:rPr>
        <w:sz w:val="4"/>
        <w:szCs w:val="4"/>
      </w:rPr>
    </w:pPr>
    <w:r>
      <w:rPr>
        <w:sz w:val="4"/>
        <w:szCs w:val="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Rodap"/>
      <w:jc w:val="center"/>
      <w:rPr/>
    </w:pPr>
    <w:r>
      <w:rPr/>
      <w:t>Praça Mose Missio, s/n – centro – CEP – 99.670-000 – Fone/Fax: (0xx54)3364-1085</w:t>
    </w:r>
  </w:p>
  <w:p>
    <w:pPr>
      <w:pStyle w:val="Rodap"/>
      <w:jc w:val="center"/>
      <w:rPr>
        <w:lang w:val="en-US"/>
      </w:rPr>
    </w:pPr>
    <w:r>
      <w:rPr>
        <w:lang w:val="en-US"/>
      </w:rPr>
      <w:t>Email: camara@rondaalta.rs.gov.br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sz w:val="28"/>
        <w:szCs w:val="28"/>
      </w:rPr>
    </w:pPr>
    <w:r>
      <w:drawing>
        <wp:anchor behindDoc="0" distT="0" distB="0" distL="133350" distR="114300" simplePos="0" locked="0" layoutInCell="0" allowOverlap="1" relativeHeight="2">
          <wp:simplePos x="0" y="0"/>
          <wp:positionH relativeFrom="column">
            <wp:posOffset>-800735</wp:posOffset>
          </wp:positionH>
          <wp:positionV relativeFrom="paragraph">
            <wp:posOffset>-306705</wp:posOffset>
          </wp:positionV>
          <wp:extent cx="750570" cy="1028065"/>
          <wp:effectExtent l="0" t="0" r="0" b="0"/>
          <wp:wrapTight wrapText="bothSides">
            <wp:wrapPolygon edited="0">
              <wp:start x="-4832" y="0"/>
              <wp:lineTo x="-4832" y="16883"/>
              <wp:lineTo x="20314" y="16883"/>
              <wp:lineTo x="20314" y="0"/>
              <wp:lineTo x="-4832" y="0"/>
            </wp:wrapPolygon>
          </wp:wrapTight>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750570" cy="1028065"/>
                  </a:xfrm>
                  <a:prstGeom prst="rect">
                    <a:avLst/>
                  </a:prstGeom>
                </pic:spPr>
              </pic:pic>
            </a:graphicData>
          </a:graphic>
        </wp:anchor>
      </w:drawing>
    </w:r>
    <w:r>
      <w:rPr>
        <w:sz w:val="28"/>
        <w:szCs w:val="28"/>
      </w:rPr>
      <w:t>Estado do Rio Grande do Sul</w:t>
    </w:r>
  </w:p>
  <w:p>
    <w:pPr>
      <w:pStyle w:val="Cabealho"/>
      <w:jc w:val="center"/>
      <w:rPr>
        <w:sz w:val="28"/>
        <w:szCs w:val="28"/>
      </w:rPr>
    </w:pPr>
    <w:r>
      <w:rPr>
        <w:sz w:val="28"/>
        <w:szCs w:val="28"/>
      </w:rPr>
      <w:t>Câmara Municipal de Vereadores Normando Baldissarelli</w:t>
    </w:r>
  </w:p>
  <w:p>
    <w:pPr>
      <w:pStyle w:val="Cabealho"/>
      <w:jc w:val="center"/>
      <w:rPr>
        <w:sz w:val="28"/>
        <w:szCs w:val="28"/>
      </w:rPr>
    </w:pPr>
    <w:r>
      <w:rPr>
        <w:sz w:val="28"/>
        <w:szCs w:val="28"/>
      </w:rPr>
      <w:t>Ronda Alta - RS</w:t>
    </w:r>
  </w:p>
  <w:p>
    <w:pPr>
      <w:pStyle w:val="Cabealho"/>
      <w:rPr/>
    </w:pPr>
    <w:r>
      <w:rPr/>
    </w:r>
  </w:p>
</w:hdr>
</file>

<file path=word/settings.xml><?xml version="1.0" encoding="utf-8"?>
<w:settings xmlns:w="http://schemas.openxmlformats.org/wordprocessingml/2006/main">
  <w:zoom w:percent="242"/>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66781"/>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paragraph" w:styleId="Ttulo1">
    <w:name w:val="Heading 1"/>
    <w:basedOn w:val="Ttulo"/>
    <w:next w:val="Corpodotexto"/>
    <w:qFormat/>
    <w:pPr>
      <w:spacing w:before="240" w:after="120"/>
      <w:outlineLvl w:val="0"/>
    </w:pPr>
    <w:rPr>
      <w:rFonts w:ascii="Liberation Serif" w:hAnsi="Liberation Serif" w:eastAsia="Segoe UI" w:cs="Tahoma"/>
      <w:b/>
      <w:bCs/>
      <w:sz w:val="48"/>
      <w:szCs w:val="48"/>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746488"/>
    <w:rPr/>
  </w:style>
  <w:style w:type="character" w:styleId="RodapChar" w:customStyle="1">
    <w:name w:val="Rodapé Char"/>
    <w:basedOn w:val="DefaultParagraphFont"/>
    <w:link w:val="Rodap"/>
    <w:uiPriority w:val="99"/>
    <w:qFormat/>
    <w:rsid w:val="00746488"/>
    <w:rPr/>
  </w:style>
  <w:style w:type="character" w:styleId="TextodebaloChar" w:customStyle="1">
    <w:name w:val="Texto de balão Char"/>
    <w:basedOn w:val="DefaultParagraphFont"/>
    <w:link w:val="Textodebalo"/>
    <w:uiPriority w:val="99"/>
    <w:semiHidden/>
    <w:qFormat/>
    <w:rsid w:val="00746488"/>
    <w:rPr>
      <w:rFonts w:ascii="Tahoma" w:hAnsi="Tahoma" w:cs="Tahoma"/>
      <w:sz w:val="16"/>
      <w:szCs w:val="16"/>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746488"/>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Rodap">
    <w:name w:val="Footer"/>
    <w:basedOn w:val="Normal"/>
    <w:link w:val="RodapChar"/>
    <w:uiPriority w:val="99"/>
    <w:unhideWhenUsed/>
    <w:rsid w:val="00746488"/>
    <w:pPr>
      <w:tabs>
        <w:tab w:val="clear" w:pos="708"/>
        <w:tab w:val="center" w:pos="4252" w:leader="none"/>
        <w:tab w:val="right" w:pos="8504" w:leader="none"/>
      </w:tabs>
    </w:pPr>
    <w:rPr>
      <w:rFonts w:ascii="Calibri" w:hAnsi="Calibri" w:eastAsia="Calibri" w:cs="" w:asciiTheme="minorHAnsi" w:cstheme="minorBidi" w:eastAsiaTheme="minorHAnsi" w:hAnsiTheme="minorHAnsi"/>
      <w:sz w:val="22"/>
      <w:szCs w:val="22"/>
      <w:lang w:eastAsia="en-US"/>
    </w:rPr>
  </w:style>
  <w:style w:type="paragraph" w:styleId="BalloonText">
    <w:name w:val="Balloon Text"/>
    <w:basedOn w:val="Normal"/>
    <w:link w:val="TextodebaloChar"/>
    <w:uiPriority w:val="99"/>
    <w:semiHidden/>
    <w:unhideWhenUsed/>
    <w:qFormat/>
    <w:rsid w:val="00746488"/>
    <w:pPr/>
    <w:rPr>
      <w:rFonts w:ascii="Tahoma" w:hAnsi="Tahoma" w:cs="Tahoma"/>
      <w:sz w:val="16"/>
      <w:szCs w:val="16"/>
    </w:rPr>
  </w:style>
  <w:style w:type="paragraph" w:styleId="NoSpacing">
    <w:name w:val="No Spacing"/>
    <w:uiPriority w:val="1"/>
    <w:qFormat/>
    <w:rsid w:val="00d352b1"/>
    <w:pPr>
      <w:widowControl/>
      <w:suppressAutoHyphens w:val="true"/>
      <w:bidi w:val="0"/>
      <w:spacing w:lineRule="auto" w:line="240" w:before="0" w:after="0"/>
      <w:jc w:val="left"/>
    </w:pPr>
    <w:rPr>
      <w:rFonts w:ascii="Calibri" w:hAnsi="Calibri" w:eastAsia="Calibri" w:cs="Times New Roman" w:asciiTheme="minorHAnsi" w:eastAsiaTheme="minorHAnsi" w:hAnsiTheme="minorHAnsi"/>
      <w:color w:val="auto"/>
      <w:kern w:val="0"/>
      <w:sz w:val="20"/>
      <w:szCs w:val="22"/>
      <w:lang w:val="pt-BR" w:eastAsia="en-US" w:bidi="ar-SA"/>
    </w:rPr>
  </w:style>
  <w:style w:type="paragraph" w:styleId="Corpodotextorecuado">
    <w:name w:val="Body Text Indent"/>
    <w:basedOn w:val="Corpodotexto"/>
    <w:qFormat/>
    <w:pPr>
      <w:ind w:firstLine="283"/>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5105</TotalTime>
  <Application>LibreOffice/7.1.2.2$Windows_X86_64 LibreOffice_project/8a45595d069ef5570103caea1b71cc9d82b2aae4</Application>
  <AppVersion>15.0000</AppVersion>
  <Pages>1</Pages>
  <Words>348</Words>
  <Characters>2474</Characters>
  <CharactersWithSpaces>2833</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2016-12-30T16:24:00Z</dcterms:created>
  <dc:creator>CPD</dc:creator>
  <dc:description/>
  <dc:language>pt-BR</dc:language>
  <cp:lastModifiedBy/>
  <cp:lastPrinted>2021-12-21T19:13:45Z</cp:lastPrinted>
  <dcterms:modified xsi:type="dcterms:W3CDTF">2021-12-21T19:21:33Z</dcterms:modified>
  <cp:revision>188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