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361EFC">
        <w:rPr>
          <w:rFonts w:ascii="Arial" w:hAnsi="Arial" w:cs="Arial"/>
          <w:b/>
          <w:sz w:val="24"/>
          <w:szCs w:val="24"/>
        </w:rPr>
        <w:t>9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361EFC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Dá denominação a logradouro público.</w:t>
      </w:r>
    </w:p>
    <w:p w:rsidR="004014FA" w:rsidRDefault="0084565D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</w:t>
      </w:r>
      <w:r w:rsidR="006F62A0">
        <w:rPr>
          <w:rFonts w:ascii="Arial" w:hAnsi="Arial" w:cs="Arial"/>
          <w:sz w:val="24"/>
          <w:szCs w:val="24"/>
        </w:rPr>
        <w:t>por seus vereadores aprovou</w:t>
      </w:r>
      <w:r w:rsidR="004014FA">
        <w:rPr>
          <w:rFonts w:ascii="Arial" w:hAnsi="Arial" w:cs="Arial"/>
          <w:sz w:val="24"/>
          <w:szCs w:val="24"/>
        </w:rPr>
        <w:t xml:space="preserve"> e eu, Prefeito Municipal, sanciono a seguinte lei:</w:t>
      </w:r>
    </w:p>
    <w:p w:rsidR="000311CD" w:rsidRDefault="004014FA" w:rsidP="00845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361EFC">
        <w:rPr>
          <w:rFonts w:ascii="Arial" w:hAnsi="Arial" w:cs="Arial"/>
          <w:sz w:val="24"/>
          <w:szCs w:val="24"/>
        </w:rPr>
        <w:t>denominada “Praça dos Aposentados” o logradouro em frente ao Hospital São José.</w:t>
      </w:r>
    </w:p>
    <w:p w:rsidR="00361EFC" w:rsidRDefault="004014FA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361EFC">
        <w:rPr>
          <w:rFonts w:ascii="Arial" w:hAnsi="Arial" w:cs="Arial"/>
          <w:sz w:val="24"/>
          <w:szCs w:val="24"/>
        </w:rPr>
        <w:t>O senhor Prefeito Municipal construirá na referida praça um quiosque que será dotado de vários bancos de cimento armado e, ainda, uma mesa do mesmo material.</w:t>
      </w:r>
    </w:p>
    <w:p w:rsidR="006F62A0" w:rsidRDefault="006F62A0" w:rsidP="000202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 w:rsidR="00361EFC">
        <w:rPr>
          <w:rFonts w:ascii="Arial" w:hAnsi="Arial" w:cs="Arial"/>
          <w:sz w:val="24"/>
          <w:szCs w:val="24"/>
        </w:rPr>
        <w:t>Fica autorizado o crédito que se fizer necessário para os fins do artigo anterior, bem como para confecção da respectiva placa.</w:t>
      </w:r>
    </w:p>
    <w:p w:rsidR="00747F46" w:rsidRPr="00BD4595" w:rsidRDefault="00747F46" w:rsidP="00747F46">
      <w:pPr>
        <w:rPr>
          <w:rFonts w:ascii="Arial" w:hAnsi="Arial" w:cs="Arial"/>
          <w:sz w:val="24"/>
          <w:szCs w:val="24"/>
        </w:rPr>
      </w:pPr>
      <w:proofErr w:type="gramStart"/>
      <w:r w:rsidRPr="00BD4595">
        <w:rPr>
          <w:rFonts w:ascii="Arial" w:hAnsi="Arial" w:cs="Arial"/>
          <w:sz w:val="24"/>
          <w:szCs w:val="24"/>
        </w:rPr>
        <w:t>B</w:t>
      </w:r>
      <w:r w:rsidR="00020231">
        <w:rPr>
          <w:rFonts w:ascii="Arial" w:hAnsi="Arial" w:cs="Arial"/>
          <w:sz w:val="24"/>
          <w:szCs w:val="24"/>
        </w:rPr>
        <w:t>icas,</w:t>
      </w:r>
      <w:proofErr w:type="gramEnd"/>
      <w:r w:rsidR="00020231">
        <w:rPr>
          <w:rFonts w:ascii="Arial" w:hAnsi="Arial" w:cs="Arial"/>
          <w:sz w:val="24"/>
          <w:szCs w:val="24"/>
        </w:rPr>
        <w:t>30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20231"/>
    <w:rsid w:val="000311CD"/>
    <w:rsid w:val="00050B64"/>
    <w:rsid w:val="000A41A2"/>
    <w:rsid w:val="000E1D9A"/>
    <w:rsid w:val="001168E1"/>
    <w:rsid w:val="001F228D"/>
    <w:rsid w:val="00354CE4"/>
    <w:rsid w:val="00361EFC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6F62A0"/>
    <w:rsid w:val="00745EFE"/>
    <w:rsid w:val="00747F46"/>
    <w:rsid w:val="00786EC6"/>
    <w:rsid w:val="007A30BB"/>
    <w:rsid w:val="0084565D"/>
    <w:rsid w:val="008D4F98"/>
    <w:rsid w:val="00974ACA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80C0F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2014-07-18T18:46:00Z</dcterms:created>
  <dcterms:modified xsi:type="dcterms:W3CDTF">2014-07-18T18:46:00Z</dcterms:modified>
</cp:coreProperties>
</file>