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1A8" w:rsidRPr="00704846" w:rsidRDefault="00E521A8" w:rsidP="00E521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521A8" w:rsidRPr="00704846" w:rsidRDefault="00E521A8" w:rsidP="00E521A8">
      <w:pPr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b/>
          <w:sz w:val="24"/>
          <w:szCs w:val="24"/>
        </w:rPr>
        <w:t>RESOLUÇÃO Nº 001/</w:t>
      </w:r>
      <w:r w:rsidR="004F3BFB" w:rsidRPr="00704846">
        <w:rPr>
          <w:rFonts w:ascii="Times New Roman" w:hAnsi="Times New Roman" w:cs="Times New Roman"/>
          <w:b/>
          <w:sz w:val="24"/>
          <w:szCs w:val="24"/>
        </w:rPr>
        <w:t xml:space="preserve">2018/CMON              </w:t>
      </w:r>
      <w:r w:rsidR="004F3BFB" w:rsidRPr="00704846">
        <w:rPr>
          <w:rFonts w:ascii="Times New Roman" w:hAnsi="Times New Roman" w:cs="Times New Roman"/>
          <w:sz w:val="24"/>
          <w:szCs w:val="24"/>
        </w:rPr>
        <w:t>DE 22 DE MARÇO DE 2017</w:t>
      </w:r>
    </w:p>
    <w:p w:rsidR="00E521A8" w:rsidRPr="00704846" w:rsidRDefault="00E521A8" w:rsidP="00E521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21A8" w:rsidRPr="00704846" w:rsidRDefault="00E521A8" w:rsidP="004F3B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21A8" w:rsidRPr="00704846" w:rsidRDefault="00E521A8" w:rsidP="00E521A8">
      <w:pPr>
        <w:ind w:left="34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4846">
        <w:rPr>
          <w:rFonts w:ascii="Times New Roman" w:hAnsi="Times New Roman" w:cs="Times New Roman"/>
          <w:b/>
          <w:sz w:val="24"/>
          <w:szCs w:val="24"/>
        </w:rPr>
        <w:t xml:space="preserve">DECLARA INSERVÍVEL BEM MÓVEL DO PATRIMÔNIO DO PODER LEGISLATIVO ABAIXO RELACIONADO E AUTORIZA </w:t>
      </w:r>
      <w:r w:rsidR="004F3BFB" w:rsidRPr="00704846">
        <w:rPr>
          <w:rFonts w:ascii="Times New Roman" w:hAnsi="Times New Roman" w:cs="Times New Roman"/>
          <w:b/>
          <w:sz w:val="24"/>
          <w:szCs w:val="24"/>
        </w:rPr>
        <w:t>TRANSFERÊNCIA E INCORPORAÇÃO PARA A SECRETARIA MUNICIPAL DE SAÚDE DE OURILÂNDIA DO NORTE E DÁ OUTRAS PROVIDENCIAS</w:t>
      </w:r>
      <w:r w:rsidRPr="00704846">
        <w:rPr>
          <w:rFonts w:ascii="Times New Roman" w:hAnsi="Times New Roman" w:cs="Times New Roman"/>
          <w:b/>
          <w:sz w:val="24"/>
          <w:szCs w:val="24"/>
        </w:rPr>
        <w:t>.</w:t>
      </w:r>
    </w:p>
    <w:p w:rsidR="00E521A8" w:rsidRPr="00704846" w:rsidRDefault="00E521A8" w:rsidP="00E521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1393" w:rsidRPr="00704846" w:rsidRDefault="00E521A8" w:rsidP="00E521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 xml:space="preserve">Considerando que </w:t>
      </w:r>
      <w:r w:rsidR="00FC1393" w:rsidRPr="00704846">
        <w:rPr>
          <w:rFonts w:ascii="Times New Roman" w:hAnsi="Times New Roman" w:cs="Times New Roman"/>
          <w:sz w:val="24"/>
          <w:szCs w:val="24"/>
        </w:rPr>
        <w:t xml:space="preserve">o veículo </w:t>
      </w:r>
      <w:proofErr w:type="spellStart"/>
      <w:r w:rsidR="00FC1393" w:rsidRPr="00704846">
        <w:rPr>
          <w:rFonts w:ascii="Times New Roman" w:hAnsi="Times New Roman" w:cs="Times New Roman"/>
          <w:sz w:val="24"/>
          <w:szCs w:val="24"/>
        </w:rPr>
        <w:t>Dobl</w:t>
      </w:r>
      <w:r w:rsidR="00586547" w:rsidRPr="00704846">
        <w:rPr>
          <w:rFonts w:ascii="Times New Roman" w:hAnsi="Times New Roman" w:cs="Times New Roman"/>
          <w:sz w:val="24"/>
          <w:szCs w:val="24"/>
        </w:rPr>
        <w:t>ô</w:t>
      </w:r>
      <w:proofErr w:type="spellEnd"/>
      <w:r w:rsidR="00FC1393" w:rsidRPr="00704846">
        <w:rPr>
          <w:rFonts w:ascii="Times New Roman" w:hAnsi="Times New Roman" w:cs="Times New Roman"/>
          <w:sz w:val="24"/>
          <w:szCs w:val="24"/>
        </w:rPr>
        <w:t xml:space="preserve"> ADV 1.8 FLEX ano/modelo 2011/2012 placa NSR 7174, do patrimônio da </w:t>
      </w:r>
      <w:r w:rsidRPr="00704846">
        <w:rPr>
          <w:rFonts w:ascii="Times New Roman" w:hAnsi="Times New Roman" w:cs="Times New Roman"/>
          <w:sz w:val="24"/>
          <w:szCs w:val="24"/>
        </w:rPr>
        <w:t>Câmara Municipal de Ourilândia do Norte</w:t>
      </w:r>
      <w:r w:rsidR="00FC1393" w:rsidRPr="00704846">
        <w:rPr>
          <w:rFonts w:ascii="Times New Roman" w:hAnsi="Times New Roman" w:cs="Times New Roman"/>
          <w:sz w:val="24"/>
          <w:szCs w:val="24"/>
        </w:rPr>
        <w:t xml:space="preserve">, por diversas vezes já foi consertado e em pouco tempo apresenta novos defeitos mecânicos devido ao uso em longas distâncias, visto que o uso dado aos vereadores normalmente são viagens às capitais do Pará e Federal, ocorrendo nessas viagens interrupções por defeitos mecânicos. </w:t>
      </w:r>
    </w:p>
    <w:p w:rsidR="00FC1393" w:rsidRPr="00704846" w:rsidRDefault="00E521A8" w:rsidP="00E521A8">
      <w:pPr>
        <w:jc w:val="both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 xml:space="preserve">  </w:t>
      </w:r>
      <w:r w:rsidRPr="00704846">
        <w:rPr>
          <w:rFonts w:ascii="Times New Roman" w:hAnsi="Times New Roman" w:cs="Times New Roman"/>
          <w:sz w:val="24"/>
          <w:szCs w:val="24"/>
        </w:rPr>
        <w:tab/>
      </w:r>
      <w:r w:rsidR="00FC1393" w:rsidRPr="00704846">
        <w:rPr>
          <w:rFonts w:ascii="Times New Roman" w:hAnsi="Times New Roman" w:cs="Times New Roman"/>
          <w:sz w:val="24"/>
          <w:szCs w:val="24"/>
        </w:rPr>
        <w:t xml:space="preserve">Apesar de inservível para o uso de viagens de parlamentares desta Casa, </w:t>
      </w:r>
      <w:r w:rsidR="00FD42E1" w:rsidRPr="00704846">
        <w:rPr>
          <w:rFonts w:ascii="Times New Roman" w:hAnsi="Times New Roman" w:cs="Times New Roman"/>
          <w:sz w:val="24"/>
          <w:szCs w:val="24"/>
        </w:rPr>
        <w:t>caso este</w:t>
      </w:r>
      <w:r w:rsidR="00FC1393" w:rsidRPr="00704846">
        <w:rPr>
          <w:rFonts w:ascii="Times New Roman" w:hAnsi="Times New Roman" w:cs="Times New Roman"/>
          <w:sz w:val="24"/>
          <w:szCs w:val="24"/>
        </w:rPr>
        <w:t xml:space="preserve"> veículo </w:t>
      </w:r>
      <w:r w:rsidR="00FD42E1" w:rsidRPr="00704846">
        <w:rPr>
          <w:rFonts w:ascii="Times New Roman" w:hAnsi="Times New Roman" w:cs="Times New Roman"/>
          <w:sz w:val="24"/>
          <w:szCs w:val="24"/>
        </w:rPr>
        <w:t>seja</w:t>
      </w:r>
      <w:r w:rsidR="00FC1393" w:rsidRPr="00704846">
        <w:rPr>
          <w:rFonts w:ascii="Times New Roman" w:hAnsi="Times New Roman" w:cs="Times New Roman"/>
          <w:sz w:val="24"/>
          <w:szCs w:val="24"/>
        </w:rPr>
        <w:t xml:space="preserve"> recuperado poderá servir em usos de pequenos </w:t>
      </w:r>
      <w:r w:rsidR="00FD42E1" w:rsidRPr="00704846">
        <w:rPr>
          <w:rFonts w:ascii="Times New Roman" w:hAnsi="Times New Roman" w:cs="Times New Roman"/>
          <w:sz w:val="24"/>
          <w:szCs w:val="24"/>
        </w:rPr>
        <w:t>percursos</w:t>
      </w:r>
      <w:r w:rsidR="00FC1393" w:rsidRPr="00704846">
        <w:rPr>
          <w:rFonts w:ascii="Times New Roman" w:hAnsi="Times New Roman" w:cs="Times New Roman"/>
          <w:sz w:val="24"/>
          <w:szCs w:val="24"/>
        </w:rPr>
        <w:t xml:space="preserve"> e atividades menos intensas. </w:t>
      </w:r>
    </w:p>
    <w:p w:rsidR="00FC1393" w:rsidRPr="00704846" w:rsidRDefault="00FC1393" w:rsidP="00E521A8">
      <w:pPr>
        <w:jc w:val="both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ab/>
        <w:t>Dialogando com a Secretária de Saúde indicamos a possibilidade de doarmos esse veículo para o uso</w:t>
      </w:r>
      <w:r w:rsidR="00FD42E1" w:rsidRPr="00704846">
        <w:rPr>
          <w:rFonts w:ascii="Times New Roman" w:hAnsi="Times New Roman" w:cs="Times New Roman"/>
          <w:sz w:val="24"/>
          <w:szCs w:val="24"/>
        </w:rPr>
        <w:t xml:space="preserve"> dos pacientes</w:t>
      </w:r>
      <w:r w:rsidRPr="00704846">
        <w:rPr>
          <w:rFonts w:ascii="Times New Roman" w:hAnsi="Times New Roman" w:cs="Times New Roman"/>
          <w:sz w:val="24"/>
          <w:szCs w:val="24"/>
        </w:rPr>
        <w:t xml:space="preserve"> da Casa de Apoio do TFD em Belém, primeiro porque os percursos a fazer serão pequenos </w:t>
      </w:r>
      <w:r w:rsidR="00FD42E1" w:rsidRPr="00704846">
        <w:rPr>
          <w:rFonts w:ascii="Times New Roman" w:hAnsi="Times New Roman" w:cs="Times New Roman"/>
          <w:sz w:val="24"/>
          <w:szCs w:val="24"/>
        </w:rPr>
        <w:t xml:space="preserve">e </w:t>
      </w:r>
      <w:r w:rsidRPr="00704846">
        <w:rPr>
          <w:rFonts w:ascii="Times New Roman" w:hAnsi="Times New Roman" w:cs="Times New Roman"/>
          <w:sz w:val="24"/>
          <w:szCs w:val="24"/>
        </w:rPr>
        <w:t>dentro da Capital, normalmente partindo da Casa do TFD para hospitais</w:t>
      </w:r>
      <w:r w:rsidR="00FD42E1" w:rsidRPr="00704846">
        <w:rPr>
          <w:rFonts w:ascii="Times New Roman" w:hAnsi="Times New Roman" w:cs="Times New Roman"/>
          <w:sz w:val="24"/>
          <w:szCs w:val="24"/>
        </w:rPr>
        <w:t xml:space="preserve"> e vice-versa</w:t>
      </w:r>
      <w:r w:rsidRPr="00704846">
        <w:rPr>
          <w:rFonts w:ascii="Times New Roman" w:hAnsi="Times New Roman" w:cs="Times New Roman"/>
          <w:sz w:val="24"/>
          <w:szCs w:val="24"/>
        </w:rPr>
        <w:t>. Evidente que os custos de recuperação deverão ficar com a Secretaria Municipal de Saúde.</w:t>
      </w:r>
    </w:p>
    <w:p w:rsidR="00FC1393" w:rsidRPr="00704846" w:rsidRDefault="00FC1393" w:rsidP="00E521A8">
      <w:pPr>
        <w:jc w:val="both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ab/>
        <w:t>Entendemos que o referido veículo, que está com motor desmontado na garagem da Câmara e sem previsão de recuperação, porque não compensa consertá-lo</w:t>
      </w:r>
      <w:r w:rsidR="00FD42E1" w:rsidRPr="00704846">
        <w:rPr>
          <w:rFonts w:ascii="Times New Roman" w:hAnsi="Times New Roman" w:cs="Times New Roman"/>
          <w:sz w:val="24"/>
          <w:szCs w:val="24"/>
        </w:rPr>
        <w:t xml:space="preserve"> para as atividades parlamentares</w:t>
      </w:r>
      <w:r w:rsidRPr="00704846">
        <w:rPr>
          <w:rFonts w:ascii="Times New Roman" w:hAnsi="Times New Roman" w:cs="Times New Roman"/>
          <w:sz w:val="24"/>
          <w:szCs w:val="24"/>
        </w:rPr>
        <w:t>, porque no caso o</w:t>
      </w:r>
      <w:r w:rsidR="00FD42E1" w:rsidRPr="00704846">
        <w:rPr>
          <w:rFonts w:ascii="Times New Roman" w:hAnsi="Times New Roman" w:cs="Times New Roman"/>
          <w:sz w:val="24"/>
          <w:szCs w:val="24"/>
        </w:rPr>
        <w:t>s</w:t>
      </w:r>
      <w:r w:rsidRPr="00704846">
        <w:rPr>
          <w:rFonts w:ascii="Times New Roman" w:hAnsi="Times New Roman" w:cs="Times New Roman"/>
          <w:sz w:val="24"/>
          <w:szCs w:val="24"/>
        </w:rPr>
        <w:t xml:space="preserve"> custo</w:t>
      </w:r>
      <w:r w:rsidR="00FD42E1" w:rsidRPr="00704846">
        <w:rPr>
          <w:rFonts w:ascii="Times New Roman" w:hAnsi="Times New Roman" w:cs="Times New Roman"/>
          <w:sz w:val="24"/>
          <w:szCs w:val="24"/>
        </w:rPr>
        <w:t>s</w:t>
      </w:r>
      <w:r w:rsidRPr="00704846">
        <w:rPr>
          <w:rFonts w:ascii="Times New Roman" w:hAnsi="Times New Roman" w:cs="Times New Roman"/>
          <w:sz w:val="24"/>
          <w:szCs w:val="24"/>
        </w:rPr>
        <w:t xml:space="preserve"> supera</w:t>
      </w:r>
      <w:r w:rsidR="00FD42E1" w:rsidRPr="00704846">
        <w:rPr>
          <w:rFonts w:ascii="Times New Roman" w:hAnsi="Times New Roman" w:cs="Times New Roman"/>
          <w:sz w:val="24"/>
          <w:szCs w:val="24"/>
        </w:rPr>
        <w:t>m</w:t>
      </w:r>
      <w:r w:rsidRPr="00704846">
        <w:rPr>
          <w:rFonts w:ascii="Times New Roman" w:hAnsi="Times New Roman" w:cs="Times New Roman"/>
          <w:sz w:val="24"/>
          <w:szCs w:val="24"/>
        </w:rPr>
        <w:t xml:space="preserve"> os benefícios, assim, preferivelmente, poderia ser transferido para a Secretaria </w:t>
      </w:r>
      <w:r w:rsidR="00FD42E1" w:rsidRPr="00704846">
        <w:rPr>
          <w:rFonts w:ascii="Times New Roman" w:hAnsi="Times New Roman" w:cs="Times New Roman"/>
          <w:sz w:val="24"/>
          <w:szCs w:val="24"/>
        </w:rPr>
        <w:t xml:space="preserve">Municipal </w:t>
      </w:r>
      <w:r w:rsidRPr="00704846">
        <w:rPr>
          <w:rFonts w:ascii="Times New Roman" w:hAnsi="Times New Roman" w:cs="Times New Roman"/>
          <w:sz w:val="24"/>
          <w:szCs w:val="24"/>
        </w:rPr>
        <w:t xml:space="preserve">de Saúde destinando-o à Casa do TFD para servir aos cidadãos ourilandenses. </w:t>
      </w:r>
    </w:p>
    <w:p w:rsidR="00FC1393" w:rsidRPr="00704846" w:rsidRDefault="00FC1393" w:rsidP="00FC139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>Já houve outras tentativas de transferência deste veículo para a Prefeitura, no entanto, o processo nunca foi concluído, agora faremos nova tentativa com o objetivo de dá-lo uma destinação nobre e de interesse público, sem prejudicar o Poder Legislativo.</w:t>
      </w:r>
    </w:p>
    <w:p w:rsidR="00E521A8" w:rsidRPr="00704846" w:rsidRDefault="00FD42E1" w:rsidP="00E521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>A</w:t>
      </w:r>
      <w:r w:rsidR="00E521A8" w:rsidRPr="00704846">
        <w:rPr>
          <w:rFonts w:ascii="Times New Roman" w:hAnsi="Times New Roman" w:cs="Times New Roman"/>
          <w:sz w:val="24"/>
          <w:szCs w:val="24"/>
        </w:rPr>
        <w:t xml:space="preserve"> Mesa Diretora no uso de suas atribuições legais, faz saber que o Plenário aprovou e el</w:t>
      </w:r>
      <w:r w:rsidR="00704846">
        <w:rPr>
          <w:rFonts w:ascii="Times New Roman" w:hAnsi="Times New Roman" w:cs="Times New Roman"/>
          <w:sz w:val="24"/>
          <w:szCs w:val="24"/>
        </w:rPr>
        <w:t>a promulga a seguinte Resolução</w:t>
      </w:r>
      <w:r w:rsidR="00E521A8" w:rsidRPr="0070484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521A8" w:rsidRPr="00704846" w:rsidRDefault="00E521A8" w:rsidP="00E521A8">
      <w:pPr>
        <w:jc w:val="both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 xml:space="preserve">      Art. 1º</w:t>
      </w:r>
      <w:r w:rsidR="00586547" w:rsidRPr="00704846">
        <w:rPr>
          <w:rFonts w:ascii="Times New Roman" w:hAnsi="Times New Roman" w:cs="Times New Roman"/>
          <w:sz w:val="24"/>
          <w:szCs w:val="24"/>
        </w:rPr>
        <w:t xml:space="preserve"> </w:t>
      </w:r>
      <w:r w:rsidRPr="00704846">
        <w:rPr>
          <w:rFonts w:ascii="Times New Roman" w:hAnsi="Times New Roman" w:cs="Times New Roman"/>
          <w:sz w:val="24"/>
          <w:szCs w:val="24"/>
        </w:rPr>
        <w:t xml:space="preserve">Fica </w:t>
      </w:r>
      <w:r w:rsidR="00C0347C" w:rsidRPr="00704846">
        <w:rPr>
          <w:rFonts w:ascii="Times New Roman" w:hAnsi="Times New Roman" w:cs="Times New Roman"/>
          <w:sz w:val="24"/>
          <w:szCs w:val="24"/>
        </w:rPr>
        <w:t xml:space="preserve">autorizada a </w:t>
      </w:r>
      <w:r w:rsidR="00586547" w:rsidRPr="00704846">
        <w:rPr>
          <w:rFonts w:ascii="Times New Roman" w:hAnsi="Times New Roman" w:cs="Times New Roman"/>
          <w:sz w:val="24"/>
          <w:szCs w:val="24"/>
        </w:rPr>
        <w:t>transferência</w:t>
      </w:r>
      <w:r w:rsidR="00C0347C" w:rsidRPr="00704846">
        <w:rPr>
          <w:rFonts w:ascii="Times New Roman" w:hAnsi="Times New Roman" w:cs="Times New Roman"/>
          <w:sz w:val="24"/>
          <w:szCs w:val="24"/>
        </w:rPr>
        <w:t xml:space="preserve"> e </w:t>
      </w:r>
      <w:r w:rsidR="00704846">
        <w:rPr>
          <w:rFonts w:ascii="Times New Roman" w:hAnsi="Times New Roman" w:cs="Times New Roman"/>
          <w:sz w:val="24"/>
          <w:szCs w:val="24"/>
        </w:rPr>
        <w:t xml:space="preserve">a </w:t>
      </w:r>
      <w:bookmarkStart w:id="0" w:name="_GoBack"/>
      <w:bookmarkEnd w:id="0"/>
      <w:r w:rsidR="00C0347C" w:rsidRPr="00704846">
        <w:rPr>
          <w:rFonts w:ascii="Times New Roman" w:hAnsi="Times New Roman" w:cs="Times New Roman"/>
          <w:sz w:val="24"/>
          <w:szCs w:val="24"/>
        </w:rPr>
        <w:t xml:space="preserve">incorporação ao patrimônio da Secretaria Municipal de Saúde de Ourilândia do Norte, do veículo </w:t>
      </w:r>
      <w:proofErr w:type="spellStart"/>
      <w:r w:rsidR="00C0347C" w:rsidRPr="00704846">
        <w:rPr>
          <w:rFonts w:ascii="Times New Roman" w:hAnsi="Times New Roman" w:cs="Times New Roman"/>
          <w:sz w:val="24"/>
          <w:szCs w:val="24"/>
        </w:rPr>
        <w:t>Do</w:t>
      </w:r>
      <w:r w:rsidR="00586547" w:rsidRPr="00704846">
        <w:rPr>
          <w:rFonts w:ascii="Times New Roman" w:hAnsi="Times New Roman" w:cs="Times New Roman"/>
          <w:sz w:val="24"/>
          <w:szCs w:val="24"/>
        </w:rPr>
        <w:t>blô</w:t>
      </w:r>
      <w:proofErr w:type="spellEnd"/>
      <w:r w:rsidR="00C0347C" w:rsidRPr="00704846">
        <w:rPr>
          <w:rFonts w:ascii="Times New Roman" w:hAnsi="Times New Roman" w:cs="Times New Roman"/>
          <w:sz w:val="24"/>
          <w:szCs w:val="24"/>
        </w:rPr>
        <w:t xml:space="preserve"> ADV 1.8 FLEX ano/modelo </w:t>
      </w:r>
      <w:r w:rsidR="00C0347C" w:rsidRPr="00704846">
        <w:rPr>
          <w:rFonts w:ascii="Times New Roman" w:hAnsi="Times New Roman" w:cs="Times New Roman"/>
          <w:sz w:val="24"/>
          <w:szCs w:val="24"/>
        </w:rPr>
        <w:lastRenderedPageBreak/>
        <w:t>2011/2012 placa NSR 7174</w:t>
      </w:r>
      <w:r w:rsidR="00586547" w:rsidRPr="00704846">
        <w:rPr>
          <w:rFonts w:ascii="Times New Roman" w:hAnsi="Times New Roman" w:cs="Times New Roman"/>
          <w:sz w:val="24"/>
          <w:szCs w:val="24"/>
        </w:rPr>
        <w:t>, por se encontrar inservível às atividades parlamentares da Câmara Municipal de Ourilândia do Norte.</w:t>
      </w:r>
    </w:p>
    <w:p w:rsidR="00586547" w:rsidRPr="00704846" w:rsidRDefault="00586547" w:rsidP="0058654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 xml:space="preserve">Parágrafo único. A Secretaria Municipal de Saúde deverá recuperar o veículo descrito no “caput” deste artigo e disponibilizá-lo para ao uso da Casa de Tratamento Fora do Domicilio-TFD em Belém. </w:t>
      </w:r>
    </w:p>
    <w:p w:rsidR="00586547" w:rsidRPr="00704846" w:rsidRDefault="00586547" w:rsidP="0058654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>Art. 2º Determina que o departamento de Patrimônio e o Controle Interno executem as provid</w:t>
      </w:r>
      <w:r w:rsidR="004F3BFB" w:rsidRPr="00704846">
        <w:rPr>
          <w:rFonts w:ascii="Times New Roman" w:hAnsi="Times New Roman" w:cs="Times New Roman"/>
          <w:sz w:val="24"/>
          <w:szCs w:val="24"/>
        </w:rPr>
        <w:t>ê</w:t>
      </w:r>
      <w:r w:rsidRPr="00704846">
        <w:rPr>
          <w:rFonts w:ascii="Times New Roman" w:hAnsi="Times New Roman" w:cs="Times New Roman"/>
          <w:sz w:val="24"/>
          <w:szCs w:val="24"/>
        </w:rPr>
        <w:t>ncias de estilo para o cumprimento desta resolução.</w:t>
      </w:r>
    </w:p>
    <w:p w:rsidR="00E521A8" w:rsidRPr="00704846" w:rsidRDefault="00586547" w:rsidP="00E521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 xml:space="preserve">Art. 3º </w:t>
      </w:r>
      <w:r w:rsidR="00E521A8" w:rsidRPr="00704846">
        <w:rPr>
          <w:rFonts w:ascii="Times New Roman" w:hAnsi="Times New Roman" w:cs="Times New Roman"/>
          <w:sz w:val="24"/>
          <w:szCs w:val="24"/>
        </w:rPr>
        <w:t>Esta Resolução entra em vigor na data de sua publicação, revogando-se as disposições em contrário.</w:t>
      </w:r>
    </w:p>
    <w:p w:rsidR="00E521A8" w:rsidRPr="00704846" w:rsidRDefault="00E521A8" w:rsidP="00E521A8">
      <w:pPr>
        <w:jc w:val="right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 xml:space="preserve">  Plenário Vantuir Romão, em 2</w:t>
      </w:r>
      <w:r w:rsidR="00586547" w:rsidRPr="00704846">
        <w:rPr>
          <w:rFonts w:ascii="Times New Roman" w:hAnsi="Times New Roman" w:cs="Times New Roman"/>
          <w:sz w:val="24"/>
          <w:szCs w:val="24"/>
        </w:rPr>
        <w:t>2</w:t>
      </w:r>
      <w:r w:rsidRPr="00704846">
        <w:rPr>
          <w:rFonts w:ascii="Times New Roman" w:hAnsi="Times New Roman" w:cs="Times New Roman"/>
          <w:sz w:val="24"/>
          <w:szCs w:val="24"/>
        </w:rPr>
        <w:t xml:space="preserve"> de </w:t>
      </w:r>
      <w:r w:rsidR="00586547" w:rsidRPr="00704846">
        <w:rPr>
          <w:rFonts w:ascii="Times New Roman" w:hAnsi="Times New Roman" w:cs="Times New Roman"/>
          <w:sz w:val="24"/>
          <w:szCs w:val="24"/>
        </w:rPr>
        <w:t xml:space="preserve">março </w:t>
      </w:r>
      <w:r w:rsidRPr="00704846">
        <w:rPr>
          <w:rFonts w:ascii="Times New Roman" w:hAnsi="Times New Roman" w:cs="Times New Roman"/>
          <w:sz w:val="24"/>
          <w:szCs w:val="24"/>
        </w:rPr>
        <w:t>201</w:t>
      </w:r>
      <w:r w:rsidR="00586547" w:rsidRPr="00704846">
        <w:rPr>
          <w:rFonts w:ascii="Times New Roman" w:hAnsi="Times New Roman" w:cs="Times New Roman"/>
          <w:sz w:val="24"/>
          <w:szCs w:val="24"/>
        </w:rPr>
        <w:t>8</w:t>
      </w:r>
      <w:r w:rsidRPr="00704846">
        <w:rPr>
          <w:rFonts w:ascii="Times New Roman" w:hAnsi="Times New Roman" w:cs="Times New Roman"/>
          <w:sz w:val="24"/>
          <w:szCs w:val="24"/>
        </w:rPr>
        <w:t>.</w:t>
      </w:r>
    </w:p>
    <w:p w:rsidR="00E521A8" w:rsidRPr="00704846" w:rsidRDefault="00E521A8" w:rsidP="00E521A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04846" w:rsidRPr="00704846" w:rsidRDefault="00704846" w:rsidP="0070484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4846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704846" w:rsidRPr="00704846" w:rsidRDefault="00704846" w:rsidP="0070484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b/>
          <w:bCs/>
          <w:sz w:val="24"/>
          <w:szCs w:val="24"/>
        </w:rPr>
        <w:t>Denis Alves dos Santos</w:t>
      </w:r>
    </w:p>
    <w:p w:rsidR="00704846" w:rsidRPr="00704846" w:rsidRDefault="00704846" w:rsidP="0070484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 xml:space="preserve">Vereador Presidente </w:t>
      </w:r>
    </w:p>
    <w:p w:rsidR="00704846" w:rsidRPr="00704846" w:rsidRDefault="00704846" w:rsidP="0070484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04846" w:rsidRPr="00704846" w:rsidRDefault="00704846" w:rsidP="0070484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04846" w:rsidRPr="00704846" w:rsidRDefault="00704846" w:rsidP="0070484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>_______________________________                ______________________________</w:t>
      </w:r>
    </w:p>
    <w:p w:rsidR="00704846" w:rsidRPr="00704846" w:rsidRDefault="00704846" w:rsidP="0070484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>Leonilço Lima Feitosa                                          Deuseval borges Ribeiro</w:t>
      </w:r>
    </w:p>
    <w:p w:rsidR="00704846" w:rsidRPr="00704846" w:rsidRDefault="00704846" w:rsidP="0070484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>Vice-Presidente                                                              1º Secretário</w:t>
      </w:r>
    </w:p>
    <w:p w:rsidR="00704846" w:rsidRPr="00704846" w:rsidRDefault="00704846" w:rsidP="0070484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04846" w:rsidRPr="00704846" w:rsidRDefault="00704846" w:rsidP="0070484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704846" w:rsidRPr="00704846" w:rsidRDefault="00704846" w:rsidP="0070484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>Marcelo Costa do Nascimento</w:t>
      </w:r>
    </w:p>
    <w:p w:rsidR="00704846" w:rsidRPr="00704846" w:rsidRDefault="00704846" w:rsidP="0070484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704846">
        <w:rPr>
          <w:rFonts w:ascii="Times New Roman" w:hAnsi="Times New Roman" w:cs="Times New Roman"/>
          <w:sz w:val="24"/>
          <w:szCs w:val="24"/>
        </w:rPr>
        <w:t>2º Secretário</w:t>
      </w:r>
    </w:p>
    <w:p w:rsidR="00D46289" w:rsidRPr="00704846" w:rsidRDefault="00D46289" w:rsidP="00704846">
      <w:pPr>
        <w:rPr>
          <w:rFonts w:ascii="Times New Roman" w:hAnsi="Times New Roman" w:cs="Times New Roman"/>
          <w:sz w:val="24"/>
          <w:szCs w:val="24"/>
        </w:rPr>
      </w:pPr>
    </w:p>
    <w:sectPr w:rsidR="00D46289" w:rsidRPr="00704846" w:rsidSect="00704846">
      <w:headerReference w:type="default" r:id="rId6"/>
      <w:pgSz w:w="11906" w:h="16838"/>
      <w:pgMar w:top="709" w:right="1416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BC9" w:rsidRDefault="00A31BC9">
      <w:pPr>
        <w:spacing w:after="0" w:line="240" w:lineRule="auto"/>
      </w:pPr>
      <w:r>
        <w:separator/>
      </w:r>
    </w:p>
  </w:endnote>
  <w:endnote w:type="continuationSeparator" w:id="0">
    <w:p w:rsidR="00A31BC9" w:rsidRDefault="00A31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BC9" w:rsidRDefault="00A31BC9">
      <w:pPr>
        <w:spacing w:after="0" w:line="240" w:lineRule="auto"/>
      </w:pPr>
      <w:r>
        <w:separator/>
      </w:r>
    </w:p>
  </w:footnote>
  <w:footnote w:type="continuationSeparator" w:id="0">
    <w:p w:rsidR="00A31BC9" w:rsidRDefault="00A31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9C2" w:rsidRDefault="000215C3" w:rsidP="00905C8D">
    <w:pPr>
      <w:spacing w:after="0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5pt;height:41.25pt" o:ole="">
          <v:imagedata r:id="rId1" o:title=""/>
        </v:shape>
        <o:OLEObject Type="Embed" ProgID="PBrush" ShapeID="_x0000_i1025" DrawAspect="Content" ObjectID="_1583214364" r:id="rId2"/>
      </w:object>
    </w:r>
  </w:p>
  <w:p w:rsidR="005E19C2" w:rsidRPr="00C13A4D" w:rsidRDefault="000215C3" w:rsidP="00905C8D">
    <w:pPr>
      <w:spacing w:after="0"/>
      <w:jc w:val="center"/>
      <w:rPr>
        <w:sz w:val="18"/>
      </w:rPr>
    </w:pPr>
    <w:r w:rsidRPr="00C13A4D">
      <w:rPr>
        <w:rFonts w:ascii="Aardvark" w:hAnsi="Aardvark"/>
        <w:b/>
        <w:sz w:val="18"/>
      </w:rPr>
      <w:t>ESTADO DO PARÁ</w:t>
    </w:r>
  </w:p>
  <w:p w:rsidR="005E19C2" w:rsidRPr="00C13A4D" w:rsidRDefault="000215C3" w:rsidP="00905C8D">
    <w:pPr>
      <w:spacing w:after="0"/>
      <w:jc w:val="center"/>
      <w:rPr>
        <w:rFonts w:ascii="Aardvark" w:hAnsi="Aardvark"/>
        <w:b/>
      </w:rPr>
    </w:pPr>
    <w:proofErr w:type="gramStart"/>
    <w:r w:rsidRPr="00C13A4D">
      <w:rPr>
        <w:rFonts w:ascii="Aardvark" w:hAnsi="Aardvark"/>
        <w:b/>
        <w:sz w:val="18"/>
      </w:rPr>
      <w:t>CAMARA  MUNICIPAL</w:t>
    </w:r>
    <w:proofErr w:type="gramEnd"/>
    <w:r w:rsidRPr="00C13A4D">
      <w:rPr>
        <w:rFonts w:ascii="Aardvark" w:hAnsi="Aardvark"/>
        <w:b/>
        <w:sz w:val="18"/>
      </w:rPr>
      <w:t xml:space="preserve"> DE OURILÂNDIA DO NORTE</w:t>
    </w:r>
  </w:p>
  <w:p w:rsidR="005E19C2" w:rsidRPr="00B329A9" w:rsidRDefault="000215C3" w:rsidP="004E70BA">
    <w:pPr>
      <w:spacing w:after="0"/>
      <w:rPr>
        <w:sz w:val="14"/>
      </w:rPr>
    </w:pPr>
    <w:r w:rsidRPr="004E70BA">
      <w:rPr>
        <w:sz w:val="16"/>
      </w:rPr>
      <w:t>Av. das Nações nº 3326 – 68390-000 – Ourilândia do Norte – Pará 3434-1176/1976</w:t>
    </w:r>
    <w:r>
      <w:rPr>
        <w:sz w:val="16"/>
      </w:rPr>
      <w:t xml:space="preserve"> - </w:t>
    </w:r>
    <w:r w:rsidRPr="00B329A9">
      <w:rPr>
        <w:sz w:val="14"/>
      </w:rPr>
      <w:t>Câmaraourilandia@hotmail.com</w:t>
    </w:r>
  </w:p>
  <w:p w:rsidR="005E19C2" w:rsidRDefault="00A31BC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1A8"/>
    <w:rsid w:val="000215C3"/>
    <w:rsid w:val="001E766E"/>
    <w:rsid w:val="004F3BFB"/>
    <w:rsid w:val="00586547"/>
    <w:rsid w:val="00704846"/>
    <w:rsid w:val="00A31BC9"/>
    <w:rsid w:val="00C0347C"/>
    <w:rsid w:val="00D46289"/>
    <w:rsid w:val="00E521A8"/>
    <w:rsid w:val="00EA6666"/>
    <w:rsid w:val="00EE5F5F"/>
    <w:rsid w:val="00FC1393"/>
    <w:rsid w:val="00FD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F5F174-5F6A-4F6D-8165-D64C6C29F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1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21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2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503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SECRETARIA_1</dc:creator>
  <cp:keywords/>
  <dc:description/>
  <cp:lastModifiedBy>Ronaldo Alencar</cp:lastModifiedBy>
  <cp:revision>6</cp:revision>
  <dcterms:created xsi:type="dcterms:W3CDTF">2018-03-22T11:03:00Z</dcterms:created>
  <dcterms:modified xsi:type="dcterms:W3CDTF">2018-03-22T12:00:00Z</dcterms:modified>
</cp:coreProperties>
</file>