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6E00F" w14:textId="70307423" w:rsidR="00187FB0" w:rsidRDefault="00187FB0" w:rsidP="008F002E">
      <w:pPr>
        <w:spacing w:line="276" w:lineRule="auto"/>
        <w:rPr>
          <w:rFonts w:ascii="Arial" w:eastAsia="Times New Roman" w:hAnsi="Arial" w:cs="Arial"/>
          <w:b/>
          <w:color w:val="FF0000"/>
          <w:sz w:val="24"/>
          <w:szCs w:val="24"/>
          <w:lang w:eastAsia="ar-SA"/>
        </w:rPr>
      </w:pPr>
      <w:r>
        <w:rPr>
          <w:rFonts w:ascii="Arial" w:eastAsia="Times New Roman" w:hAnsi="Arial" w:cs="Arial"/>
          <w:b/>
          <w:color w:val="FF0000"/>
          <w:sz w:val="24"/>
          <w:szCs w:val="24"/>
          <w:lang w:eastAsia="ar-SA"/>
        </w:rPr>
        <w:t xml:space="preserve">                                                                               </w:t>
      </w:r>
    </w:p>
    <w:p w14:paraId="156B2E07" w14:textId="39CD3CD5" w:rsidR="00101FA5" w:rsidRDefault="005B270C" w:rsidP="005B270C">
      <w:pPr>
        <w:pStyle w:val="SemEspaamento"/>
        <w:spacing w:line="276" w:lineRule="auto"/>
        <w:rPr>
          <w:rFonts w:ascii="Arial" w:hAnsi="Arial" w:cs="Arial"/>
          <w:b/>
          <w:bCs/>
          <w:sz w:val="24"/>
          <w:szCs w:val="24"/>
        </w:rPr>
      </w:pPr>
      <w:r>
        <w:rPr>
          <w:rFonts w:ascii="Arial" w:hAnsi="Arial" w:cs="Arial"/>
          <w:b/>
          <w:bCs/>
          <w:sz w:val="24"/>
          <w:szCs w:val="24"/>
        </w:rPr>
        <w:t>PROJETO DE LEI DE N°</w:t>
      </w:r>
      <w:r w:rsidR="00F13E2C">
        <w:rPr>
          <w:rFonts w:ascii="Arial" w:hAnsi="Arial" w:cs="Arial"/>
          <w:b/>
          <w:bCs/>
          <w:sz w:val="24"/>
          <w:szCs w:val="24"/>
        </w:rPr>
        <w:t xml:space="preserve"> 29 </w:t>
      </w:r>
      <w:r>
        <w:rPr>
          <w:rFonts w:ascii="Arial" w:hAnsi="Arial" w:cs="Arial"/>
          <w:b/>
          <w:bCs/>
          <w:sz w:val="24"/>
          <w:szCs w:val="24"/>
        </w:rPr>
        <w:t>DE 01 DE AGOSTO DE 2025.</w:t>
      </w:r>
    </w:p>
    <w:p w14:paraId="4BD18B5F" w14:textId="23F0F539" w:rsidR="00101FA5" w:rsidRDefault="00101FA5" w:rsidP="00101FA5">
      <w:pPr>
        <w:pStyle w:val="SemEspaamento"/>
        <w:spacing w:line="276" w:lineRule="auto"/>
        <w:jc w:val="both"/>
        <w:rPr>
          <w:rFonts w:ascii="Arial" w:hAnsi="Arial" w:cs="Arial"/>
          <w:sz w:val="24"/>
          <w:szCs w:val="24"/>
        </w:rPr>
      </w:pPr>
    </w:p>
    <w:p w14:paraId="40DCAAA1" w14:textId="6DFC63AC" w:rsidR="00101FA5" w:rsidRDefault="004F015E" w:rsidP="00101FA5">
      <w:pPr>
        <w:pStyle w:val="SemEspaamento"/>
        <w:spacing w:line="276" w:lineRule="auto"/>
        <w:ind w:left="4678"/>
        <w:jc w:val="both"/>
        <w:rPr>
          <w:rFonts w:ascii="Arial" w:hAnsi="Arial" w:cs="Arial"/>
          <w:sz w:val="24"/>
          <w:szCs w:val="24"/>
        </w:rPr>
      </w:pPr>
      <w:r>
        <w:rPr>
          <w:rFonts w:ascii="Arial" w:hAnsi="Arial" w:cs="Arial"/>
          <w:sz w:val="24"/>
          <w:szCs w:val="24"/>
        </w:rPr>
        <w:t>A</w:t>
      </w:r>
      <w:r w:rsidRPr="004F015E">
        <w:rPr>
          <w:rFonts w:ascii="Arial" w:hAnsi="Arial" w:cs="Arial"/>
          <w:sz w:val="24"/>
          <w:szCs w:val="24"/>
        </w:rPr>
        <w:t>bre Crédito Adicional Suplementar no valor de R$ 1.782.000,00 (um milhão, setecentos e oitenta e dois mil reais) no Orçamento Geral do Município de Acrelândia para o exercício de 2025, e dá outras providências</w:t>
      </w:r>
      <w:r w:rsidR="00101FA5" w:rsidRPr="00101FA5">
        <w:rPr>
          <w:rFonts w:ascii="Arial" w:hAnsi="Arial" w:cs="Arial"/>
          <w:sz w:val="24"/>
          <w:szCs w:val="24"/>
        </w:rPr>
        <w:t>.</w:t>
      </w:r>
    </w:p>
    <w:p w14:paraId="0943FC9D" w14:textId="77777777" w:rsidR="00731838" w:rsidRPr="00101FA5" w:rsidRDefault="00731838" w:rsidP="005B270C">
      <w:pPr>
        <w:pStyle w:val="SemEspaamento"/>
        <w:spacing w:line="276" w:lineRule="auto"/>
        <w:jc w:val="both"/>
        <w:rPr>
          <w:rFonts w:ascii="Arial" w:hAnsi="Arial" w:cs="Arial"/>
          <w:sz w:val="24"/>
          <w:szCs w:val="24"/>
        </w:rPr>
      </w:pPr>
    </w:p>
    <w:p w14:paraId="6C8ACAA3" w14:textId="77777777" w:rsidR="00101FA5" w:rsidRDefault="00101FA5" w:rsidP="005B270C">
      <w:pPr>
        <w:pStyle w:val="SemEspaamento"/>
        <w:spacing w:line="360" w:lineRule="auto"/>
        <w:ind w:firstLine="708"/>
        <w:jc w:val="both"/>
        <w:rPr>
          <w:rFonts w:ascii="Arial" w:hAnsi="Arial" w:cs="Arial"/>
          <w:sz w:val="24"/>
          <w:szCs w:val="24"/>
        </w:rPr>
      </w:pPr>
      <w:r w:rsidRPr="00101FA5">
        <w:rPr>
          <w:rFonts w:ascii="Arial" w:hAnsi="Arial" w:cs="Arial"/>
          <w:sz w:val="24"/>
          <w:szCs w:val="24"/>
        </w:rPr>
        <w:t xml:space="preserve">O </w:t>
      </w:r>
      <w:r w:rsidRPr="00101FA5">
        <w:rPr>
          <w:rFonts w:ascii="Arial" w:hAnsi="Arial" w:cs="Arial"/>
          <w:b/>
          <w:bCs/>
          <w:sz w:val="24"/>
          <w:szCs w:val="24"/>
        </w:rPr>
        <w:t>PREFEITO DO MUNICÍPIO DE ACRELÂNDIA</w:t>
      </w:r>
      <w:r w:rsidRPr="00101FA5">
        <w:rPr>
          <w:rFonts w:ascii="Arial" w:hAnsi="Arial" w:cs="Arial"/>
          <w:sz w:val="24"/>
          <w:szCs w:val="24"/>
        </w:rPr>
        <w:t>, Estado do Acre, no uso das atribuições que lhe são conferidas pela Lei Orgânica do Município, faz saber que a Câmara Municipal de Vereadores aprovou e ele sanciona a seguinte Lei:</w:t>
      </w:r>
    </w:p>
    <w:p w14:paraId="23A24F90" w14:textId="77777777" w:rsidR="00101FA5" w:rsidRPr="00101FA5" w:rsidRDefault="00101FA5" w:rsidP="005B270C">
      <w:pPr>
        <w:pStyle w:val="SemEspaamento"/>
        <w:spacing w:line="360" w:lineRule="auto"/>
        <w:ind w:firstLine="708"/>
        <w:jc w:val="both"/>
        <w:rPr>
          <w:rFonts w:ascii="Arial" w:hAnsi="Arial" w:cs="Arial"/>
          <w:sz w:val="24"/>
          <w:szCs w:val="24"/>
        </w:rPr>
      </w:pPr>
    </w:p>
    <w:p w14:paraId="4F5E8CDC" w14:textId="34B318DD" w:rsidR="00101FA5" w:rsidRPr="00101FA5" w:rsidRDefault="00101FA5" w:rsidP="005B270C">
      <w:pPr>
        <w:pStyle w:val="SemEspaamento"/>
        <w:spacing w:line="360" w:lineRule="auto"/>
        <w:ind w:firstLine="708"/>
        <w:jc w:val="both"/>
        <w:rPr>
          <w:rFonts w:ascii="Arial" w:hAnsi="Arial" w:cs="Arial"/>
          <w:sz w:val="24"/>
          <w:szCs w:val="24"/>
        </w:rPr>
      </w:pPr>
      <w:r w:rsidRPr="00101FA5">
        <w:rPr>
          <w:rFonts w:ascii="Arial" w:hAnsi="Arial" w:cs="Arial"/>
          <w:b/>
          <w:bCs/>
          <w:sz w:val="24"/>
          <w:szCs w:val="24"/>
        </w:rPr>
        <w:t>Art. 1º</w:t>
      </w:r>
      <w:r w:rsidRPr="00101FA5">
        <w:rPr>
          <w:rFonts w:ascii="Arial" w:hAnsi="Arial" w:cs="Arial"/>
          <w:sz w:val="24"/>
          <w:szCs w:val="24"/>
        </w:rPr>
        <w:t xml:space="preserve"> </w:t>
      </w:r>
      <w:r w:rsidR="00001746" w:rsidRPr="00F261BE">
        <w:rPr>
          <w:rFonts w:ascii="Arial" w:hAnsi="Arial" w:cs="Arial"/>
          <w:sz w:val="24"/>
          <w:szCs w:val="24"/>
        </w:rPr>
        <w:t>Fica o Poder Executivo Municipal autorizado a abrir no vigente Orçamento-Programa do Município, aprovado pela Lei Municipal nº 905, de 23 de dezembro de 2024, um Crédito Adicional Suplementar no valor de R$ 1.782.000,00 (um milhão, setecentos e oitenta e dois mil reais), destinado a reforçar a seguinte dotação orçamentária:</w:t>
      </w:r>
    </w:p>
    <w:p w14:paraId="4E5E1028" w14:textId="359BCA77" w:rsidR="00F261BE" w:rsidRDefault="00101FA5" w:rsidP="005B270C">
      <w:pPr>
        <w:pStyle w:val="SemEspaamento"/>
        <w:spacing w:line="360" w:lineRule="auto"/>
        <w:ind w:firstLine="360"/>
        <w:jc w:val="both"/>
        <w:rPr>
          <w:rFonts w:ascii="Arial" w:hAnsi="Arial" w:cs="Arial"/>
          <w:sz w:val="24"/>
          <w:szCs w:val="24"/>
        </w:rPr>
      </w:pPr>
      <w:r w:rsidRPr="00101FA5">
        <w:rPr>
          <w:rFonts w:ascii="Arial" w:hAnsi="Arial" w:cs="Arial"/>
          <w:b/>
          <w:bCs/>
          <w:sz w:val="24"/>
          <w:szCs w:val="24"/>
        </w:rPr>
        <w:t>Art. 2º</w:t>
      </w:r>
      <w:r w:rsidRPr="00101FA5">
        <w:rPr>
          <w:rFonts w:ascii="Arial" w:hAnsi="Arial" w:cs="Arial"/>
          <w:sz w:val="24"/>
          <w:szCs w:val="24"/>
        </w:rPr>
        <w:t xml:space="preserve"> A despesa autorizada no artigo anterior terá a seguinte classificação orçamentária:</w:t>
      </w:r>
    </w:p>
    <w:p w14:paraId="489DC0AF" w14:textId="614C7CD6" w:rsidR="00F261BE" w:rsidRPr="00F261BE" w:rsidRDefault="00F261BE" w:rsidP="005B270C">
      <w:pPr>
        <w:pStyle w:val="SemEspaamento"/>
        <w:spacing w:line="360" w:lineRule="auto"/>
        <w:rPr>
          <w:rFonts w:ascii="Arial" w:hAnsi="Arial" w:cs="Arial"/>
          <w:sz w:val="24"/>
          <w:szCs w:val="24"/>
        </w:rPr>
      </w:pPr>
      <w:r w:rsidRPr="00F261BE">
        <w:rPr>
          <w:rFonts w:ascii="Arial" w:hAnsi="Arial" w:cs="Arial"/>
          <w:sz w:val="24"/>
          <w:szCs w:val="24"/>
        </w:rPr>
        <w:t>ÓRGÃO: 07 – Secretaria de Obras, Transporte e Urbanismo</w:t>
      </w:r>
    </w:p>
    <w:p w14:paraId="66F5D6EF" w14:textId="0D053C05" w:rsidR="00F261BE" w:rsidRPr="00F261BE" w:rsidRDefault="00F261BE" w:rsidP="005B270C">
      <w:pPr>
        <w:pStyle w:val="SemEspaamento"/>
        <w:spacing w:line="360" w:lineRule="auto"/>
        <w:rPr>
          <w:rFonts w:ascii="Arial" w:hAnsi="Arial" w:cs="Arial"/>
          <w:sz w:val="24"/>
          <w:szCs w:val="24"/>
        </w:rPr>
      </w:pPr>
      <w:r w:rsidRPr="00F261BE">
        <w:rPr>
          <w:rFonts w:ascii="Arial" w:hAnsi="Arial" w:cs="Arial"/>
          <w:sz w:val="24"/>
          <w:szCs w:val="24"/>
        </w:rPr>
        <w:t>UNIDADE ORÇAMENTÁRIA: 001 – Gabinete da Secretaria Municipal de Obras, Transporte e Urbanismo</w:t>
      </w:r>
    </w:p>
    <w:p w14:paraId="0043751B" w14:textId="3B287875" w:rsidR="00F261BE" w:rsidRPr="00F261BE" w:rsidRDefault="00F261BE" w:rsidP="005B270C">
      <w:pPr>
        <w:pStyle w:val="SemEspaamento"/>
        <w:spacing w:line="360" w:lineRule="auto"/>
        <w:rPr>
          <w:rFonts w:ascii="Arial" w:hAnsi="Arial" w:cs="Arial"/>
          <w:sz w:val="24"/>
          <w:szCs w:val="24"/>
        </w:rPr>
      </w:pPr>
      <w:r w:rsidRPr="00F261BE">
        <w:rPr>
          <w:rFonts w:ascii="Arial" w:hAnsi="Arial" w:cs="Arial"/>
          <w:sz w:val="24"/>
          <w:szCs w:val="24"/>
        </w:rPr>
        <w:t>FUNÇÃO: 15 – Urbanismo</w:t>
      </w:r>
    </w:p>
    <w:p w14:paraId="36F03DF6" w14:textId="2EC5AC5E" w:rsidR="00F261BE" w:rsidRPr="00F261BE" w:rsidRDefault="00F261BE" w:rsidP="005B270C">
      <w:pPr>
        <w:pStyle w:val="SemEspaamento"/>
        <w:spacing w:line="360" w:lineRule="auto"/>
        <w:rPr>
          <w:rFonts w:ascii="Arial" w:hAnsi="Arial" w:cs="Arial"/>
          <w:sz w:val="24"/>
          <w:szCs w:val="24"/>
        </w:rPr>
      </w:pPr>
      <w:r w:rsidRPr="00F261BE">
        <w:rPr>
          <w:rFonts w:ascii="Arial" w:hAnsi="Arial" w:cs="Arial"/>
          <w:sz w:val="24"/>
          <w:szCs w:val="24"/>
        </w:rPr>
        <w:t>SUBFUNÇÃO: 244 – Assistência Comunitária</w:t>
      </w:r>
    </w:p>
    <w:p w14:paraId="3985E634" w14:textId="01496C6A" w:rsidR="00F261BE" w:rsidRPr="00F261BE" w:rsidRDefault="00F261BE" w:rsidP="005B270C">
      <w:pPr>
        <w:pStyle w:val="SemEspaamento"/>
        <w:spacing w:line="360" w:lineRule="auto"/>
        <w:rPr>
          <w:rFonts w:ascii="Arial" w:hAnsi="Arial" w:cs="Arial"/>
          <w:sz w:val="24"/>
          <w:szCs w:val="24"/>
        </w:rPr>
      </w:pPr>
      <w:r w:rsidRPr="00F261BE">
        <w:rPr>
          <w:rFonts w:ascii="Arial" w:hAnsi="Arial" w:cs="Arial"/>
          <w:sz w:val="24"/>
          <w:szCs w:val="24"/>
        </w:rPr>
        <w:t>PROGRAMA DE TRABALHO: 310 – Infraestrutura e Mobilidade Urbana e Rural</w:t>
      </w:r>
    </w:p>
    <w:p w14:paraId="60DD26F7" w14:textId="4A6E70A6" w:rsidR="00F261BE" w:rsidRPr="00F261BE" w:rsidRDefault="00F261BE" w:rsidP="005B270C">
      <w:pPr>
        <w:pStyle w:val="SemEspaamento"/>
        <w:spacing w:line="360" w:lineRule="auto"/>
        <w:rPr>
          <w:rFonts w:ascii="Arial" w:hAnsi="Arial" w:cs="Arial"/>
          <w:sz w:val="24"/>
          <w:szCs w:val="24"/>
        </w:rPr>
      </w:pPr>
      <w:r w:rsidRPr="00F261BE">
        <w:rPr>
          <w:rFonts w:ascii="Arial" w:hAnsi="Arial" w:cs="Arial"/>
          <w:sz w:val="24"/>
          <w:szCs w:val="24"/>
        </w:rPr>
        <w:t>AÇÃO: 1.028 – Implantação de Pontes em Estradas Vicinais</w:t>
      </w:r>
    </w:p>
    <w:p w14:paraId="789C8141" w14:textId="3ABED9C0" w:rsidR="00F261BE" w:rsidRDefault="00F261BE" w:rsidP="005B270C">
      <w:pPr>
        <w:pStyle w:val="SemEspaamento"/>
        <w:spacing w:line="360" w:lineRule="auto"/>
        <w:rPr>
          <w:rFonts w:ascii="Arial" w:hAnsi="Arial" w:cs="Arial"/>
          <w:sz w:val="24"/>
          <w:szCs w:val="24"/>
        </w:rPr>
      </w:pPr>
      <w:r w:rsidRPr="00F261BE">
        <w:rPr>
          <w:rFonts w:ascii="Arial" w:hAnsi="Arial" w:cs="Arial"/>
          <w:sz w:val="24"/>
          <w:szCs w:val="24"/>
        </w:rPr>
        <w:t>NATUREZA DA DESPESA: 4.4.90.51 – Obras e Instalações</w:t>
      </w:r>
    </w:p>
    <w:p w14:paraId="1040D62C" w14:textId="2A32C42B" w:rsidR="00101FA5" w:rsidRPr="00101FA5" w:rsidRDefault="00101FA5" w:rsidP="005B270C">
      <w:pPr>
        <w:pStyle w:val="SemEspaamento"/>
        <w:spacing w:line="360" w:lineRule="auto"/>
        <w:rPr>
          <w:rFonts w:ascii="Arial" w:hAnsi="Arial" w:cs="Arial"/>
          <w:sz w:val="24"/>
          <w:szCs w:val="24"/>
        </w:rPr>
      </w:pPr>
      <w:r w:rsidRPr="00101FA5">
        <w:rPr>
          <w:rFonts w:ascii="Arial" w:hAnsi="Arial" w:cs="Arial"/>
          <w:sz w:val="24"/>
          <w:szCs w:val="24"/>
        </w:rPr>
        <w:t>FONTE DE RECURSO: 1.706.</w:t>
      </w:r>
      <w:r w:rsidR="00E8075C">
        <w:rPr>
          <w:rFonts w:ascii="Arial" w:hAnsi="Arial" w:cs="Arial"/>
          <w:sz w:val="24"/>
          <w:szCs w:val="24"/>
        </w:rPr>
        <w:t>6</w:t>
      </w:r>
      <w:r w:rsidRPr="00101FA5">
        <w:rPr>
          <w:rFonts w:ascii="Arial" w:hAnsi="Arial" w:cs="Arial"/>
          <w:sz w:val="24"/>
          <w:szCs w:val="24"/>
        </w:rPr>
        <w:t xml:space="preserve">1 – Transferências </w:t>
      </w:r>
      <w:r w:rsidR="00E8075C">
        <w:rPr>
          <w:rFonts w:ascii="Arial" w:hAnsi="Arial" w:cs="Arial"/>
          <w:sz w:val="24"/>
          <w:szCs w:val="24"/>
        </w:rPr>
        <w:t>Especial da Uni</w:t>
      </w:r>
      <w:r w:rsidR="00060288">
        <w:rPr>
          <w:rFonts w:ascii="Arial" w:hAnsi="Arial" w:cs="Arial"/>
          <w:sz w:val="24"/>
          <w:szCs w:val="24"/>
        </w:rPr>
        <w:t>ão</w:t>
      </w:r>
      <w:r w:rsidR="00E8075C">
        <w:rPr>
          <w:rFonts w:ascii="Arial" w:hAnsi="Arial" w:cs="Arial"/>
          <w:sz w:val="24"/>
          <w:szCs w:val="24"/>
        </w:rPr>
        <w:t xml:space="preserve"> - </w:t>
      </w:r>
      <w:r w:rsidRPr="00101FA5">
        <w:rPr>
          <w:rFonts w:ascii="Arial" w:hAnsi="Arial" w:cs="Arial"/>
          <w:sz w:val="24"/>
          <w:szCs w:val="24"/>
        </w:rPr>
        <w:t>Emendas Parlamentares Individuais</w:t>
      </w:r>
    </w:p>
    <w:p w14:paraId="3F84A19A" w14:textId="0831FF0A" w:rsidR="00101FA5" w:rsidRPr="00101FA5" w:rsidRDefault="00101FA5" w:rsidP="005B270C">
      <w:pPr>
        <w:pStyle w:val="SemEspaamento"/>
        <w:spacing w:line="360" w:lineRule="auto"/>
        <w:jc w:val="both"/>
        <w:rPr>
          <w:rFonts w:ascii="Arial" w:hAnsi="Arial" w:cs="Arial"/>
          <w:sz w:val="24"/>
          <w:szCs w:val="24"/>
        </w:rPr>
      </w:pPr>
      <w:r w:rsidRPr="00101FA5">
        <w:rPr>
          <w:rFonts w:ascii="Arial" w:hAnsi="Arial" w:cs="Arial"/>
          <w:sz w:val="24"/>
          <w:szCs w:val="24"/>
        </w:rPr>
        <w:t xml:space="preserve">VALOR: R$ </w:t>
      </w:r>
      <w:r w:rsidR="00F261BE">
        <w:rPr>
          <w:rFonts w:ascii="Arial" w:hAnsi="Arial" w:cs="Arial"/>
          <w:sz w:val="24"/>
          <w:szCs w:val="24"/>
        </w:rPr>
        <w:t>1.782.000,00</w:t>
      </w:r>
    </w:p>
    <w:p w14:paraId="037C65B3" w14:textId="0111D164" w:rsidR="00DA7D27" w:rsidRPr="00101FA5" w:rsidRDefault="00101FA5" w:rsidP="005B270C">
      <w:pPr>
        <w:pStyle w:val="SemEspaamento"/>
        <w:spacing w:line="360" w:lineRule="auto"/>
        <w:ind w:firstLine="708"/>
        <w:jc w:val="both"/>
        <w:rPr>
          <w:rFonts w:ascii="Arial" w:hAnsi="Arial" w:cs="Arial"/>
          <w:sz w:val="24"/>
          <w:szCs w:val="24"/>
        </w:rPr>
      </w:pPr>
      <w:r w:rsidRPr="00101FA5">
        <w:rPr>
          <w:rFonts w:ascii="Arial" w:hAnsi="Arial" w:cs="Arial"/>
          <w:b/>
          <w:bCs/>
          <w:sz w:val="24"/>
          <w:szCs w:val="24"/>
        </w:rPr>
        <w:t>Art. 3º</w:t>
      </w:r>
      <w:r w:rsidRPr="00101FA5">
        <w:rPr>
          <w:rFonts w:ascii="Arial" w:hAnsi="Arial" w:cs="Arial"/>
          <w:sz w:val="24"/>
          <w:szCs w:val="24"/>
        </w:rPr>
        <w:t xml:space="preserve"> O crédito aberto na forma do artigo 1º será coberto com recursos provenientes do excesso de arrecadação, nos termos do que dispõe o art. 43, § 1º, inciso II, da Lei Federal nº 4.320, de 17 de março de 1964.</w:t>
      </w:r>
    </w:p>
    <w:p w14:paraId="4C6D52BC" w14:textId="2C0F0BB8" w:rsidR="00101FA5" w:rsidRPr="00101FA5" w:rsidRDefault="00101FA5" w:rsidP="005B270C">
      <w:pPr>
        <w:pStyle w:val="SemEspaamento"/>
        <w:spacing w:line="360" w:lineRule="auto"/>
        <w:ind w:firstLine="708"/>
        <w:jc w:val="both"/>
        <w:rPr>
          <w:rFonts w:ascii="Arial" w:hAnsi="Arial" w:cs="Arial"/>
          <w:sz w:val="24"/>
          <w:szCs w:val="24"/>
        </w:rPr>
      </w:pPr>
      <w:r w:rsidRPr="00DA7D27">
        <w:rPr>
          <w:rFonts w:ascii="Arial" w:hAnsi="Arial" w:cs="Arial"/>
          <w:b/>
          <w:bCs/>
          <w:sz w:val="24"/>
          <w:szCs w:val="24"/>
        </w:rPr>
        <w:lastRenderedPageBreak/>
        <w:t>Parágrafo único.</w:t>
      </w:r>
      <w:r w:rsidRPr="00101FA5">
        <w:rPr>
          <w:rFonts w:ascii="Arial" w:hAnsi="Arial" w:cs="Arial"/>
          <w:sz w:val="24"/>
          <w:szCs w:val="24"/>
        </w:rPr>
        <w:t xml:space="preserve"> </w:t>
      </w:r>
      <w:r w:rsidR="00DA7D27" w:rsidRPr="00DA7D27">
        <w:rPr>
          <w:rFonts w:ascii="Arial" w:hAnsi="Arial" w:cs="Arial"/>
          <w:sz w:val="24"/>
          <w:szCs w:val="24"/>
        </w:rPr>
        <w:t>O excesso de arrecadação decorre do ingresso de recursos de Transferência Especial da União, oriunda de emenda parlamentar in</w:t>
      </w:r>
      <w:r w:rsidR="005B270C">
        <w:rPr>
          <w:rFonts w:ascii="Arial" w:hAnsi="Arial" w:cs="Arial"/>
          <w:sz w:val="24"/>
          <w:szCs w:val="24"/>
        </w:rPr>
        <w:t>dividual do Senador Sérgio Petec</w:t>
      </w:r>
      <w:r w:rsidR="00DA7D27" w:rsidRPr="00DA7D27">
        <w:rPr>
          <w:rFonts w:ascii="Arial" w:hAnsi="Arial" w:cs="Arial"/>
          <w:sz w:val="24"/>
          <w:szCs w:val="24"/>
        </w:rPr>
        <w:t xml:space="preserve">ão, receita </w:t>
      </w:r>
      <w:r w:rsidR="005B270C" w:rsidRPr="00DA7D27">
        <w:rPr>
          <w:rFonts w:ascii="Arial" w:hAnsi="Arial" w:cs="Arial"/>
          <w:sz w:val="24"/>
          <w:szCs w:val="24"/>
        </w:rPr>
        <w:t>está</w:t>
      </w:r>
      <w:r w:rsidR="00DA7D27" w:rsidRPr="00DA7D27">
        <w:rPr>
          <w:rFonts w:ascii="Arial" w:hAnsi="Arial" w:cs="Arial"/>
          <w:sz w:val="24"/>
          <w:szCs w:val="24"/>
        </w:rPr>
        <w:t xml:space="preserve"> não prevista na Lei Municipal nº 905, de 23 de dezembro de 2024 (Lei Orçamentária Anual)</w:t>
      </w:r>
    </w:p>
    <w:p w14:paraId="35CA0E2A" w14:textId="77777777" w:rsidR="00101FA5" w:rsidRDefault="00101FA5" w:rsidP="005B270C">
      <w:pPr>
        <w:pStyle w:val="SemEspaamento"/>
        <w:spacing w:line="360" w:lineRule="auto"/>
        <w:jc w:val="both"/>
        <w:rPr>
          <w:rFonts w:ascii="Arial" w:hAnsi="Arial" w:cs="Arial"/>
          <w:sz w:val="24"/>
          <w:szCs w:val="24"/>
        </w:rPr>
      </w:pPr>
    </w:p>
    <w:p w14:paraId="190BE08C" w14:textId="5E386D68" w:rsidR="00101FA5" w:rsidRPr="00101FA5" w:rsidRDefault="00101FA5" w:rsidP="00083BDD">
      <w:pPr>
        <w:pStyle w:val="SemEspaamento"/>
        <w:spacing w:line="276" w:lineRule="auto"/>
        <w:ind w:firstLine="708"/>
        <w:jc w:val="both"/>
        <w:rPr>
          <w:rFonts w:ascii="Arial" w:hAnsi="Arial" w:cs="Arial"/>
          <w:sz w:val="24"/>
          <w:szCs w:val="24"/>
        </w:rPr>
      </w:pPr>
      <w:r w:rsidRPr="00101FA5">
        <w:rPr>
          <w:rFonts w:ascii="Arial" w:hAnsi="Arial" w:cs="Arial"/>
          <w:b/>
          <w:bCs/>
          <w:sz w:val="24"/>
          <w:szCs w:val="24"/>
        </w:rPr>
        <w:t>Art. 4º</w:t>
      </w:r>
      <w:r w:rsidRPr="00101FA5">
        <w:rPr>
          <w:rFonts w:ascii="Arial" w:hAnsi="Arial" w:cs="Arial"/>
          <w:sz w:val="24"/>
          <w:szCs w:val="24"/>
        </w:rPr>
        <w:t xml:space="preserve"> Esta Lei entra em vigor na data de sua publicação.</w:t>
      </w:r>
    </w:p>
    <w:p w14:paraId="23CE50A0" w14:textId="77777777" w:rsidR="00101FA5" w:rsidRDefault="00101FA5" w:rsidP="00101FA5">
      <w:pPr>
        <w:pStyle w:val="SemEspaamento"/>
        <w:spacing w:line="276" w:lineRule="auto"/>
        <w:jc w:val="both"/>
        <w:rPr>
          <w:rFonts w:ascii="Arial" w:hAnsi="Arial" w:cs="Arial"/>
          <w:sz w:val="24"/>
          <w:szCs w:val="24"/>
        </w:rPr>
      </w:pPr>
    </w:p>
    <w:p w14:paraId="77B22410" w14:textId="238E43DE" w:rsidR="00101FA5" w:rsidRDefault="00101FA5" w:rsidP="00083BDD">
      <w:pPr>
        <w:pStyle w:val="SemEspaamento"/>
        <w:spacing w:line="276" w:lineRule="auto"/>
        <w:ind w:firstLine="708"/>
        <w:jc w:val="both"/>
        <w:rPr>
          <w:rFonts w:ascii="Arial" w:hAnsi="Arial" w:cs="Arial"/>
          <w:sz w:val="24"/>
          <w:szCs w:val="24"/>
        </w:rPr>
      </w:pPr>
      <w:r w:rsidRPr="00101FA5">
        <w:rPr>
          <w:rFonts w:ascii="Arial" w:hAnsi="Arial" w:cs="Arial"/>
          <w:b/>
          <w:bCs/>
          <w:sz w:val="24"/>
          <w:szCs w:val="24"/>
        </w:rPr>
        <w:t>Art. 5º</w:t>
      </w:r>
      <w:r w:rsidRPr="00101FA5">
        <w:rPr>
          <w:rFonts w:ascii="Arial" w:hAnsi="Arial" w:cs="Arial"/>
          <w:sz w:val="24"/>
          <w:szCs w:val="24"/>
        </w:rPr>
        <w:t xml:space="preserve"> Revogam-se as disposições em contrário.</w:t>
      </w:r>
    </w:p>
    <w:p w14:paraId="70F4AC94" w14:textId="77777777" w:rsidR="00101FA5" w:rsidRDefault="00101FA5" w:rsidP="00101FA5">
      <w:pPr>
        <w:pStyle w:val="SemEspaamento"/>
        <w:spacing w:line="276" w:lineRule="auto"/>
        <w:jc w:val="both"/>
        <w:rPr>
          <w:rFonts w:ascii="Arial" w:hAnsi="Arial" w:cs="Arial"/>
          <w:sz w:val="24"/>
          <w:szCs w:val="24"/>
        </w:rPr>
      </w:pPr>
    </w:p>
    <w:p w14:paraId="5434BE11" w14:textId="77777777" w:rsidR="00101FA5" w:rsidRPr="00101FA5" w:rsidRDefault="00101FA5" w:rsidP="00101FA5">
      <w:pPr>
        <w:pStyle w:val="SemEspaamento"/>
        <w:spacing w:line="276" w:lineRule="auto"/>
        <w:jc w:val="both"/>
        <w:rPr>
          <w:rFonts w:ascii="Arial" w:hAnsi="Arial" w:cs="Arial"/>
          <w:sz w:val="24"/>
          <w:szCs w:val="24"/>
        </w:rPr>
      </w:pPr>
    </w:p>
    <w:p w14:paraId="081E656A" w14:textId="3FE931C5" w:rsidR="00101FA5" w:rsidRPr="00101FA5" w:rsidRDefault="00101FA5" w:rsidP="00101FA5">
      <w:pPr>
        <w:pStyle w:val="SemEspaamento"/>
        <w:spacing w:line="276" w:lineRule="auto"/>
        <w:jc w:val="right"/>
        <w:rPr>
          <w:rFonts w:ascii="Arial" w:hAnsi="Arial" w:cs="Arial"/>
          <w:sz w:val="24"/>
          <w:szCs w:val="24"/>
        </w:rPr>
      </w:pPr>
      <w:r w:rsidRPr="00101FA5">
        <w:rPr>
          <w:rFonts w:ascii="Arial" w:hAnsi="Arial" w:cs="Arial"/>
          <w:sz w:val="24"/>
          <w:szCs w:val="24"/>
        </w:rPr>
        <w:t xml:space="preserve">Gabinete do Prefeito de Acrelândia, em </w:t>
      </w:r>
      <w:r w:rsidR="005B270C">
        <w:rPr>
          <w:rFonts w:ascii="Arial" w:hAnsi="Arial" w:cs="Arial"/>
          <w:sz w:val="24"/>
          <w:szCs w:val="24"/>
        </w:rPr>
        <w:t>01 de agosto de</w:t>
      </w:r>
      <w:r>
        <w:rPr>
          <w:rFonts w:ascii="Arial" w:hAnsi="Arial" w:cs="Arial"/>
          <w:sz w:val="24"/>
          <w:szCs w:val="24"/>
        </w:rPr>
        <w:t xml:space="preserve"> 2025</w:t>
      </w:r>
    </w:p>
    <w:p w14:paraId="4E2D9341" w14:textId="77777777" w:rsidR="00AB30BC" w:rsidRPr="00C86A65" w:rsidRDefault="00AB30BC" w:rsidP="00AB30BC">
      <w:pPr>
        <w:pStyle w:val="SemEspaamento"/>
        <w:spacing w:line="276" w:lineRule="auto"/>
        <w:rPr>
          <w:rFonts w:ascii="Arial" w:hAnsi="Arial" w:cs="Arial"/>
          <w:b/>
          <w:sz w:val="24"/>
          <w:szCs w:val="24"/>
        </w:rPr>
      </w:pPr>
    </w:p>
    <w:p w14:paraId="58412DB6" w14:textId="57837EF3" w:rsidR="002F54F7" w:rsidRDefault="002F54F7" w:rsidP="008F002E">
      <w:pPr>
        <w:pStyle w:val="SemEspaamento"/>
        <w:spacing w:line="276" w:lineRule="auto"/>
        <w:ind w:left="426"/>
        <w:jc w:val="center"/>
        <w:rPr>
          <w:rFonts w:ascii="Arial" w:hAnsi="Arial" w:cs="Arial"/>
          <w:b/>
          <w:sz w:val="24"/>
          <w:szCs w:val="24"/>
        </w:rPr>
      </w:pPr>
    </w:p>
    <w:p w14:paraId="0B0DC962" w14:textId="77777777" w:rsidR="00101FA5" w:rsidRDefault="00101FA5" w:rsidP="008F002E">
      <w:pPr>
        <w:pStyle w:val="SemEspaamento"/>
        <w:spacing w:line="276" w:lineRule="auto"/>
        <w:ind w:left="426"/>
        <w:jc w:val="center"/>
        <w:rPr>
          <w:rFonts w:ascii="Arial" w:hAnsi="Arial" w:cs="Arial"/>
          <w:b/>
          <w:sz w:val="24"/>
          <w:szCs w:val="24"/>
        </w:rPr>
      </w:pPr>
    </w:p>
    <w:p w14:paraId="588A8650" w14:textId="77777777" w:rsidR="00101FA5" w:rsidRDefault="00101FA5" w:rsidP="005B270C">
      <w:pPr>
        <w:pStyle w:val="SemEspaamento"/>
        <w:spacing w:line="276" w:lineRule="auto"/>
        <w:rPr>
          <w:rFonts w:ascii="Arial" w:hAnsi="Arial" w:cs="Arial"/>
          <w:b/>
          <w:sz w:val="24"/>
          <w:szCs w:val="24"/>
        </w:rPr>
      </w:pPr>
    </w:p>
    <w:p w14:paraId="69A70130" w14:textId="77777777" w:rsidR="00101FA5" w:rsidRPr="00C86A65" w:rsidRDefault="00101FA5" w:rsidP="008F002E">
      <w:pPr>
        <w:pStyle w:val="SemEspaamento"/>
        <w:spacing w:line="276" w:lineRule="auto"/>
        <w:ind w:left="426"/>
        <w:jc w:val="center"/>
        <w:rPr>
          <w:rFonts w:ascii="Arial" w:hAnsi="Arial" w:cs="Arial"/>
          <w:b/>
          <w:sz w:val="24"/>
          <w:szCs w:val="24"/>
        </w:rPr>
      </w:pPr>
    </w:p>
    <w:p w14:paraId="441951FC" w14:textId="7CABFC65" w:rsidR="00101FA5" w:rsidRDefault="005B270C" w:rsidP="005B270C">
      <w:pPr>
        <w:pStyle w:val="SemEspaamento"/>
        <w:spacing w:line="276" w:lineRule="auto"/>
        <w:ind w:left="426"/>
        <w:rPr>
          <w:rFonts w:ascii="Arial" w:hAnsi="Arial" w:cs="Arial"/>
          <w:b/>
          <w:sz w:val="24"/>
          <w:szCs w:val="24"/>
        </w:rPr>
      </w:pPr>
      <w:r>
        <w:rPr>
          <w:rFonts w:ascii="Arial" w:hAnsi="Arial" w:cs="Arial"/>
          <w:b/>
          <w:sz w:val="24"/>
          <w:szCs w:val="24"/>
        </w:rPr>
        <w:t xml:space="preserve">                             </w:t>
      </w:r>
      <w:r w:rsidR="00101FA5" w:rsidRPr="00101FA5">
        <w:rPr>
          <w:rFonts w:ascii="Arial" w:hAnsi="Arial" w:cs="Arial"/>
          <w:b/>
          <w:sz w:val="24"/>
          <w:szCs w:val="24"/>
        </w:rPr>
        <w:t>OLAVO FRANCELINO DE REZENDE</w:t>
      </w:r>
    </w:p>
    <w:p w14:paraId="6C9AB6D2" w14:textId="67559CFF" w:rsidR="002F54F7" w:rsidRPr="00C86A65" w:rsidRDefault="005B270C" w:rsidP="005B270C">
      <w:pPr>
        <w:pStyle w:val="SemEspaamento"/>
        <w:spacing w:line="276" w:lineRule="auto"/>
        <w:ind w:left="426"/>
        <w:rPr>
          <w:rFonts w:ascii="Arial" w:hAnsi="Arial" w:cs="Arial"/>
          <w:b/>
          <w:sz w:val="24"/>
          <w:szCs w:val="24"/>
        </w:rPr>
      </w:pPr>
      <w:r>
        <w:rPr>
          <w:rFonts w:ascii="Arial" w:hAnsi="Arial" w:cs="Arial"/>
          <w:b/>
          <w:sz w:val="24"/>
          <w:szCs w:val="24"/>
        </w:rPr>
        <w:t xml:space="preserve">                                           Prefeito de Acrelândia </w:t>
      </w:r>
    </w:p>
    <w:p w14:paraId="4D9456EA" w14:textId="77777777" w:rsidR="002922FC" w:rsidRPr="00C86A65" w:rsidRDefault="002922FC" w:rsidP="005B270C">
      <w:pPr>
        <w:pStyle w:val="SemEspaamento"/>
        <w:spacing w:line="276" w:lineRule="auto"/>
        <w:ind w:left="426"/>
        <w:jc w:val="center"/>
        <w:rPr>
          <w:rFonts w:ascii="Arial" w:hAnsi="Arial" w:cs="Arial"/>
          <w:b/>
          <w:sz w:val="24"/>
          <w:szCs w:val="24"/>
        </w:rPr>
      </w:pPr>
    </w:p>
    <w:p w14:paraId="40E7350F" w14:textId="77777777" w:rsidR="008F002E" w:rsidRPr="00C86A65" w:rsidRDefault="008F002E" w:rsidP="00E5161A">
      <w:pPr>
        <w:autoSpaceDE w:val="0"/>
        <w:autoSpaceDN w:val="0"/>
        <w:adjustRightInd w:val="0"/>
        <w:spacing w:after="0" w:line="276" w:lineRule="auto"/>
        <w:jc w:val="center"/>
        <w:rPr>
          <w:rFonts w:ascii="Arial" w:hAnsi="Arial" w:cs="Arial"/>
          <w:sz w:val="24"/>
          <w:szCs w:val="24"/>
        </w:rPr>
      </w:pPr>
    </w:p>
    <w:p w14:paraId="7D8C95D0" w14:textId="341CC6B0" w:rsidR="002C0086" w:rsidRDefault="002C0086" w:rsidP="00731439">
      <w:pPr>
        <w:autoSpaceDE w:val="0"/>
        <w:autoSpaceDN w:val="0"/>
        <w:adjustRightInd w:val="0"/>
        <w:spacing w:after="0" w:line="276" w:lineRule="auto"/>
        <w:jc w:val="center"/>
        <w:rPr>
          <w:rFonts w:ascii="Arial" w:hAnsi="Arial" w:cs="Arial"/>
          <w:sz w:val="24"/>
          <w:szCs w:val="24"/>
        </w:rPr>
      </w:pPr>
    </w:p>
    <w:p w14:paraId="18132B02" w14:textId="77777777" w:rsidR="002C0086" w:rsidRDefault="002C0086" w:rsidP="002C0086">
      <w:pPr>
        <w:rPr>
          <w:rFonts w:ascii="Arial" w:hAnsi="Arial" w:cs="Arial"/>
          <w:sz w:val="24"/>
          <w:szCs w:val="24"/>
        </w:rPr>
      </w:pPr>
    </w:p>
    <w:p w14:paraId="3F40E86F" w14:textId="77777777" w:rsidR="00156579" w:rsidRDefault="00156579" w:rsidP="002C0086">
      <w:pPr>
        <w:rPr>
          <w:rFonts w:ascii="Arial" w:hAnsi="Arial" w:cs="Arial"/>
          <w:sz w:val="24"/>
          <w:szCs w:val="24"/>
        </w:rPr>
      </w:pPr>
    </w:p>
    <w:p w14:paraId="015E3D38" w14:textId="77777777" w:rsidR="00156579" w:rsidRDefault="00156579" w:rsidP="002C0086">
      <w:pPr>
        <w:rPr>
          <w:rFonts w:ascii="Arial" w:hAnsi="Arial" w:cs="Arial"/>
          <w:sz w:val="24"/>
          <w:szCs w:val="24"/>
        </w:rPr>
      </w:pPr>
    </w:p>
    <w:p w14:paraId="3D631D29" w14:textId="77777777" w:rsidR="00156579" w:rsidRDefault="00156579" w:rsidP="002C0086">
      <w:pPr>
        <w:rPr>
          <w:rFonts w:ascii="Arial" w:hAnsi="Arial" w:cs="Arial"/>
          <w:sz w:val="24"/>
          <w:szCs w:val="24"/>
        </w:rPr>
      </w:pPr>
    </w:p>
    <w:p w14:paraId="42FFCFE3" w14:textId="77777777" w:rsidR="00156579" w:rsidRDefault="00156579" w:rsidP="002C0086">
      <w:pPr>
        <w:rPr>
          <w:rFonts w:ascii="Arial" w:hAnsi="Arial" w:cs="Arial"/>
          <w:sz w:val="24"/>
          <w:szCs w:val="24"/>
        </w:rPr>
      </w:pPr>
    </w:p>
    <w:p w14:paraId="578BF156" w14:textId="77777777" w:rsidR="00156579" w:rsidRDefault="00156579" w:rsidP="002C0086">
      <w:pPr>
        <w:rPr>
          <w:rFonts w:ascii="Arial" w:hAnsi="Arial" w:cs="Arial"/>
          <w:sz w:val="24"/>
          <w:szCs w:val="24"/>
        </w:rPr>
      </w:pPr>
    </w:p>
    <w:p w14:paraId="21D1DE7A" w14:textId="77777777" w:rsidR="00156579" w:rsidRDefault="00156579" w:rsidP="002C0086">
      <w:pPr>
        <w:rPr>
          <w:rFonts w:ascii="Arial" w:hAnsi="Arial" w:cs="Arial"/>
          <w:sz w:val="24"/>
          <w:szCs w:val="24"/>
        </w:rPr>
      </w:pPr>
    </w:p>
    <w:p w14:paraId="30FF8DE7" w14:textId="77777777" w:rsidR="00156579" w:rsidRDefault="00156579" w:rsidP="002C0086">
      <w:pPr>
        <w:rPr>
          <w:rFonts w:ascii="Arial" w:hAnsi="Arial" w:cs="Arial"/>
          <w:sz w:val="24"/>
          <w:szCs w:val="24"/>
        </w:rPr>
      </w:pPr>
    </w:p>
    <w:p w14:paraId="0A6C05EB" w14:textId="77777777" w:rsidR="00156579" w:rsidRDefault="00156579" w:rsidP="002C0086">
      <w:pPr>
        <w:rPr>
          <w:rFonts w:ascii="Arial" w:hAnsi="Arial" w:cs="Arial"/>
          <w:sz w:val="24"/>
          <w:szCs w:val="24"/>
        </w:rPr>
      </w:pPr>
    </w:p>
    <w:p w14:paraId="42E31CCE" w14:textId="77777777" w:rsidR="00245E86" w:rsidRDefault="00245E86" w:rsidP="005B270C">
      <w:pPr>
        <w:rPr>
          <w:rFonts w:ascii="Arial" w:hAnsi="Arial" w:cs="Arial"/>
          <w:b/>
          <w:bCs/>
          <w:sz w:val="24"/>
          <w:szCs w:val="24"/>
        </w:rPr>
      </w:pPr>
    </w:p>
    <w:p w14:paraId="2D6134CC" w14:textId="77777777" w:rsidR="00F530E2" w:rsidRDefault="00F530E2" w:rsidP="00F530E2">
      <w:pPr>
        <w:rPr>
          <w:rFonts w:ascii="Arial" w:hAnsi="Arial" w:cs="Arial"/>
          <w:b/>
          <w:bCs/>
          <w:sz w:val="24"/>
          <w:szCs w:val="24"/>
        </w:rPr>
      </w:pPr>
    </w:p>
    <w:p w14:paraId="0533440A" w14:textId="77777777" w:rsidR="00F530E2" w:rsidRDefault="00F530E2" w:rsidP="00F530E2">
      <w:pPr>
        <w:rPr>
          <w:rFonts w:ascii="Arial" w:hAnsi="Arial" w:cs="Arial"/>
          <w:b/>
          <w:bCs/>
          <w:sz w:val="24"/>
          <w:szCs w:val="24"/>
        </w:rPr>
      </w:pPr>
    </w:p>
    <w:p w14:paraId="6E20F8E0" w14:textId="77777777" w:rsidR="00F530E2" w:rsidRDefault="00F530E2" w:rsidP="00F530E2">
      <w:pPr>
        <w:rPr>
          <w:rFonts w:ascii="Arial" w:hAnsi="Arial" w:cs="Arial"/>
          <w:b/>
          <w:bCs/>
          <w:sz w:val="24"/>
          <w:szCs w:val="24"/>
        </w:rPr>
      </w:pPr>
    </w:p>
    <w:p w14:paraId="01F8A7C8" w14:textId="77777777" w:rsidR="00F530E2" w:rsidRDefault="00F530E2" w:rsidP="00F530E2">
      <w:pPr>
        <w:rPr>
          <w:rFonts w:ascii="Arial" w:hAnsi="Arial" w:cs="Arial"/>
          <w:b/>
          <w:bCs/>
          <w:sz w:val="24"/>
          <w:szCs w:val="24"/>
        </w:rPr>
      </w:pPr>
    </w:p>
    <w:p w14:paraId="0A18E894" w14:textId="77777777" w:rsidR="00F530E2" w:rsidRDefault="00F530E2" w:rsidP="00F530E2">
      <w:pPr>
        <w:rPr>
          <w:rFonts w:ascii="Arial" w:hAnsi="Arial" w:cs="Arial"/>
          <w:b/>
          <w:bCs/>
          <w:sz w:val="24"/>
          <w:szCs w:val="24"/>
        </w:rPr>
      </w:pPr>
    </w:p>
    <w:p w14:paraId="5CBC168D" w14:textId="07587503" w:rsidR="00912139" w:rsidRPr="00156579" w:rsidRDefault="00245E86" w:rsidP="00F530E2">
      <w:pPr>
        <w:rPr>
          <w:rFonts w:ascii="Arial" w:hAnsi="Arial" w:cs="Arial"/>
          <w:b/>
          <w:bCs/>
          <w:sz w:val="24"/>
          <w:szCs w:val="24"/>
        </w:rPr>
      </w:pPr>
      <w:r>
        <w:rPr>
          <w:rFonts w:ascii="Arial" w:hAnsi="Arial" w:cs="Arial"/>
          <w:b/>
          <w:bCs/>
          <w:sz w:val="24"/>
          <w:szCs w:val="24"/>
        </w:rPr>
        <w:t>MENSAGEM DE N° 015/2025.</w:t>
      </w:r>
    </w:p>
    <w:p w14:paraId="1F2D3125" w14:textId="77777777" w:rsidR="00F530E2" w:rsidRDefault="00F530E2" w:rsidP="00F530E2">
      <w:pPr>
        <w:spacing w:after="0" w:line="360" w:lineRule="auto"/>
        <w:jc w:val="both"/>
        <w:rPr>
          <w:rFonts w:ascii="Arial" w:hAnsi="Arial" w:cs="Arial"/>
          <w:b/>
          <w:bCs/>
          <w:sz w:val="24"/>
          <w:szCs w:val="24"/>
        </w:rPr>
      </w:pPr>
    </w:p>
    <w:p w14:paraId="6F3739C3" w14:textId="77777777" w:rsidR="00156579" w:rsidRPr="00912139" w:rsidRDefault="00156579" w:rsidP="00F530E2">
      <w:pPr>
        <w:spacing w:after="0" w:line="360" w:lineRule="auto"/>
        <w:jc w:val="both"/>
        <w:rPr>
          <w:rFonts w:ascii="Arial" w:hAnsi="Arial" w:cs="Arial"/>
          <w:b/>
          <w:bCs/>
          <w:sz w:val="24"/>
          <w:szCs w:val="24"/>
        </w:rPr>
      </w:pPr>
      <w:r w:rsidRPr="00156579">
        <w:rPr>
          <w:rFonts w:ascii="Arial" w:hAnsi="Arial" w:cs="Arial"/>
          <w:b/>
          <w:bCs/>
          <w:sz w:val="24"/>
          <w:szCs w:val="24"/>
        </w:rPr>
        <w:t>Excelentíssimo Senhor Presidente da Câmara Municipal,</w:t>
      </w:r>
    </w:p>
    <w:p w14:paraId="18CD1DD7" w14:textId="36F1A442" w:rsidR="00156579" w:rsidRPr="00912139" w:rsidRDefault="00156579" w:rsidP="00F530E2">
      <w:pPr>
        <w:spacing w:after="0" w:line="360" w:lineRule="auto"/>
        <w:jc w:val="both"/>
        <w:rPr>
          <w:rFonts w:ascii="Arial" w:hAnsi="Arial" w:cs="Arial"/>
          <w:b/>
          <w:bCs/>
          <w:sz w:val="24"/>
          <w:szCs w:val="24"/>
        </w:rPr>
      </w:pPr>
      <w:r w:rsidRPr="00156579">
        <w:rPr>
          <w:rFonts w:ascii="Arial" w:hAnsi="Arial" w:cs="Arial"/>
          <w:b/>
          <w:bCs/>
          <w:sz w:val="24"/>
          <w:szCs w:val="24"/>
        </w:rPr>
        <w:t>Ilustres Vereadores e Vereadoras,</w:t>
      </w:r>
    </w:p>
    <w:p w14:paraId="1A354E3A" w14:textId="77777777" w:rsidR="00912139" w:rsidRPr="00156579" w:rsidRDefault="00912139" w:rsidP="00F530E2">
      <w:pPr>
        <w:spacing w:after="0" w:line="360" w:lineRule="auto"/>
        <w:jc w:val="both"/>
        <w:rPr>
          <w:rFonts w:ascii="Arial" w:hAnsi="Arial" w:cs="Arial"/>
          <w:sz w:val="24"/>
          <w:szCs w:val="24"/>
        </w:rPr>
      </w:pPr>
    </w:p>
    <w:p w14:paraId="789F2784" w14:textId="0CBBE42C" w:rsidR="00F530E2" w:rsidRPr="00156579" w:rsidRDefault="00C276AC" w:rsidP="00F530E2">
      <w:pPr>
        <w:spacing w:line="360" w:lineRule="auto"/>
        <w:ind w:firstLine="708"/>
        <w:jc w:val="both"/>
        <w:rPr>
          <w:rFonts w:ascii="Arial" w:hAnsi="Arial" w:cs="Arial"/>
          <w:sz w:val="24"/>
          <w:szCs w:val="24"/>
        </w:rPr>
      </w:pPr>
      <w:r w:rsidRPr="00C276AC">
        <w:rPr>
          <w:rFonts w:ascii="Arial" w:hAnsi="Arial" w:cs="Arial"/>
          <w:sz w:val="24"/>
          <w:szCs w:val="24"/>
        </w:rPr>
        <w:t xml:space="preserve">Encaminhamos à apreciação desta Casa Legislativa o presente Projeto de Lei, que objetiva a autorização para abertura de Crédito Adicional Suplementar no valor de </w:t>
      </w:r>
      <w:r w:rsidRPr="00C57C8E">
        <w:rPr>
          <w:rFonts w:ascii="Arial" w:hAnsi="Arial" w:cs="Arial"/>
          <w:sz w:val="24"/>
          <w:szCs w:val="24"/>
        </w:rPr>
        <w:t>R$ 1.782.000,00 (um milhão, setecentos e oitenta e dois mil reais)</w:t>
      </w:r>
      <w:r w:rsidR="00156579" w:rsidRPr="00C57C8E">
        <w:rPr>
          <w:rFonts w:ascii="Arial" w:hAnsi="Arial" w:cs="Arial"/>
          <w:sz w:val="24"/>
          <w:szCs w:val="24"/>
        </w:rPr>
        <w:t>.</w:t>
      </w:r>
    </w:p>
    <w:p w14:paraId="109A0708" w14:textId="249F7FD8" w:rsidR="003E22BD" w:rsidRDefault="00156579" w:rsidP="00F530E2">
      <w:pPr>
        <w:spacing w:line="360" w:lineRule="auto"/>
        <w:jc w:val="both"/>
        <w:rPr>
          <w:rFonts w:ascii="Arial" w:hAnsi="Arial" w:cs="Arial"/>
          <w:b/>
          <w:bCs/>
          <w:sz w:val="24"/>
          <w:szCs w:val="24"/>
        </w:rPr>
      </w:pPr>
      <w:r w:rsidRPr="00156579">
        <w:rPr>
          <w:rFonts w:ascii="Arial" w:hAnsi="Arial" w:cs="Arial"/>
          <w:b/>
          <w:bCs/>
          <w:sz w:val="24"/>
          <w:szCs w:val="24"/>
        </w:rPr>
        <w:t>BASE LEGAL:</w:t>
      </w:r>
    </w:p>
    <w:p w14:paraId="6F616A95" w14:textId="1157CE84" w:rsidR="003E22BD" w:rsidRPr="00C57C8E" w:rsidRDefault="00C57C8E" w:rsidP="00F530E2">
      <w:pPr>
        <w:spacing w:line="360" w:lineRule="auto"/>
        <w:ind w:firstLine="708"/>
        <w:jc w:val="both"/>
        <w:rPr>
          <w:rFonts w:ascii="Arial" w:hAnsi="Arial" w:cs="Arial"/>
          <w:sz w:val="24"/>
          <w:szCs w:val="24"/>
        </w:rPr>
      </w:pPr>
      <w:r w:rsidRPr="00C57C8E">
        <w:rPr>
          <w:rFonts w:ascii="Arial" w:hAnsi="Arial" w:cs="Arial"/>
          <w:sz w:val="24"/>
          <w:szCs w:val="24"/>
        </w:rPr>
        <w:t>A proposição fundamenta-se no art. 167, inciso V, da Constituição Federal, e na Lei Federal nº 4.320/1964, que em seu art. 43, § 1º, inciso II, prevê o excesso de arrecadação como fonte para abertura de créditos adicionais. Tal excesso se materializa pelo recebimento de uma Transferência Especial da União, por meio de emenda individual do Senador Sérgio Petecão, cujo recurso não estava previsto na arrecadação da Lei Orçamentária Anual (Lei Municipal nº 905/2024). A matéria observa, igualmente, a Lei de Responsabilidade Fiscal e a Lei Orgânica Municipal.</w:t>
      </w:r>
    </w:p>
    <w:p w14:paraId="34E767F5" w14:textId="180365B3" w:rsidR="003E22BD" w:rsidRPr="00156579" w:rsidRDefault="00156579" w:rsidP="00F530E2">
      <w:pPr>
        <w:spacing w:line="360" w:lineRule="auto"/>
        <w:jc w:val="both"/>
        <w:rPr>
          <w:rFonts w:ascii="Arial" w:hAnsi="Arial" w:cs="Arial"/>
          <w:b/>
          <w:bCs/>
          <w:sz w:val="24"/>
          <w:szCs w:val="24"/>
        </w:rPr>
      </w:pPr>
      <w:r w:rsidRPr="00156579">
        <w:rPr>
          <w:rFonts w:ascii="Arial" w:hAnsi="Arial" w:cs="Arial"/>
          <w:b/>
          <w:bCs/>
          <w:sz w:val="24"/>
          <w:szCs w:val="24"/>
        </w:rPr>
        <w:t>MÉRITO:</w:t>
      </w:r>
    </w:p>
    <w:p w14:paraId="44929111" w14:textId="77777777" w:rsidR="006F670D" w:rsidRPr="006F670D" w:rsidRDefault="006F670D" w:rsidP="00F530E2">
      <w:pPr>
        <w:spacing w:line="360" w:lineRule="auto"/>
        <w:ind w:firstLine="708"/>
        <w:jc w:val="both"/>
        <w:rPr>
          <w:rFonts w:ascii="Arial" w:hAnsi="Arial" w:cs="Arial"/>
          <w:sz w:val="24"/>
          <w:szCs w:val="24"/>
        </w:rPr>
      </w:pPr>
      <w:r w:rsidRPr="006F670D">
        <w:rPr>
          <w:rFonts w:ascii="Arial" w:hAnsi="Arial" w:cs="Arial"/>
          <w:sz w:val="24"/>
          <w:szCs w:val="24"/>
        </w:rPr>
        <w:t>Os recursos pleiteados são essenciais para a execução da Ação 1.028 – Implantação de Pontes em Estradas Vicinais, um projeto de alta relevância para nosso município. A construção e recuperação de pontes na zona rural são cruciais para garantir a trafegabilidade e a segurança dos cidadãos que ali residem e trabalham.</w:t>
      </w:r>
    </w:p>
    <w:p w14:paraId="45D40288" w14:textId="77777777" w:rsidR="006F670D" w:rsidRPr="006F670D" w:rsidRDefault="006F670D" w:rsidP="00F530E2">
      <w:pPr>
        <w:spacing w:line="360" w:lineRule="auto"/>
        <w:ind w:firstLine="708"/>
        <w:jc w:val="both"/>
        <w:rPr>
          <w:rFonts w:ascii="Arial" w:hAnsi="Arial" w:cs="Arial"/>
          <w:sz w:val="24"/>
          <w:szCs w:val="24"/>
        </w:rPr>
      </w:pPr>
      <w:r w:rsidRPr="006F670D">
        <w:rPr>
          <w:rFonts w:ascii="Arial" w:hAnsi="Arial" w:cs="Arial"/>
          <w:sz w:val="24"/>
          <w:szCs w:val="24"/>
        </w:rPr>
        <w:t>Este investimento em infraestrutura rural impacta diretamente a vida da nossa gente, facilitando o escoamento da produção agrícola, o transporte escolar e o acesso a serviços essenciais de saúde e assistência. Ao assegurar a mobilidade durante todo o ano, especialmente nos períodos de chuvas, estamos promovendo o desenvolvimento econômico, a integração social e a qualidade de vida no campo.</w:t>
      </w:r>
    </w:p>
    <w:p w14:paraId="23C32505" w14:textId="77777777" w:rsidR="00F530E2" w:rsidRDefault="00F530E2" w:rsidP="00F530E2">
      <w:pPr>
        <w:spacing w:line="360" w:lineRule="auto"/>
        <w:ind w:firstLine="708"/>
        <w:jc w:val="both"/>
        <w:rPr>
          <w:rFonts w:ascii="Arial" w:hAnsi="Arial" w:cs="Arial"/>
          <w:sz w:val="24"/>
          <w:szCs w:val="24"/>
        </w:rPr>
      </w:pPr>
    </w:p>
    <w:p w14:paraId="106FFCB9" w14:textId="77777777" w:rsidR="00F530E2" w:rsidRDefault="00F530E2" w:rsidP="00F530E2">
      <w:pPr>
        <w:spacing w:line="360" w:lineRule="auto"/>
        <w:ind w:firstLine="708"/>
        <w:jc w:val="both"/>
        <w:rPr>
          <w:rFonts w:ascii="Arial" w:hAnsi="Arial" w:cs="Arial"/>
          <w:sz w:val="24"/>
          <w:szCs w:val="24"/>
        </w:rPr>
      </w:pPr>
    </w:p>
    <w:p w14:paraId="333EF8C2" w14:textId="77777777" w:rsidR="00F530E2" w:rsidRDefault="00F530E2" w:rsidP="00F530E2">
      <w:pPr>
        <w:spacing w:line="360" w:lineRule="auto"/>
        <w:ind w:firstLine="708"/>
        <w:jc w:val="both"/>
        <w:rPr>
          <w:rFonts w:ascii="Arial" w:hAnsi="Arial" w:cs="Arial"/>
          <w:sz w:val="24"/>
          <w:szCs w:val="24"/>
        </w:rPr>
      </w:pPr>
    </w:p>
    <w:p w14:paraId="0851EC29" w14:textId="11DA031F" w:rsidR="00DB04BD" w:rsidRDefault="006F670D" w:rsidP="00F530E2">
      <w:pPr>
        <w:spacing w:line="360" w:lineRule="auto"/>
        <w:ind w:firstLine="708"/>
        <w:jc w:val="both"/>
        <w:rPr>
          <w:rFonts w:ascii="Arial" w:hAnsi="Arial" w:cs="Arial"/>
          <w:sz w:val="24"/>
          <w:szCs w:val="24"/>
        </w:rPr>
      </w:pPr>
      <w:r w:rsidRPr="006F670D">
        <w:rPr>
          <w:rFonts w:ascii="Arial" w:hAnsi="Arial" w:cs="Arial"/>
          <w:sz w:val="24"/>
          <w:szCs w:val="24"/>
        </w:rPr>
        <w:t>Pela importância estratégica e pelo impacto social positivo desta ação, solicitamos a análise e aprovação deste Projeto de Lei em caráter de urgência.</w:t>
      </w:r>
    </w:p>
    <w:p w14:paraId="550CFD91" w14:textId="4BA3D5CB" w:rsidR="00912139" w:rsidRDefault="00F530E2" w:rsidP="00F530E2">
      <w:pPr>
        <w:spacing w:line="360" w:lineRule="auto"/>
        <w:jc w:val="both"/>
        <w:rPr>
          <w:rFonts w:ascii="Arial" w:hAnsi="Arial" w:cs="Arial"/>
          <w:sz w:val="24"/>
          <w:szCs w:val="24"/>
        </w:rPr>
      </w:pPr>
      <w:r>
        <w:rPr>
          <w:rFonts w:ascii="Arial" w:hAnsi="Arial" w:cs="Arial"/>
          <w:sz w:val="24"/>
          <w:szCs w:val="24"/>
        </w:rPr>
        <w:t xml:space="preserve">         </w:t>
      </w:r>
      <w:r w:rsidR="00156579" w:rsidRPr="00156579">
        <w:rPr>
          <w:rFonts w:ascii="Arial" w:hAnsi="Arial" w:cs="Arial"/>
          <w:sz w:val="24"/>
          <w:szCs w:val="24"/>
        </w:rPr>
        <w:t>Atenciosamente,</w:t>
      </w:r>
    </w:p>
    <w:p w14:paraId="2D093E16" w14:textId="77777777" w:rsidR="00F530E2" w:rsidRDefault="00F530E2" w:rsidP="00F530E2">
      <w:pPr>
        <w:spacing w:line="360" w:lineRule="auto"/>
        <w:jc w:val="both"/>
        <w:rPr>
          <w:rFonts w:ascii="Arial" w:hAnsi="Arial" w:cs="Arial"/>
          <w:sz w:val="24"/>
          <w:szCs w:val="24"/>
        </w:rPr>
      </w:pPr>
    </w:p>
    <w:p w14:paraId="11A30D78" w14:textId="77777777" w:rsidR="00912139" w:rsidRDefault="00912139" w:rsidP="002C0086">
      <w:pPr>
        <w:rPr>
          <w:rFonts w:ascii="Arial" w:hAnsi="Arial" w:cs="Arial"/>
          <w:sz w:val="24"/>
          <w:szCs w:val="24"/>
        </w:rPr>
      </w:pPr>
    </w:p>
    <w:p w14:paraId="55A2F370" w14:textId="6DCAA598" w:rsidR="00912139" w:rsidRDefault="00F530E2" w:rsidP="00F530E2">
      <w:pPr>
        <w:pStyle w:val="SemEspaamento"/>
        <w:spacing w:line="276" w:lineRule="auto"/>
        <w:ind w:left="426"/>
        <w:rPr>
          <w:rFonts w:ascii="Arial" w:hAnsi="Arial" w:cs="Arial"/>
          <w:b/>
          <w:sz w:val="24"/>
          <w:szCs w:val="24"/>
        </w:rPr>
      </w:pPr>
      <w:r>
        <w:rPr>
          <w:rFonts w:ascii="Arial" w:hAnsi="Arial" w:cs="Arial"/>
          <w:b/>
          <w:sz w:val="24"/>
          <w:szCs w:val="24"/>
        </w:rPr>
        <w:t xml:space="preserve">                             </w:t>
      </w:r>
      <w:r w:rsidR="00912139" w:rsidRPr="00101FA5">
        <w:rPr>
          <w:rFonts w:ascii="Arial" w:hAnsi="Arial" w:cs="Arial"/>
          <w:b/>
          <w:sz w:val="24"/>
          <w:szCs w:val="24"/>
        </w:rPr>
        <w:t>OLAVO FRANCELINO DE REZENDE</w:t>
      </w:r>
    </w:p>
    <w:p w14:paraId="6761F942" w14:textId="3C37356C" w:rsidR="00912139" w:rsidRPr="00C86A65" w:rsidRDefault="00F530E2" w:rsidP="00F530E2">
      <w:pPr>
        <w:pStyle w:val="SemEspaamento"/>
        <w:spacing w:line="276" w:lineRule="auto"/>
        <w:ind w:left="426"/>
        <w:rPr>
          <w:rFonts w:ascii="Arial" w:hAnsi="Arial" w:cs="Arial"/>
          <w:b/>
          <w:sz w:val="24"/>
          <w:szCs w:val="24"/>
        </w:rPr>
      </w:pPr>
      <w:r>
        <w:rPr>
          <w:rFonts w:ascii="Arial" w:hAnsi="Arial" w:cs="Arial"/>
          <w:b/>
          <w:sz w:val="24"/>
          <w:szCs w:val="24"/>
        </w:rPr>
        <w:t xml:space="preserve">                                          Prefeito de Acrelândia </w:t>
      </w:r>
      <w:r w:rsidR="00912139">
        <w:rPr>
          <w:rFonts w:ascii="Arial" w:hAnsi="Arial" w:cs="Arial"/>
          <w:b/>
          <w:sz w:val="24"/>
          <w:szCs w:val="24"/>
        </w:rPr>
        <w:t xml:space="preserve"> </w:t>
      </w:r>
    </w:p>
    <w:p w14:paraId="34A4568F" w14:textId="77777777" w:rsidR="00912139" w:rsidRPr="00C86A65" w:rsidRDefault="00912139" w:rsidP="00912139">
      <w:pPr>
        <w:pStyle w:val="SemEspaamento"/>
        <w:spacing w:line="276" w:lineRule="auto"/>
        <w:ind w:left="426"/>
        <w:jc w:val="center"/>
        <w:rPr>
          <w:rFonts w:ascii="Arial" w:hAnsi="Arial" w:cs="Arial"/>
          <w:b/>
          <w:sz w:val="24"/>
          <w:szCs w:val="24"/>
        </w:rPr>
      </w:pPr>
    </w:p>
    <w:p w14:paraId="6E51DD48" w14:textId="77777777" w:rsidR="00912139" w:rsidRPr="002C0086" w:rsidRDefault="00912139" w:rsidP="002C0086">
      <w:pPr>
        <w:rPr>
          <w:rFonts w:ascii="Arial" w:hAnsi="Arial" w:cs="Arial"/>
          <w:sz w:val="24"/>
          <w:szCs w:val="24"/>
        </w:rPr>
      </w:pPr>
    </w:p>
    <w:p w14:paraId="4EFF1E43" w14:textId="2C38BF64" w:rsidR="007A2058" w:rsidRPr="002C0086" w:rsidRDefault="007A2058" w:rsidP="002C0086">
      <w:pPr>
        <w:rPr>
          <w:rFonts w:ascii="Arial" w:hAnsi="Arial" w:cs="Arial"/>
          <w:sz w:val="24"/>
          <w:szCs w:val="24"/>
        </w:rPr>
      </w:pPr>
    </w:p>
    <w:sectPr w:rsidR="007A2058" w:rsidRPr="002C0086" w:rsidSect="00F530E2">
      <w:headerReference w:type="default" r:id="rId7"/>
      <w:footerReference w:type="default" r:id="rId8"/>
      <w:pgSz w:w="11906" w:h="16838"/>
      <w:pgMar w:top="1417" w:right="991" w:bottom="142" w:left="1701" w:header="426" w:footer="2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A8FA6" w14:textId="77777777" w:rsidR="00E61ACA" w:rsidRDefault="00E61ACA" w:rsidP="007A2058">
      <w:pPr>
        <w:spacing w:after="0" w:line="240" w:lineRule="auto"/>
      </w:pPr>
      <w:r>
        <w:separator/>
      </w:r>
    </w:p>
  </w:endnote>
  <w:endnote w:type="continuationSeparator" w:id="0">
    <w:p w14:paraId="49BD15ED" w14:textId="77777777" w:rsidR="00E61ACA" w:rsidRDefault="00E61ACA" w:rsidP="007A2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6208683"/>
      <w:docPartObj>
        <w:docPartGallery w:val="Page Numbers (Bottom of Page)"/>
        <w:docPartUnique/>
      </w:docPartObj>
    </w:sdtPr>
    <w:sdtContent>
      <w:p w14:paraId="02686DB6" w14:textId="77777777" w:rsidR="005B270C" w:rsidRPr="006869FD" w:rsidRDefault="005B270C" w:rsidP="005B270C">
        <w:pPr>
          <w:pStyle w:val="Rodap"/>
          <w:rPr>
            <w:rFonts w:ascii="Agency FB" w:hAnsi="Agency FB"/>
            <w:b/>
            <w:sz w:val="18"/>
            <w:szCs w:val="18"/>
          </w:rPr>
        </w:pPr>
        <w:r w:rsidRPr="006869FD">
          <w:rPr>
            <w:rFonts w:ascii="Agency FB" w:hAnsi="Agency FB"/>
            <w:b/>
            <w:sz w:val="18"/>
            <w:szCs w:val="18"/>
          </w:rPr>
          <w:t xml:space="preserve">CNPJ Nº 84.306.737/0001-27/AV. </w:t>
        </w:r>
        <w:r>
          <w:rPr>
            <w:rFonts w:ascii="Agency FB" w:hAnsi="Agency FB"/>
            <w:b/>
            <w:sz w:val="18"/>
            <w:szCs w:val="18"/>
          </w:rPr>
          <w:t>Edmundo Pinto Nº 810</w:t>
        </w:r>
        <w:r w:rsidRPr="006869FD">
          <w:rPr>
            <w:rFonts w:ascii="Agency FB" w:hAnsi="Agency FB"/>
            <w:b/>
            <w:sz w:val="18"/>
            <w:szCs w:val="18"/>
          </w:rPr>
          <w:t xml:space="preserve"> – Centro/Cep.: 69.945-000 /Acrelândia – Acre</w:t>
        </w:r>
        <w:r>
          <w:rPr>
            <w:rFonts w:ascii="Agency FB" w:hAnsi="Agency FB"/>
            <w:b/>
            <w:sz w:val="18"/>
            <w:szCs w:val="18"/>
          </w:rPr>
          <w:t>/ e-mail:gabinete@acrelandia.ac.gov.br</w:t>
        </w:r>
      </w:p>
      <w:p w14:paraId="7B45A1F3" w14:textId="77777777" w:rsidR="005B270C" w:rsidRPr="006615EC" w:rsidRDefault="00000000" w:rsidP="005B270C">
        <w:pPr>
          <w:pStyle w:val="Rodap"/>
        </w:pPr>
      </w:p>
    </w:sdtContent>
  </w:sdt>
  <w:p w14:paraId="2CDD4B2E" w14:textId="785CEE57" w:rsidR="002922FC" w:rsidRPr="005B270C" w:rsidRDefault="002922FC" w:rsidP="005B270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5DEE0" w14:textId="77777777" w:rsidR="00E61ACA" w:rsidRDefault="00E61ACA" w:rsidP="007A2058">
      <w:pPr>
        <w:spacing w:after="0" w:line="240" w:lineRule="auto"/>
      </w:pPr>
      <w:r>
        <w:separator/>
      </w:r>
    </w:p>
  </w:footnote>
  <w:footnote w:type="continuationSeparator" w:id="0">
    <w:p w14:paraId="670E8E8E" w14:textId="77777777" w:rsidR="00E61ACA" w:rsidRDefault="00E61ACA" w:rsidP="007A2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A154A" w14:textId="099ED148" w:rsidR="008239CC" w:rsidRDefault="00F530E2" w:rsidP="008239CC">
    <w:pPr>
      <w:jc w:val="center"/>
    </w:pPr>
    <w:r>
      <w:object w:dxaOrig="1365" w:dyaOrig="1380" w14:anchorId="26B6D0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85pt;height:49.45pt" fillcolor="window">
          <v:imagedata r:id="rId1" o:title=""/>
        </v:shape>
        <o:OLEObject Type="Embed" ProgID="CorelDraw.Graphic.9" ShapeID="_x0000_i1025" DrawAspect="Content" ObjectID="_1815562883" r:id="rId2"/>
      </w:object>
    </w:r>
  </w:p>
  <w:p w14:paraId="70EF9949" w14:textId="77777777" w:rsidR="008239CC" w:rsidRPr="005B270C" w:rsidRDefault="008239CC" w:rsidP="008239CC">
    <w:pPr>
      <w:pStyle w:val="Legenda"/>
      <w:rPr>
        <w:rFonts w:ascii="Arial" w:hAnsi="Arial" w:cs="Arial"/>
        <w:b w:val="0"/>
        <w:bCs/>
        <w:color w:val="auto"/>
        <w:sz w:val="20"/>
        <w:szCs w:val="20"/>
      </w:rPr>
    </w:pPr>
    <w:r w:rsidRPr="005B270C">
      <w:rPr>
        <w:rFonts w:ascii="Arial" w:hAnsi="Arial" w:cs="Arial"/>
        <w:b w:val="0"/>
        <w:bCs/>
        <w:color w:val="auto"/>
        <w:sz w:val="20"/>
        <w:szCs w:val="20"/>
      </w:rPr>
      <w:t>ESTADO DO ACRE</w:t>
    </w:r>
  </w:p>
  <w:p w14:paraId="32D88AD1" w14:textId="77777777" w:rsidR="008239CC" w:rsidRPr="005B270C" w:rsidRDefault="008239CC" w:rsidP="008239CC">
    <w:pPr>
      <w:pStyle w:val="Cabealho"/>
      <w:jc w:val="center"/>
      <w:rPr>
        <w:rFonts w:ascii="Arial" w:hAnsi="Arial" w:cs="Arial"/>
        <w:bCs/>
        <w:sz w:val="20"/>
        <w:szCs w:val="20"/>
      </w:rPr>
    </w:pPr>
    <w:r w:rsidRPr="005B270C">
      <w:rPr>
        <w:rFonts w:ascii="Arial" w:hAnsi="Arial" w:cs="Arial"/>
        <w:bCs/>
        <w:sz w:val="20"/>
        <w:szCs w:val="20"/>
      </w:rPr>
      <w:t>PREFEITURA MUNICIPAL DE ACRELÂNDIA</w:t>
    </w:r>
  </w:p>
  <w:p w14:paraId="7E6D5147" w14:textId="5CC05F94" w:rsidR="00AF5BAD" w:rsidRPr="005B270C" w:rsidRDefault="00913DA3" w:rsidP="00913DA3">
    <w:pPr>
      <w:pStyle w:val="Cabealho"/>
      <w:jc w:val="center"/>
      <w:rPr>
        <w:rFonts w:ascii="Arial" w:hAnsi="Arial" w:cs="Arial"/>
        <w:bCs/>
        <w:sz w:val="20"/>
        <w:szCs w:val="20"/>
      </w:rPr>
    </w:pPr>
    <w:r w:rsidRPr="005B270C">
      <w:rPr>
        <w:rFonts w:ascii="Arial" w:hAnsi="Arial" w:cs="Arial"/>
        <w:bCs/>
        <w:sz w:val="20"/>
        <w:szCs w:val="20"/>
      </w:rPr>
      <w:t xml:space="preserve">SECRETARIA MUNICIPAL DE GABINETE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F0030C"/>
    <w:multiLevelType w:val="hybridMultilevel"/>
    <w:tmpl w:val="EFF8B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5DA29EB"/>
    <w:multiLevelType w:val="hybridMultilevel"/>
    <w:tmpl w:val="B64406F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15:restartNumberingAfterBreak="0">
    <w:nsid w:val="524145CC"/>
    <w:multiLevelType w:val="multilevel"/>
    <w:tmpl w:val="EB5C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0115382">
    <w:abstractNumId w:val="0"/>
  </w:num>
  <w:num w:numId="2" w16cid:durableId="773788197">
    <w:abstractNumId w:val="1"/>
  </w:num>
  <w:num w:numId="3" w16cid:durableId="3525385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58"/>
    <w:rsid w:val="00001746"/>
    <w:rsid w:val="00005DBF"/>
    <w:rsid w:val="00011AFE"/>
    <w:rsid w:val="0001389B"/>
    <w:rsid w:val="00021108"/>
    <w:rsid w:val="000255EE"/>
    <w:rsid w:val="00060288"/>
    <w:rsid w:val="0006235E"/>
    <w:rsid w:val="000834D5"/>
    <w:rsid w:val="00083BDD"/>
    <w:rsid w:val="000A2D1B"/>
    <w:rsid w:val="000C55D5"/>
    <w:rsid w:val="000E4639"/>
    <w:rsid w:val="000E7968"/>
    <w:rsid w:val="00101FA5"/>
    <w:rsid w:val="001100F1"/>
    <w:rsid w:val="00117DBE"/>
    <w:rsid w:val="00120B39"/>
    <w:rsid w:val="001242D8"/>
    <w:rsid w:val="00126185"/>
    <w:rsid w:val="00134E21"/>
    <w:rsid w:val="001457B4"/>
    <w:rsid w:val="0014585A"/>
    <w:rsid w:val="00145D9E"/>
    <w:rsid w:val="00156579"/>
    <w:rsid w:val="0017232D"/>
    <w:rsid w:val="0018517E"/>
    <w:rsid w:val="00187FB0"/>
    <w:rsid w:val="00197C27"/>
    <w:rsid w:val="001A28D7"/>
    <w:rsid w:val="001B01C5"/>
    <w:rsid w:val="001B0823"/>
    <w:rsid w:val="001B0908"/>
    <w:rsid w:val="001B16B2"/>
    <w:rsid w:val="001C5424"/>
    <w:rsid w:val="001D5981"/>
    <w:rsid w:val="001D64C1"/>
    <w:rsid w:val="001E17E1"/>
    <w:rsid w:val="001E4F83"/>
    <w:rsid w:val="001F0A91"/>
    <w:rsid w:val="001F3D5B"/>
    <w:rsid w:val="001F4967"/>
    <w:rsid w:val="001F7397"/>
    <w:rsid w:val="002023A5"/>
    <w:rsid w:val="00204212"/>
    <w:rsid w:val="00226F70"/>
    <w:rsid w:val="002436F4"/>
    <w:rsid w:val="00245E86"/>
    <w:rsid w:val="00253302"/>
    <w:rsid w:val="00263C74"/>
    <w:rsid w:val="002752D7"/>
    <w:rsid w:val="002901FB"/>
    <w:rsid w:val="002922FC"/>
    <w:rsid w:val="0029532B"/>
    <w:rsid w:val="002A665A"/>
    <w:rsid w:val="002B0CB0"/>
    <w:rsid w:val="002C0086"/>
    <w:rsid w:val="002C3982"/>
    <w:rsid w:val="002E2C01"/>
    <w:rsid w:val="002E40E8"/>
    <w:rsid w:val="002F1AB0"/>
    <w:rsid w:val="002F54F7"/>
    <w:rsid w:val="002F599E"/>
    <w:rsid w:val="00331048"/>
    <w:rsid w:val="003328C3"/>
    <w:rsid w:val="0033617B"/>
    <w:rsid w:val="0035096E"/>
    <w:rsid w:val="00374B63"/>
    <w:rsid w:val="0038087B"/>
    <w:rsid w:val="003A0E19"/>
    <w:rsid w:val="003B7A27"/>
    <w:rsid w:val="003C7301"/>
    <w:rsid w:val="003E22BD"/>
    <w:rsid w:val="003E399D"/>
    <w:rsid w:val="003F0C08"/>
    <w:rsid w:val="003F1438"/>
    <w:rsid w:val="003F313F"/>
    <w:rsid w:val="00403BDF"/>
    <w:rsid w:val="004045EE"/>
    <w:rsid w:val="00414D0C"/>
    <w:rsid w:val="00415CB3"/>
    <w:rsid w:val="004416DA"/>
    <w:rsid w:val="00445C65"/>
    <w:rsid w:val="00450A3E"/>
    <w:rsid w:val="0045287A"/>
    <w:rsid w:val="00453134"/>
    <w:rsid w:val="004603B4"/>
    <w:rsid w:val="004619E6"/>
    <w:rsid w:val="00462076"/>
    <w:rsid w:val="00463B5C"/>
    <w:rsid w:val="00465642"/>
    <w:rsid w:val="00475FA9"/>
    <w:rsid w:val="004774AE"/>
    <w:rsid w:val="0048044F"/>
    <w:rsid w:val="0048315E"/>
    <w:rsid w:val="004851AB"/>
    <w:rsid w:val="004A099D"/>
    <w:rsid w:val="004A24CF"/>
    <w:rsid w:val="004C09B0"/>
    <w:rsid w:val="004E4C6C"/>
    <w:rsid w:val="004F015E"/>
    <w:rsid w:val="00503089"/>
    <w:rsid w:val="005338CD"/>
    <w:rsid w:val="00533C8A"/>
    <w:rsid w:val="00536BAE"/>
    <w:rsid w:val="00546097"/>
    <w:rsid w:val="0054658F"/>
    <w:rsid w:val="0055240B"/>
    <w:rsid w:val="00552C12"/>
    <w:rsid w:val="0055548C"/>
    <w:rsid w:val="005602D3"/>
    <w:rsid w:val="00570271"/>
    <w:rsid w:val="005727CE"/>
    <w:rsid w:val="00574175"/>
    <w:rsid w:val="005827AB"/>
    <w:rsid w:val="005947C4"/>
    <w:rsid w:val="00597C30"/>
    <w:rsid w:val="005A78DD"/>
    <w:rsid w:val="005B270C"/>
    <w:rsid w:val="005B50D0"/>
    <w:rsid w:val="005C202F"/>
    <w:rsid w:val="005C4CA3"/>
    <w:rsid w:val="005E3F28"/>
    <w:rsid w:val="005F2B9D"/>
    <w:rsid w:val="00611E5D"/>
    <w:rsid w:val="0062427C"/>
    <w:rsid w:val="0064605F"/>
    <w:rsid w:val="006471B8"/>
    <w:rsid w:val="006808D6"/>
    <w:rsid w:val="006858D2"/>
    <w:rsid w:val="0069696D"/>
    <w:rsid w:val="00697374"/>
    <w:rsid w:val="00697DE3"/>
    <w:rsid w:val="006A2C12"/>
    <w:rsid w:val="006A4187"/>
    <w:rsid w:val="006B4B8E"/>
    <w:rsid w:val="006C08A5"/>
    <w:rsid w:val="006C35C1"/>
    <w:rsid w:val="006E78C8"/>
    <w:rsid w:val="006F670D"/>
    <w:rsid w:val="006F7D05"/>
    <w:rsid w:val="00706DEA"/>
    <w:rsid w:val="007161BF"/>
    <w:rsid w:val="00731439"/>
    <w:rsid w:val="00731838"/>
    <w:rsid w:val="00744C71"/>
    <w:rsid w:val="00745B6A"/>
    <w:rsid w:val="00756875"/>
    <w:rsid w:val="00770B92"/>
    <w:rsid w:val="00772F17"/>
    <w:rsid w:val="007A2058"/>
    <w:rsid w:val="007B3B54"/>
    <w:rsid w:val="007D5DEC"/>
    <w:rsid w:val="007E0C70"/>
    <w:rsid w:val="007E24D0"/>
    <w:rsid w:val="007E30EA"/>
    <w:rsid w:val="00813A8E"/>
    <w:rsid w:val="008239CC"/>
    <w:rsid w:val="0082685B"/>
    <w:rsid w:val="00833B65"/>
    <w:rsid w:val="00846837"/>
    <w:rsid w:val="0085005A"/>
    <w:rsid w:val="0087644F"/>
    <w:rsid w:val="00882AFE"/>
    <w:rsid w:val="008901F7"/>
    <w:rsid w:val="008B3600"/>
    <w:rsid w:val="008B3C82"/>
    <w:rsid w:val="008C046B"/>
    <w:rsid w:val="008D3FDB"/>
    <w:rsid w:val="008E1D83"/>
    <w:rsid w:val="008F002E"/>
    <w:rsid w:val="00912139"/>
    <w:rsid w:val="009138B1"/>
    <w:rsid w:val="00913DA3"/>
    <w:rsid w:val="00914CA7"/>
    <w:rsid w:val="00917FFD"/>
    <w:rsid w:val="0095081B"/>
    <w:rsid w:val="009634C1"/>
    <w:rsid w:val="00965186"/>
    <w:rsid w:val="009740B9"/>
    <w:rsid w:val="00977804"/>
    <w:rsid w:val="009859CA"/>
    <w:rsid w:val="009A53AC"/>
    <w:rsid w:val="009B0D7A"/>
    <w:rsid w:val="009B5422"/>
    <w:rsid w:val="009C09A5"/>
    <w:rsid w:val="009C3C3B"/>
    <w:rsid w:val="009D5EE5"/>
    <w:rsid w:val="009F21FF"/>
    <w:rsid w:val="00A23DE6"/>
    <w:rsid w:val="00A3139D"/>
    <w:rsid w:val="00A476C9"/>
    <w:rsid w:val="00A5151F"/>
    <w:rsid w:val="00A51DD8"/>
    <w:rsid w:val="00A53E70"/>
    <w:rsid w:val="00A86491"/>
    <w:rsid w:val="00A8759D"/>
    <w:rsid w:val="00A92698"/>
    <w:rsid w:val="00A9717C"/>
    <w:rsid w:val="00A97823"/>
    <w:rsid w:val="00AB30BC"/>
    <w:rsid w:val="00AD52AF"/>
    <w:rsid w:val="00AE2178"/>
    <w:rsid w:val="00AE4083"/>
    <w:rsid w:val="00AF0FF3"/>
    <w:rsid w:val="00AF3FCB"/>
    <w:rsid w:val="00AF5BAD"/>
    <w:rsid w:val="00B06C48"/>
    <w:rsid w:val="00B1509B"/>
    <w:rsid w:val="00B33693"/>
    <w:rsid w:val="00B42E41"/>
    <w:rsid w:val="00B43EE9"/>
    <w:rsid w:val="00B44513"/>
    <w:rsid w:val="00B65833"/>
    <w:rsid w:val="00B7002D"/>
    <w:rsid w:val="00B94434"/>
    <w:rsid w:val="00BA2E6E"/>
    <w:rsid w:val="00BA6284"/>
    <w:rsid w:val="00BA66C3"/>
    <w:rsid w:val="00BB6F11"/>
    <w:rsid w:val="00BD3136"/>
    <w:rsid w:val="00BE36D4"/>
    <w:rsid w:val="00BF4EB7"/>
    <w:rsid w:val="00C04D5A"/>
    <w:rsid w:val="00C11C0F"/>
    <w:rsid w:val="00C20DC1"/>
    <w:rsid w:val="00C22C44"/>
    <w:rsid w:val="00C276AC"/>
    <w:rsid w:val="00C33FA1"/>
    <w:rsid w:val="00C400E0"/>
    <w:rsid w:val="00C52335"/>
    <w:rsid w:val="00C53277"/>
    <w:rsid w:val="00C54E1F"/>
    <w:rsid w:val="00C57C8E"/>
    <w:rsid w:val="00C6063E"/>
    <w:rsid w:val="00C74437"/>
    <w:rsid w:val="00C81F43"/>
    <w:rsid w:val="00C86A65"/>
    <w:rsid w:val="00CA44AD"/>
    <w:rsid w:val="00CB7B37"/>
    <w:rsid w:val="00CC1CF8"/>
    <w:rsid w:val="00CC4415"/>
    <w:rsid w:val="00D00167"/>
    <w:rsid w:val="00D0576A"/>
    <w:rsid w:val="00D26F75"/>
    <w:rsid w:val="00D4271F"/>
    <w:rsid w:val="00D439FE"/>
    <w:rsid w:val="00D51E6F"/>
    <w:rsid w:val="00D529DF"/>
    <w:rsid w:val="00D57AA1"/>
    <w:rsid w:val="00D811C6"/>
    <w:rsid w:val="00D81531"/>
    <w:rsid w:val="00D853B2"/>
    <w:rsid w:val="00D85F39"/>
    <w:rsid w:val="00DA7D27"/>
    <w:rsid w:val="00DB04BD"/>
    <w:rsid w:val="00DB2EF9"/>
    <w:rsid w:val="00DB55CF"/>
    <w:rsid w:val="00DB57E3"/>
    <w:rsid w:val="00DB7E59"/>
    <w:rsid w:val="00DC11F8"/>
    <w:rsid w:val="00DC3D08"/>
    <w:rsid w:val="00DD3484"/>
    <w:rsid w:val="00DF5F15"/>
    <w:rsid w:val="00E0454D"/>
    <w:rsid w:val="00E07E62"/>
    <w:rsid w:val="00E11BEF"/>
    <w:rsid w:val="00E13A2A"/>
    <w:rsid w:val="00E210E0"/>
    <w:rsid w:val="00E27926"/>
    <w:rsid w:val="00E32A6C"/>
    <w:rsid w:val="00E36629"/>
    <w:rsid w:val="00E371EE"/>
    <w:rsid w:val="00E5161A"/>
    <w:rsid w:val="00E60992"/>
    <w:rsid w:val="00E61ACA"/>
    <w:rsid w:val="00E645C5"/>
    <w:rsid w:val="00E7582A"/>
    <w:rsid w:val="00E8075C"/>
    <w:rsid w:val="00E842FA"/>
    <w:rsid w:val="00E858C4"/>
    <w:rsid w:val="00E8616A"/>
    <w:rsid w:val="00E909A1"/>
    <w:rsid w:val="00E93C25"/>
    <w:rsid w:val="00EB65FA"/>
    <w:rsid w:val="00EC395E"/>
    <w:rsid w:val="00ED3CE9"/>
    <w:rsid w:val="00EE4C0E"/>
    <w:rsid w:val="00EF73DB"/>
    <w:rsid w:val="00F13E2C"/>
    <w:rsid w:val="00F25404"/>
    <w:rsid w:val="00F2607B"/>
    <w:rsid w:val="00F261BE"/>
    <w:rsid w:val="00F36030"/>
    <w:rsid w:val="00F42520"/>
    <w:rsid w:val="00F530E2"/>
    <w:rsid w:val="00F61032"/>
    <w:rsid w:val="00F62056"/>
    <w:rsid w:val="00F90B62"/>
    <w:rsid w:val="00F96132"/>
    <w:rsid w:val="00FA7808"/>
    <w:rsid w:val="00FB0535"/>
    <w:rsid w:val="00FB3B6D"/>
    <w:rsid w:val="00FC6EC2"/>
    <w:rsid w:val="00FC7A86"/>
    <w:rsid w:val="00FD54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A01CE"/>
  <w15:docId w15:val="{9F7E7373-A4B7-49E7-BE6B-7BB74B4AE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E21"/>
  </w:style>
  <w:style w:type="paragraph" w:styleId="Ttulo3">
    <w:name w:val="heading 3"/>
    <w:basedOn w:val="Normal"/>
    <w:link w:val="Ttulo3Char"/>
    <w:uiPriority w:val="9"/>
    <w:qFormat/>
    <w:rsid w:val="000255EE"/>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A2058"/>
    <w:pPr>
      <w:tabs>
        <w:tab w:val="center" w:pos="4252"/>
        <w:tab w:val="right" w:pos="8504"/>
      </w:tabs>
      <w:spacing w:after="0" w:line="240" w:lineRule="auto"/>
    </w:pPr>
  </w:style>
  <w:style w:type="character" w:customStyle="1" w:styleId="CabealhoChar">
    <w:name w:val="Cabeçalho Char"/>
    <w:basedOn w:val="Fontepargpadro"/>
    <w:link w:val="Cabealho"/>
    <w:qFormat/>
    <w:rsid w:val="007A2058"/>
  </w:style>
  <w:style w:type="paragraph" w:styleId="Rodap">
    <w:name w:val="footer"/>
    <w:basedOn w:val="Normal"/>
    <w:link w:val="RodapChar"/>
    <w:unhideWhenUsed/>
    <w:rsid w:val="007A2058"/>
    <w:pPr>
      <w:tabs>
        <w:tab w:val="center" w:pos="4252"/>
        <w:tab w:val="right" w:pos="8504"/>
      </w:tabs>
      <w:spacing w:after="0" w:line="240" w:lineRule="auto"/>
    </w:pPr>
  </w:style>
  <w:style w:type="character" w:customStyle="1" w:styleId="RodapChar">
    <w:name w:val="Rodapé Char"/>
    <w:basedOn w:val="Fontepargpadro"/>
    <w:link w:val="Rodap"/>
    <w:uiPriority w:val="99"/>
    <w:rsid w:val="007A2058"/>
  </w:style>
  <w:style w:type="paragraph" w:styleId="SemEspaamento">
    <w:name w:val="No Spacing"/>
    <w:uiPriority w:val="1"/>
    <w:qFormat/>
    <w:rsid w:val="007A2058"/>
    <w:pPr>
      <w:spacing w:after="0" w:line="240" w:lineRule="auto"/>
    </w:pPr>
  </w:style>
  <w:style w:type="paragraph" w:styleId="Textodebalo">
    <w:name w:val="Balloon Text"/>
    <w:basedOn w:val="Normal"/>
    <w:link w:val="TextodebaloChar"/>
    <w:uiPriority w:val="99"/>
    <w:semiHidden/>
    <w:unhideWhenUsed/>
    <w:rsid w:val="007A205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2058"/>
    <w:rPr>
      <w:rFonts w:ascii="Segoe UI" w:hAnsi="Segoe UI" w:cs="Segoe UI"/>
      <w:sz w:val="18"/>
      <w:szCs w:val="18"/>
    </w:rPr>
  </w:style>
  <w:style w:type="paragraph" w:styleId="Corpodetexto">
    <w:name w:val="Body Text"/>
    <w:basedOn w:val="Normal"/>
    <w:link w:val="CorpodetextoChar"/>
    <w:semiHidden/>
    <w:rsid w:val="005947C4"/>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CorpodetextoChar">
    <w:name w:val="Corpo de texto Char"/>
    <w:basedOn w:val="Fontepargpadro"/>
    <w:link w:val="Corpodetexto"/>
    <w:semiHidden/>
    <w:rsid w:val="005947C4"/>
    <w:rPr>
      <w:rFonts w:ascii="Times New Roman" w:eastAsia="Times New Roman" w:hAnsi="Times New Roman" w:cs="Times New Roman"/>
      <w:sz w:val="24"/>
      <w:szCs w:val="20"/>
      <w:lang w:eastAsia="ar-SA"/>
    </w:rPr>
  </w:style>
  <w:style w:type="paragraph" w:customStyle="1" w:styleId="Default">
    <w:name w:val="Default"/>
    <w:rsid w:val="004A24CF"/>
    <w:pPr>
      <w:autoSpaceDE w:val="0"/>
      <w:autoSpaceDN w:val="0"/>
      <w:adjustRightInd w:val="0"/>
      <w:spacing w:after="0" w:line="240" w:lineRule="auto"/>
    </w:pPr>
    <w:rPr>
      <w:rFonts w:ascii="Arial" w:hAnsi="Arial" w:cs="Arial"/>
      <w:color w:val="000000"/>
      <w:sz w:val="24"/>
      <w:szCs w:val="24"/>
    </w:rPr>
  </w:style>
  <w:style w:type="paragraph" w:styleId="PargrafodaLista">
    <w:name w:val="List Paragraph"/>
    <w:basedOn w:val="Normal"/>
    <w:uiPriority w:val="34"/>
    <w:qFormat/>
    <w:rsid w:val="00CB7B37"/>
    <w:pPr>
      <w:ind w:left="720"/>
      <w:contextualSpacing/>
    </w:pPr>
  </w:style>
  <w:style w:type="character" w:styleId="Forte">
    <w:name w:val="Strong"/>
    <w:basedOn w:val="Fontepargpadro"/>
    <w:uiPriority w:val="22"/>
    <w:qFormat/>
    <w:rsid w:val="00CB7B37"/>
    <w:rPr>
      <w:b/>
      <w:bCs/>
    </w:rPr>
  </w:style>
  <w:style w:type="paragraph" w:styleId="NormalWeb">
    <w:name w:val="Normal (Web)"/>
    <w:basedOn w:val="Normal"/>
    <w:uiPriority w:val="99"/>
    <w:semiHidden/>
    <w:unhideWhenUsed/>
    <w:rsid w:val="00FB3B6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A23DE6"/>
    <w:rPr>
      <w:color w:val="0000FF"/>
      <w:u w:val="single"/>
    </w:rPr>
  </w:style>
  <w:style w:type="paragraph" w:customStyle="1" w:styleId="Cabealho1">
    <w:name w:val="Cabeçalho1"/>
    <w:basedOn w:val="Normal"/>
    <w:uiPriority w:val="99"/>
    <w:unhideWhenUsed/>
    <w:rsid w:val="00AF5BAD"/>
    <w:pPr>
      <w:tabs>
        <w:tab w:val="center" w:pos="4252"/>
        <w:tab w:val="right" w:pos="8504"/>
      </w:tabs>
      <w:spacing w:after="0" w:line="240" w:lineRule="auto"/>
    </w:pPr>
  </w:style>
  <w:style w:type="paragraph" w:customStyle="1" w:styleId="Rodap1">
    <w:name w:val="Rodapé1"/>
    <w:basedOn w:val="Normal"/>
    <w:uiPriority w:val="99"/>
    <w:unhideWhenUsed/>
    <w:rsid w:val="002922FC"/>
    <w:pPr>
      <w:tabs>
        <w:tab w:val="center" w:pos="4252"/>
        <w:tab w:val="right" w:pos="8504"/>
      </w:tabs>
      <w:spacing w:after="0" w:line="240" w:lineRule="auto"/>
    </w:pPr>
  </w:style>
  <w:style w:type="paragraph" w:styleId="Legenda">
    <w:name w:val="caption"/>
    <w:basedOn w:val="Normal"/>
    <w:next w:val="Normal"/>
    <w:qFormat/>
    <w:rsid w:val="008239CC"/>
    <w:pPr>
      <w:spacing w:after="0" w:line="240" w:lineRule="auto"/>
      <w:jc w:val="center"/>
    </w:pPr>
    <w:rPr>
      <w:rFonts w:ascii="Comic Sans MS" w:eastAsia="Times New Roman" w:hAnsi="Comic Sans MS" w:cs="Times New Roman"/>
      <w:b/>
      <w:color w:val="3366FF"/>
      <w:sz w:val="28"/>
      <w:szCs w:val="24"/>
      <w:lang w:eastAsia="pt-BR"/>
    </w:rPr>
  </w:style>
  <w:style w:type="character" w:customStyle="1" w:styleId="MenoPendente1">
    <w:name w:val="Menção Pendente1"/>
    <w:basedOn w:val="Fontepargpadro"/>
    <w:uiPriority w:val="99"/>
    <w:semiHidden/>
    <w:unhideWhenUsed/>
    <w:rsid w:val="00453134"/>
    <w:rPr>
      <w:color w:val="605E5C"/>
      <w:shd w:val="clear" w:color="auto" w:fill="E1DFDD"/>
    </w:rPr>
  </w:style>
  <w:style w:type="character" w:customStyle="1" w:styleId="Ttulo3Char">
    <w:name w:val="Título 3 Char"/>
    <w:basedOn w:val="Fontepargpadro"/>
    <w:link w:val="Ttulo3"/>
    <w:uiPriority w:val="9"/>
    <w:rsid w:val="000255EE"/>
    <w:rPr>
      <w:rFonts w:ascii="Times New Roman" w:eastAsia="Times New Roman" w:hAnsi="Times New Roman" w:cs="Times New Roman"/>
      <w:b/>
      <w:bCs/>
      <w:sz w:val="27"/>
      <w:szCs w:val="27"/>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827025">
      <w:bodyDiv w:val="1"/>
      <w:marLeft w:val="0"/>
      <w:marRight w:val="0"/>
      <w:marTop w:val="0"/>
      <w:marBottom w:val="0"/>
      <w:divBdr>
        <w:top w:val="none" w:sz="0" w:space="0" w:color="auto"/>
        <w:left w:val="none" w:sz="0" w:space="0" w:color="auto"/>
        <w:bottom w:val="none" w:sz="0" w:space="0" w:color="auto"/>
        <w:right w:val="none" w:sz="0" w:space="0" w:color="auto"/>
      </w:divBdr>
    </w:div>
    <w:div w:id="404424323">
      <w:bodyDiv w:val="1"/>
      <w:marLeft w:val="0"/>
      <w:marRight w:val="0"/>
      <w:marTop w:val="0"/>
      <w:marBottom w:val="0"/>
      <w:divBdr>
        <w:top w:val="none" w:sz="0" w:space="0" w:color="auto"/>
        <w:left w:val="none" w:sz="0" w:space="0" w:color="auto"/>
        <w:bottom w:val="none" w:sz="0" w:space="0" w:color="auto"/>
        <w:right w:val="none" w:sz="0" w:space="0" w:color="auto"/>
      </w:divBdr>
    </w:div>
    <w:div w:id="553197447">
      <w:bodyDiv w:val="1"/>
      <w:marLeft w:val="0"/>
      <w:marRight w:val="0"/>
      <w:marTop w:val="0"/>
      <w:marBottom w:val="0"/>
      <w:divBdr>
        <w:top w:val="none" w:sz="0" w:space="0" w:color="auto"/>
        <w:left w:val="none" w:sz="0" w:space="0" w:color="auto"/>
        <w:bottom w:val="none" w:sz="0" w:space="0" w:color="auto"/>
        <w:right w:val="none" w:sz="0" w:space="0" w:color="auto"/>
      </w:divBdr>
    </w:div>
    <w:div w:id="680400842">
      <w:bodyDiv w:val="1"/>
      <w:marLeft w:val="0"/>
      <w:marRight w:val="0"/>
      <w:marTop w:val="0"/>
      <w:marBottom w:val="0"/>
      <w:divBdr>
        <w:top w:val="none" w:sz="0" w:space="0" w:color="auto"/>
        <w:left w:val="none" w:sz="0" w:space="0" w:color="auto"/>
        <w:bottom w:val="none" w:sz="0" w:space="0" w:color="auto"/>
        <w:right w:val="none" w:sz="0" w:space="0" w:color="auto"/>
      </w:divBdr>
    </w:div>
    <w:div w:id="762797423">
      <w:bodyDiv w:val="1"/>
      <w:marLeft w:val="0"/>
      <w:marRight w:val="0"/>
      <w:marTop w:val="0"/>
      <w:marBottom w:val="0"/>
      <w:divBdr>
        <w:top w:val="none" w:sz="0" w:space="0" w:color="auto"/>
        <w:left w:val="none" w:sz="0" w:space="0" w:color="auto"/>
        <w:bottom w:val="none" w:sz="0" w:space="0" w:color="auto"/>
        <w:right w:val="none" w:sz="0" w:space="0" w:color="auto"/>
      </w:divBdr>
    </w:div>
    <w:div w:id="785583359">
      <w:bodyDiv w:val="1"/>
      <w:marLeft w:val="0"/>
      <w:marRight w:val="0"/>
      <w:marTop w:val="0"/>
      <w:marBottom w:val="0"/>
      <w:divBdr>
        <w:top w:val="none" w:sz="0" w:space="0" w:color="auto"/>
        <w:left w:val="none" w:sz="0" w:space="0" w:color="auto"/>
        <w:bottom w:val="none" w:sz="0" w:space="0" w:color="auto"/>
        <w:right w:val="none" w:sz="0" w:space="0" w:color="auto"/>
      </w:divBdr>
    </w:div>
    <w:div w:id="852454745">
      <w:bodyDiv w:val="1"/>
      <w:marLeft w:val="0"/>
      <w:marRight w:val="0"/>
      <w:marTop w:val="0"/>
      <w:marBottom w:val="0"/>
      <w:divBdr>
        <w:top w:val="none" w:sz="0" w:space="0" w:color="auto"/>
        <w:left w:val="none" w:sz="0" w:space="0" w:color="auto"/>
        <w:bottom w:val="none" w:sz="0" w:space="0" w:color="auto"/>
        <w:right w:val="none" w:sz="0" w:space="0" w:color="auto"/>
      </w:divBdr>
    </w:div>
    <w:div w:id="897279026">
      <w:bodyDiv w:val="1"/>
      <w:marLeft w:val="0"/>
      <w:marRight w:val="0"/>
      <w:marTop w:val="0"/>
      <w:marBottom w:val="0"/>
      <w:divBdr>
        <w:top w:val="none" w:sz="0" w:space="0" w:color="auto"/>
        <w:left w:val="none" w:sz="0" w:space="0" w:color="auto"/>
        <w:bottom w:val="none" w:sz="0" w:space="0" w:color="auto"/>
        <w:right w:val="none" w:sz="0" w:space="0" w:color="auto"/>
      </w:divBdr>
    </w:div>
    <w:div w:id="1045714676">
      <w:bodyDiv w:val="1"/>
      <w:marLeft w:val="0"/>
      <w:marRight w:val="0"/>
      <w:marTop w:val="0"/>
      <w:marBottom w:val="0"/>
      <w:divBdr>
        <w:top w:val="none" w:sz="0" w:space="0" w:color="auto"/>
        <w:left w:val="none" w:sz="0" w:space="0" w:color="auto"/>
        <w:bottom w:val="none" w:sz="0" w:space="0" w:color="auto"/>
        <w:right w:val="none" w:sz="0" w:space="0" w:color="auto"/>
      </w:divBdr>
    </w:div>
    <w:div w:id="1462768320">
      <w:bodyDiv w:val="1"/>
      <w:marLeft w:val="0"/>
      <w:marRight w:val="0"/>
      <w:marTop w:val="0"/>
      <w:marBottom w:val="0"/>
      <w:divBdr>
        <w:top w:val="none" w:sz="0" w:space="0" w:color="auto"/>
        <w:left w:val="none" w:sz="0" w:space="0" w:color="auto"/>
        <w:bottom w:val="none" w:sz="0" w:space="0" w:color="auto"/>
        <w:right w:val="none" w:sz="0" w:space="0" w:color="auto"/>
      </w:divBdr>
    </w:div>
    <w:div w:id="1547334189">
      <w:bodyDiv w:val="1"/>
      <w:marLeft w:val="0"/>
      <w:marRight w:val="0"/>
      <w:marTop w:val="0"/>
      <w:marBottom w:val="0"/>
      <w:divBdr>
        <w:top w:val="none" w:sz="0" w:space="0" w:color="auto"/>
        <w:left w:val="none" w:sz="0" w:space="0" w:color="auto"/>
        <w:bottom w:val="none" w:sz="0" w:space="0" w:color="auto"/>
        <w:right w:val="none" w:sz="0" w:space="0" w:color="auto"/>
      </w:divBdr>
    </w:div>
    <w:div w:id="1595357675">
      <w:bodyDiv w:val="1"/>
      <w:marLeft w:val="0"/>
      <w:marRight w:val="0"/>
      <w:marTop w:val="0"/>
      <w:marBottom w:val="0"/>
      <w:divBdr>
        <w:top w:val="none" w:sz="0" w:space="0" w:color="auto"/>
        <w:left w:val="none" w:sz="0" w:space="0" w:color="auto"/>
        <w:bottom w:val="none" w:sz="0" w:space="0" w:color="auto"/>
        <w:right w:val="none" w:sz="0" w:space="0" w:color="auto"/>
      </w:divBdr>
    </w:div>
    <w:div w:id="1607497701">
      <w:bodyDiv w:val="1"/>
      <w:marLeft w:val="0"/>
      <w:marRight w:val="0"/>
      <w:marTop w:val="0"/>
      <w:marBottom w:val="0"/>
      <w:divBdr>
        <w:top w:val="none" w:sz="0" w:space="0" w:color="auto"/>
        <w:left w:val="none" w:sz="0" w:space="0" w:color="auto"/>
        <w:bottom w:val="none" w:sz="0" w:space="0" w:color="auto"/>
        <w:right w:val="none" w:sz="0" w:space="0" w:color="auto"/>
      </w:divBdr>
    </w:div>
    <w:div w:id="1639914957">
      <w:bodyDiv w:val="1"/>
      <w:marLeft w:val="0"/>
      <w:marRight w:val="0"/>
      <w:marTop w:val="0"/>
      <w:marBottom w:val="0"/>
      <w:divBdr>
        <w:top w:val="none" w:sz="0" w:space="0" w:color="auto"/>
        <w:left w:val="none" w:sz="0" w:space="0" w:color="auto"/>
        <w:bottom w:val="none" w:sz="0" w:space="0" w:color="auto"/>
        <w:right w:val="none" w:sz="0" w:space="0" w:color="auto"/>
      </w:divBdr>
    </w:div>
    <w:div w:id="1747527797">
      <w:bodyDiv w:val="1"/>
      <w:marLeft w:val="0"/>
      <w:marRight w:val="0"/>
      <w:marTop w:val="0"/>
      <w:marBottom w:val="0"/>
      <w:divBdr>
        <w:top w:val="none" w:sz="0" w:space="0" w:color="auto"/>
        <w:left w:val="none" w:sz="0" w:space="0" w:color="auto"/>
        <w:bottom w:val="none" w:sz="0" w:space="0" w:color="auto"/>
        <w:right w:val="none" w:sz="0" w:space="0" w:color="auto"/>
      </w:divBdr>
    </w:div>
    <w:div w:id="1908104115">
      <w:bodyDiv w:val="1"/>
      <w:marLeft w:val="0"/>
      <w:marRight w:val="0"/>
      <w:marTop w:val="0"/>
      <w:marBottom w:val="0"/>
      <w:divBdr>
        <w:top w:val="none" w:sz="0" w:space="0" w:color="auto"/>
        <w:left w:val="none" w:sz="0" w:space="0" w:color="auto"/>
        <w:bottom w:val="none" w:sz="0" w:space="0" w:color="auto"/>
        <w:right w:val="none" w:sz="0" w:space="0" w:color="auto"/>
      </w:divBdr>
    </w:div>
    <w:div w:id="2073389226">
      <w:bodyDiv w:val="1"/>
      <w:marLeft w:val="0"/>
      <w:marRight w:val="0"/>
      <w:marTop w:val="0"/>
      <w:marBottom w:val="0"/>
      <w:divBdr>
        <w:top w:val="none" w:sz="0" w:space="0" w:color="auto"/>
        <w:left w:val="none" w:sz="0" w:space="0" w:color="auto"/>
        <w:bottom w:val="none" w:sz="0" w:space="0" w:color="auto"/>
        <w:right w:val="none" w:sz="0" w:space="0" w:color="auto"/>
      </w:divBdr>
    </w:div>
    <w:div w:id="212024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666</Words>
  <Characters>3597</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RENATO NASCIMENTO</cp:lastModifiedBy>
  <cp:revision>2</cp:revision>
  <cp:lastPrinted>2025-07-31T20:23:00Z</cp:lastPrinted>
  <dcterms:created xsi:type="dcterms:W3CDTF">2025-08-01T19:15:00Z</dcterms:created>
  <dcterms:modified xsi:type="dcterms:W3CDTF">2025-08-01T19:15:00Z</dcterms:modified>
</cp:coreProperties>
</file>